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F2" w:rsidRPr="00F26E4A" w:rsidRDefault="005646F2" w:rsidP="00600AEA">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F26E4A">
        <w:rPr>
          <w:rFonts w:ascii="Times New Roman" w:eastAsia="Times New Roman" w:hAnsi="Times New Roman" w:cs="Times New Roman"/>
          <w:b/>
          <w:bCs/>
          <w:i/>
          <w:sz w:val="24"/>
          <w:szCs w:val="24"/>
          <w:lang w:eastAsia="ru-RU"/>
        </w:rPr>
        <w:t>Выдержка из общей таблицы по проек</w:t>
      </w:r>
      <w:r w:rsidR="00DC4355" w:rsidRPr="00F26E4A">
        <w:rPr>
          <w:rFonts w:ascii="Times New Roman" w:eastAsia="Times New Roman" w:hAnsi="Times New Roman" w:cs="Times New Roman"/>
          <w:b/>
          <w:bCs/>
          <w:i/>
          <w:sz w:val="24"/>
          <w:szCs w:val="24"/>
          <w:lang w:eastAsia="ru-RU"/>
        </w:rPr>
        <w:t>ту Кодекса на заседание РГ на 15</w:t>
      </w:r>
      <w:r w:rsidR="004A204F" w:rsidRPr="00F26E4A">
        <w:rPr>
          <w:rFonts w:ascii="Times New Roman" w:eastAsia="Times New Roman" w:hAnsi="Times New Roman" w:cs="Times New Roman"/>
          <w:b/>
          <w:bCs/>
          <w:i/>
          <w:sz w:val="24"/>
          <w:szCs w:val="24"/>
          <w:lang w:eastAsia="ru-RU"/>
        </w:rPr>
        <w:t>.04</w:t>
      </w:r>
      <w:r w:rsidRPr="00F26E4A">
        <w:rPr>
          <w:rFonts w:ascii="Times New Roman" w:eastAsia="Times New Roman" w:hAnsi="Times New Roman" w:cs="Times New Roman"/>
          <w:b/>
          <w:bCs/>
          <w:i/>
          <w:sz w:val="24"/>
          <w:szCs w:val="24"/>
          <w:lang w:eastAsia="ru-RU"/>
        </w:rPr>
        <w:t>.2025 г.</w:t>
      </w:r>
    </w:p>
    <w:p w:rsidR="00750F26" w:rsidRPr="00F26E4A" w:rsidRDefault="00750F26" w:rsidP="001700B5">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rsidR="00834FE0" w:rsidRPr="00F26E4A" w:rsidRDefault="00834FE0" w:rsidP="00834FE0">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F26E4A">
        <w:rPr>
          <w:rFonts w:ascii="Times New Roman" w:eastAsia="Times New Roman" w:hAnsi="Times New Roman" w:cs="Times New Roman"/>
          <w:b/>
          <w:bCs/>
          <w:sz w:val="24"/>
          <w:szCs w:val="24"/>
          <w:lang w:eastAsia="ru-RU"/>
        </w:rPr>
        <w:t>СРАВНИТЕЛЬНАЯ ТАБЛИЦА</w:t>
      </w:r>
    </w:p>
    <w:p w:rsidR="00834FE0" w:rsidRPr="00F26E4A" w:rsidRDefault="00834FE0" w:rsidP="00834FE0">
      <w:pPr>
        <w:spacing w:after="0" w:line="240" w:lineRule="auto"/>
        <w:jc w:val="center"/>
        <w:rPr>
          <w:rFonts w:ascii="Times New Roman" w:eastAsia="Times New Roman" w:hAnsi="Times New Roman" w:cs="Times New Roman"/>
          <w:b/>
          <w:bCs/>
          <w:sz w:val="24"/>
          <w:szCs w:val="24"/>
          <w:lang w:eastAsia="ru-RU"/>
        </w:rPr>
      </w:pPr>
      <w:r w:rsidRPr="00F26E4A">
        <w:rPr>
          <w:rFonts w:ascii="Times New Roman" w:eastAsia="Times New Roman" w:hAnsi="Times New Roman" w:cs="Times New Roman"/>
          <w:b/>
          <w:sz w:val="24"/>
          <w:szCs w:val="24"/>
          <w:lang w:eastAsia="ru-RU"/>
        </w:rPr>
        <w:t xml:space="preserve">по проекту </w:t>
      </w:r>
      <w:r w:rsidRPr="00F26E4A">
        <w:rPr>
          <w:rFonts w:ascii="Times New Roman" w:eastAsia="Times New Roman" w:hAnsi="Times New Roman" w:cs="Times New Roman"/>
          <w:b/>
          <w:bCs/>
          <w:sz w:val="24"/>
          <w:szCs w:val="24"/>
          <w:lang w:eastAsia="ru-RU"/>
        </w:rPr>
        <w:t>Налогового кодекса Республики Казахстан</w:t>
      </w:r>
    </w:p>
    <w:p w:rsidR="00C7473C" w:rsidRPr="00F26E4A" w:rsidRDefault="00C7473C" w:rsidP="00834FE0">
      <w:pPr>
        <w:spacing w:after="0" w:line="240" w:lineRule="auto"/>
        <w:jc w:val="center"/>
        <w:rPr>
          <w:rFonts w:ascii="Times New Roman" w:eastAsia="Times New Roman" w:hAnsi="Times New Roman" w:cs="Times New Roman"/>
          <w:b/>
          <w:bCs/>
          <w:sz w:val="24"/>
          <w:szCs w:val="24"/>
          <w:lang w:eastAsia="ru-RU"/>
        </w:rPr>
      </w:pPr>
    </w:p>
    <w:p w:rsidR="00C7473C" w:rsidRPr="00F26E4A" w:rsidRDefault="00C7473C" w:rsidP="00834FE0">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568"/>
        <w:gridCol w:w="1418"/>
        <w:gridCol w:w="3828"/>
        <w:gridCol w:w="3967"/>
        <w:gridCol w:w="3826"/>
        <w:gridCol w:w="1844"/>
      </w:tblGrid>
      <w:tr w:rsidR="00C7473C" w:rsidRPr="00F26E4A" w:rsidTr="00565804">
        <w:tc>
          <w:tcPr>
            <w:tcW w:w="568" w:type="dxa"/>
          </w:tcPr>
          <w:p w:rsidR="00C7473C" w:rsidRPr="00F26E4A" w:rsidRDefault="00C7473C" w:rsidP="00565804">
            <w:pPr>
              <w:widowControl w:val="0"/>
              <w:jc w:val="center"/>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п/п</w:t>
            </w:r>
          </w:p>
        </w:tc>
        <w:tc>
          <w:tcPr>
            <w:tcW w:w="1418" w:type="dxa"/>
          </w:tcPr>
          <w:p w:rsidR="00C7473C" w:rsidRPr="00F26E4A" w:rsidRDefault="00C7473C" w:rsidP="00565804">
            <w:pPr>
              <w:widowControl w:val="0"/>
              <w:jc w:val="center"/>
              <w:rPr>
                <w:rFonts w:ascii="Times New Roman" w:eastAsia="Times New Roman" w:hAnsi="Times New Roman" w:cs="Times New Roman"/>
                <w:b/>
                <w:bCs/>
                <w:sz w:val="24"/>
                <w:szCs w:val="24"/>
                <w:lang w:eastAsia="ru-RU"/>
              </w:rPr>
            </w:pPr>
            <w:proofErr w:type="spellStart"/>
            <w:proofErr w:type="gramStart"/>
            <w:r w:rsidRPr="00F26E4A">
              <w:rPr>
                <w:rFonts w:ascii="Times New Roman" w:eastAsia="Times New Roman" w:hAnsi="Times New Roman" w:cs="Times New Roman"/>
                <w:b/>
                <w:bCs/>
                <w:sz w:val="24"/>
                <w:szCs w:val="24"/>
                <w:lang w:eastAsia="ru-RU"/>
              </w:rPr>
              <w:t>Струк-турный</w:t>
            </w:r>
            <w:proofErr w:type="spellEnd"/>
            <w:proofErr w:type="gramEnd"/>
          </w:p>
          <w:p w:rsidR="00C7473C" w:rsidRPr="00F26E4A" w:rsidRDefault="00C7473C" w:rsidP="00565804">
            <w:pPr>
              <w:widowControl w:val="0"/>
              <w:jc w:val="center"/>
              <w:rPr>
                <w:rFonts w:ascii="Times New Roman" w:eastAsia="Times New Roman" w:hAnsi="Times New Roman" w:cs="Times New Roman"/>
                <w:b/>
                <w:bCs/>
                <w:sz w:val="24"/>
                <w:szCs w:val="24"/>
                <w:lang w:eastAsia="ru-RU"/>
              </w:rPr>
            </w:pPr>
            <w:r w:rsidRPr="00F26E4A">
              <w:rPr>
                <w:rFonts w:ascii="Times New Roman" w:eastAsia="Times New Roman" w:hAnsi="Times New Roman" w:cs="Times New Roman"/>
                <w:b/>
                <w:bCs/>
                <w:sz w:val="24"/>
                <w:szCs w:val="24"/>
                <w:lang w:eastAsia="ru-RU"/>
              </w:rPr>
              <w:t>элемент</w:t>
            </w:r>
          </w:p>
        </w:tc>
        <w:tc>
          <w:tcPr>
            <w:tcW w:w="3828" w:type="dxa"/>
          </w:tcPr>
          <w:p w:rsidR="00C7473C" w:rsidRPr="00F26E4A" w:rsidRDefault="00C7473C" w:rsidP="00565804">
            <w:pPr>
              <w:widowControl w:val="0"/>
              <w:jc w:val="center"/>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Редакция проекта</w:t>
            </w:r>
          </w:p>
        </w:tc>
        <w:tc>
          <w:tcPr>
            <w:tcW w:w="3967" w:type="dxa"/>
          </w:tcPr>
          <w:p w:rsidR="00C7473C" w:rsidRPr="00F26E4A" w:rsidRDefault="00C7473C" w:rsidP="00565804">
            <w:pPr>
              <w:widowControl w:val="0"/>
              <w:jc w:val="center"/>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Редакция предлагаемого изменения или дополнения</w:t>
            </w:r>
          </w:p>
        </w:tc>
        <w:tc>
          <w:tcPr>
            <w:tcW w:w="3826" w:type="dxa"/>
          </w:tcPr>
          <w:p w:rsidR="00C7473C" w:rsidRPr="00F26E4A" w:rsidRDefault="00C7473C" w:rsidP="00565804">
            <w:pPr>
              <w:widowControl w:val="0"/>
              <w:jc w:val="center"/>
              <w:rPr>
                <w:rFonts w:ascii="Times New Roman" w:eastAsia="Times New Roman" w:hAnsi="Times New Roman" w:cs="Times New Roman"/>
                <w:b/>
                <w:bCs/>
                <w:sz w:val="24"/>
                <w:szCs w:val="24"/>
                <w:lang w:eastAsia="ru-RU"/>
              </w:rPr>
            </w:pPr>
            <w:r w:rsidRPr="00F26E4A">
              <w:rPr>
                <w:rFonts w:ascii="Times New Roman" w:eastAsia="Times New Roman" w:hAnsi="Times New Roman" w:cs="Times New Roman"/>
                <w:b/>
                <w:bCs/>
                <w:sz w:val="24"/>
                <w:szCs w:val="24"/>
                <w:lang w:eastAsia="ru-RU"/>
              </w:rPr>
              <w:t>Автор изменения</w:t>
            </w:r>
          </w:p>
          <w:p w:rsidR="00C7473C" w:rsidRPr="00F26E4A" w:rsidRDefault="00C7473C" w:rsidP="00565804">
            <w:pPr>
              <w:widowControl w:val="0"/>
              <w:jc w:val="center"/>
              <w:rPr>
                <w:rFonts w:ascii="Times New Roman" w:eastAsia="Times New Roman" w:hAnsi="Times New Roman" w:cs="Times New Roman"/>
                <w:b/>
                <w:bCs/>
                <w:sz w:val="24"/>
                <w:szCs w:val="24"/>
                <w:lang w:eastAsia="ru-RU"/>
              </w:rPr>
            </w:pPr>
            <w:r w:rsidRPr="00F26E4A">
              <w:rPr>
                <w:rFonts w:ascii="Times New Roman" w:eastAsia="Times New Roman" w:hAnsi="Times New Roman" w:cs="Times New Roman"/>
                <w:b/>
                <w:bCs/>
                <w:sz w:val="24"/>
                <w:szCs w:val="24"/>
                <w:lang w:eastAsia="ru-RU"/>
              </w:rPr>
              <w:t>или дополнения</w:t>
            </w:r>
          </w:p>
          <w:p w:rsidR="00C7473C" w:rsidRPr="00F26E4A" w:rsidRDefault="00C7473C" w:rsidP="00565804">
            <w:pPr>
              <w:widowControl w:val="0"/>
              <w:jc w:val="center"/>
              <w:rPr>
                <w:rFonts w:ascii="Times New Roman" w:eastAsia="Times New Roman" w:hAnsi="Times New Roman" w:cs="Times New Roman"/>
                <w:b/>
                <w:bCs/>
                <w:sz w:val="24"/>
                <w:szCs w:val="24"/>
                <w:lang w:eastAsia="ru-RU"/>
              </w:rPr>
            </w:pPr>
            <w:r w:rsidRPr="00F26E4A">
              <w:rPr>
                <w:rFonts w:ascii="Times New Roman" w:eastAsia="Times New Roman" w:hAnsi="Times New Roman" w:cs="Times New Roman"/>
                <w:b/>
                <w:bCs/>
                <w:sz w:val="24"/>
                <w:szCs w:val="24"/>
                <w:lang w:eastAsia="ru-RU"/>
              </w:rPr>
              <w:t>и его обоснование</w:t>
            </w:r>
          </w:p>
        </w:tc>
        <w:tc>
          <w:tcPr>
            <w:tcW w:w="1844" w:type="dxa"/>
          </w:tcPr>
          <w:p w:rsidR="00C7473C" w:rsidRPr="00F26E4A" w:rsidRDefault="00C7473C" w:rsidP="00565804">
            <w:pPr>
              <w:widowControl w:val="0"/>
              <w:jc w:val="center"/>
              <w:rPr>
                <w:rFonts w:ascii="Times New Roman" w:eastAsia="Times New Roman" w:hAnsi="Times New Roman" w:cs="Times New Roman"/>
                <w:b/>
                <w:bCs/>
                <w:sz w:val="24"/>
                <w:szCs w:val="24"/>
                <w:lang w:eastAsia="ru-RU"/>
              </w:rPr>
            </w:pPr>
            <w:r w:rsidRPr="00F26E4A">
              <w:rPr>
                <w:rFonts w:ascii="Times New Roman" w:eastAsia="Times New Roman" w:hAnsi="Times New Roman" w:cs="Times New Roman"/>
                <w:b/>
                <w:bCs/>
                <w:sz w:val="24"/>
                <w:szCs w:val="24"/>
                <w:lang w:eastAsia="ru-RU"/>
              </w:rPr>
              <w:t>Решение</w:t>
            </w:r>
          </w:p>
          <w:p w:rsidR="00C7473C" w:rsidRPr="00F26E4A" w:rsidRDefault="00C7473C" w:rsidP="00565804">
            <w:pPr>
              <w:widowControl w:val="0"/>
              <w:jc w:val="center"/>
              <w:rPr>
                <w:rFonts w:ascii="Times New Roman" w:eastAsia="Times New Roman" w:hAnsi="Times New Roman" w:cs="Times New Roman"/>
                <w:b/>
                <w:bCs/>
                <w:sz w:val="24"/>
                <w:szCs w:val="24"/>
                <w:lang w:eastAsia="ru-RU"/>
              </w:rPr>
            </w:pPr>
            <w:r w:rsidRPr="00F26E4A">
              <w:rPr>
                <w:rFonts w:ascii="Times New Roman" w:eastAsia="Times New Roman" w:hAnsi="Times New Roman" w:cs="Times New Roman"/>
                <w:b/>
                <w:bCs/>
                <w:sz w:val="24"/>
                <w:szCs w:val="24"/>
                <w:lang w:eastAsia="ru-RU"/>
              </w:rPr>
              <w:t>головного</w:t>
            </w:r>
          </w:p>
          <w:p w:rsidR="00C7473C" w:rsidRPr="00F26E4A" w:rsidRDefault="00C7473C" w:rsidP="00565804">
            <w:pPr>
              <w:widowControl w:val="0"/>
              <w:jc w:val="center"/>
              <w:rPr>
                <w:rFonts w:ascii="Times New Roman" w:eastAsia="Times New Roman" w:hAnsi="Times New Roman" w:cs="Times New Roman"/>
                <w:b/>
                <w:bCs/>
                <w:sz w:val="24"/>
                <w:szCs w:val="24"/>
                <w:lang w:eastAsia="ru-RU"/>
              </w:rPr>
            </w:pPr>
            <w:r w:rsidRPr="00F26E4A">
              <w:rPr>
                <w:rFonts w:ascii="Times New Roman" w:eastAsia="Times New Roman" w:hAnsi="Times New Roman" w:cs="Times New Roman"/>
                <w:b/>
                <w:bCs/>
                <w:sz w:val="24"/>
                <w:szCs w:val="24"/>
                <w:lang w:eastAsia="ru-RU"/>
              </w:rPr>
              <w:t>комитета.</w:t>
            </w:r>
          </w:p>
          <w:p w:rsidR="00C7473C" w:rsidRPr="00F26E4A" w:rsidRDefault="00C7473C" w:rsidP="00565804">
            <w:pPr>
              <w:widowControl w:val="0"/>
              <w:jc w:val="center"/>
              <w:rPr>
                <w:rFonts w:ascii="Times New Roman" w:eastAsia="Times New Roman" w:hAnsi="Times New Roman" w:cs="Times New Roman"/>
                <w:b/>
                <w:bCs/>
                <w:sz w:val="24"/>
                <w:szCs w:val="24"/>
                <w:lang w:eastAsia="ru-RU"/>
              </w:rPr>
            </w:pPr>
            <w:r w:rsidRPr="00F26E4A">
              <w:rPr>
                <w:rFonts w:ascii="Times New Roman" w:eastAsia="Times New Roman" w:hAnsi="Times New Roman" w:cs="Times New Roman"/>
                <w:b/>
                <w:bCs/>
                <w:sz w:val="24"/>
                <w:szCs w:val="24"/>
                <w:lang w:eastAsia="ru-RU"/>
              </w:rPr>
              <w:t>Обоснование</w:t>
            </w:r>
          </w:p>
          <w:p w:rsidR="00C7473C" w:rsidRPr="00F26E4A" w:rsidRDefault="00C7473C" w:rsidP="00565804">
            <w:pPr>
              <w:widowControl w:val="0"/>
              <w:jc w:val="center"/>
              <w:rPr>
                <w:rFonts w:ascii="Times New Roman" w:eastAsia="Times New Roman" w:hAnsi="Times New Roman" w:cs="Times New Roman"/>
                <w:b/>
                <w:bCs/>
                <w:sz w:val="24"/>
                <w:szCs w:val="24"/>
                <w:lang w:eastAsia="ru-RU"/>
              </w:rPr>
            </w:pPr>
            <w:r w:rsidRPr="00F26E4A">
              <w:rPr>
                <w:rFonts w:ascii="Times New Roman" w:eastAsia="Times New Roman" w:hAnsi="Times New Roman" w:cs="Times New Roman"/>
                <w:b/>
                <w:bCs/>
                <w:sz w:val="24"/>
                <w:szCs w:val="24"/>
                <w:lang w:eastAsia="ru-RU"/>
              </w:rPr>
              <w:t>(в случае</w:t>
            </w:r>
          </w:p>
          <w:p w:rsidR="00C7473C" w:rsidRPr="00F26E4A" w:rsidRDefault="00C7473C" w:rsidP="00565804">
            <w:pPr>
              <w:widowControl w:val="0"/>
              <w:jc w:val="center"/>
              <w:rPr>
                <w:rFonts w:ascii="Times New Roman" w:eastAsia="Times New Roman" w:hAnsi="Times New Roman" w:cs="Times New Roman"/>
                <w:b/>
                <w:bCs/>
                <w:sz w:val="24"/>
                <w:szCs w:val="24"/>
                <w:lang w:eastAsia="ru-RU"/>
              </w:rPr>
            </w:pPr>
            <w:r w:rsidRPr="00F26E4A">
              <w:rPr>
                <w:rFonts w:ascii="Times New Roman" w:eastAsia="Times New Roman" w:hAnsi="Times New Roman" w:cs="Times New Roman"/>
                <w:b/>
                <w:bCs/>
                <w:sz w:val="24"/>
                <w:szCs w:val="24"/>
                <w:lang w:eastAsia="ru-RU"/>
              </w:rPr>
              <w:t>непринятия)</w:t>
            </w:r>
          </w:p>
        </w:tc>
      </w:tr>
      <w:tr w:rsidR="00C7473C" w:rsidRPr="00F26E4A" w:rsidTr="00565804">
        <w:tc>
          <w:tcPr>
            <w:tcW w:w="568" w:type="dxa"/>
          </w:tcPr>
          <w:p w:rsidR="00C7473C" w:rsidRPr="00F26E4A" w:rsidRDefault="00C7473C" w:rsidP="00565804">
            <w:pPr>
              <w:widowControl w:val="0"/>
              <w:jc w:val="center"/>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1</w:t>
            </w:r>
          </w:p>
        </w:tc>
        <w:tc>
          <w:tcPr>
            <w:tcW w:w="1418" w:type="dxa"/>
          </w:tcPr>
          <w:p w:rsidR="00C7473C" w:rsidRPr="00F26E4A" w:rsidRDefault="00C7473C" w:rsidP="00565804">
            <w:pPr>
              <w:widowControl w:val="0"/>
              <w:jc w:val="center"/>
              <w:rPr>
                <w:rFonts w:ascii="Times New Roman" w:eastAsia="Times New Roman" w:hAnsi="Times New Roman" w:cs="Times New Roman"/>
                <w:b/>
                <w:bCs/>
                <w:sz w:val="24"/>
                <w:szCs w:val="24"/>
                <w:lang w:eastAsia="ru-RU"/>
              </w:rPr>
            </w:pPr>
            <w:r w:rsidRPr="00F26E4A">
              <w:rPr>
                <w:rFonts w:ascii="Times New Roman" w:eastAsia="Times New Roman" w:hAnsi="Times New Roman" w:cs="Times New Roman"/>
                <w:b/>
                <w:bCs/>
                <w:sz w:val="24"/>
                <w:szCs w:val="24"/>
                <w:lang w:eastAsia="ru-RU"/>
              </w:rPr>
              <w:t>2</w:t>
            </w:r>
          </w:p>
        </w:tc>
        <w:tc>
          <w:tcPr>
            <w:tcW w:w="3828" w:type="dxa"/>
          </w:tcPr>
          <w:p w:rsidR="00C7473C" w:rsidRPr="00F26E4A" w:rsidRDefault="00C7473C" w:rsidP="00565804">
            <w:pPr>
              <w:widowControl w:val="0"/>
              <w:jc w:val="center"/>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3</w:t>
            </w:r>
          </w:p>
        </w:tc>
        <w:tc>
          <w:tcPr>
            <w:tcW w:w="3967" w:type="dxa"/>
          </w:tcPr>
          <w:p w:rsidR="00C7473C" w:rsidRPr="00F26E4A" w:rsidRDefault="00C7473C" w:rsidP="00565804">
            <w:pPr>
              <w:widowControl w:val="0"/>
              <w:jc w:val="center"/>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4</w:t>
            </w:r>
          </w:p>
        </w:tc>
        <w:tc>
          <w:tcPr>
            <w:tcW w:w="3826" w:type="dxa"/>
          </w:tcPr>
          <w:p w:rsidR="00C7473C" w:rsidRPr="00F26E4A" w:rsidRDefault="00C7473C" w:rsidP="00565804">
            <w:pPr>
              <w:widowControl w:val="0"/>
              <w:jc w:val="center"/>
              <w:rPr>
                <w:rFonts w:ascii="Times New Roman" w:eastAsia="Times New Roman" w:hAnsi="Times New Roman" w:cs="Times New Roman"/>
                <w:b/>
                <w:bCs/>
                <w:sz w:val="24"/>
                <w:szCs w:val="24"/>
                <w:lang w:eastAsia="ru-RU"/>
              </w:rPr>
            </w:pPr>
            <w:r w:rsidRPr="00F26E4A">
              <w:rPr>
                <w:rFonts w:ascii="Times New Roman" w:eastAsia="Times New Roman" w:hAnsi="Times New Roman" w:cs="Times New Roman"/>
                <w:b/>
                <w:bCs/>
                <w:sz w:val="24"/>
                <w:szCs w:val="24"/>
                <w:lang w:eastAsia="ru-RU"/>
              </w:rPr>
              <w:t>5</w:t>
            </w:r>
          </w:p>
        </w:tc>
        <w:tc>
          <w:tcPr>
            <w:tcW w:w="1844" w:type="dxa"/>
          </w:tcPr>
          <w:p w:rsidR="00C7473C" w:rsidRPr="00F26E4A" w:rsidRDefault="00C7473C" w:rsidP="00565804">
            <w:pPr>
              <w:widowControl w:val="0"/>
              <w:jc w:val="center"/>
              <w:rPr>
                <w:rFonts w:ascii="Times New Roman" w:eastAsia="Times New Roman" w:hAnsi="Times New Roman" w:cs="Times New Roman"/>
                <w:b/>
                <w:bCs/>
                <w:sz w:val="24"/>
                <w:szCs w:val="24"/>
                <w:lang w:eastAsia="ru-RU"/>
              </w:rPr>
            </w:pPr>
            <w:r w:rsidRPr="00F26E4A">
              <w:rPr>
                <w:rFonts w:ascii="Times New Roman" w:eastAsia="Times New Roman" w:hAnsi="Times New Roman" w:cs="Times New Roman"/>
                <w:b/>
                <w:bCs/>
                <w:sz w:val="24"/>
                <w:szCs w:val="24"/>
                <w:lang w:eastAsia="ru-RU"/>
              </w:rPr>
              <w:t>6</w:t>
            </w:r>
          </w:p>
        </w:tc>
      </w:tr>
      <w:tr w:rsidR="00B842C0" w:rsidRPr="00F26E4A" w:rsidTr="00446D0B">
        <w:tc>
          <w:tcPr>
            <w:tcW w:w="568" w:type="dxa"/>
          </w:tcPr>
          <w:p w:rsidR="00B842C0" w:rsidRPr="00F26E4A"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B842C0" w:rsidRPr="00F26E4A" w:rsidRDefault="00B842C0" w:rsidP="00B842C0">
            <w:pPr>
              <w:contextualSpacing/>
              <w:jc w:val="center"/>
              <w:rPr>
                <w:rFonts w:ascii="Times New Roman" w:eastAsia="Times New Roman" w:hAnsi="Times New Roman"/>
                <w:bCs/>
                <w:sz w:val="24"/>
                <w:szCs w:val="24"/>
                <w:lang w:eastAsia="ru-RU"/>
              </w:rPr>
            </w:pPr>
            <w:r w:rsidRPr="00F26E4A">
              <w:rPr>
                <w:rFonts w:ascii="Times New Roman" w:eastAsia="Times New Roman" w:hAnsi="Times New Roman"/>
                <w:bCs/>
                <w:sz w:val="24"/>
                <w:szCs w:val="24"/>
                <w:lang w:eastAsia="ru-RU"/>
              </w:rPr>
              <w:t>подпункт 4) пункта 5 статьи 198 проекта</w:t>
            </w:r>
          </w:p>
        </w:tc>
        <w:tc>
          <w:tcPr>
            <w:tcW w:w="3828" w:type="dxa"/>
          </w:tcPr>
          <w:p w:rsidR="00B842C0" w:rsidRPr="00F26E4A" w:rsidRDefault="00B842C0" w:rsidP="00B842C0">
            <w:pPr>
              <w:ind w:firstLine="709"/>
              <w:contextualSpacing/>
              <w:jc w:val="both"/>
              <w:rPr>
                <w:rFonts w:ascii="Times New Roman" w:eastAsia="Times New Roman" w:hAnsi="Times New Roman"/>
                <w:sz w:val="24"/>
                <w:szCs w:val="24"/>
                <w:lang w:eastAsia="ru-RU"/>
              </w:rPr>
            </w:pPr>
            <w:r w:rsidRPr="00F26E4A">
              <w:rPr>
                <w:rFonts w:ascii="Times New Roman" w:eastAsia="Times New Roman" w:hAnsi="Times New Roman"/>
                <w:b/>
                <w:bCs/>
                <w:sz w:val="24"/>
                <w:szCs w:val="24"/>
                <w:lang w:eastAsia="ru-RU"/>
              </w:rPr>
              <w:t>Статья 198. Налоговые регистры</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5. Для индивидуальных предпринимателей, которые в соответствии с Законом Республики Казахстан «О бухгалтерском учете и финансовой отчетности» не осуществляют ведение бухгалтерского учета и составление финансовой отчетности, уполномоченный орган вправе устанавливать формы налоговых регистров для отражения информации по учету:</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4) налоговых обязательств по плате за:</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негативное воздействие на окружающую среду;</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lastRenderedPageBreak/>
              <w:t xml:space="preserve">пользование водными ресурсами поверхностных </w:t>
            </w:r>
            <w:r w:rsidRPr="00F26E4A">
              <w:rPr>
                <w:rFonts w:ascii="Times New Roman" w:eastAsia="Times New Roman" w:hAnsi="Times New Roman" w:cs="Times New Roman"/>
                <w:b/>
                <w:sz w:val="24"/>
                <w:szCs w:val="24"/>
                <w:lang w:eastAsia="ru-RU"/>
              </w:rPr>
              <w:t>источников</w:t>
            </w:r>
            <w:r w:rsidRPr="00F26E4A">
              <w:rPr>
                <w:rFonts w:ascii="Times New Roman" w:eastAsia="Times New Roman" w:hAnsi="Times New Roman" w:cs="Times New Roman"/>
                <w:sz w:val="24"/>
                <w:szCs w:val="24"/>
                <w:lang w:eastAsia="ru-RU"/>
              </w:rPr>
              <w:t>.</w:t>
            </w:r>
          </w:p>
          <w:p w:rsidR="00B842C0" w:rsidRPr="00F26E4A" w:rsidRDefault="00B842C0" w:rsidP="00B842C0">
            <w:pPr>
              <w:ind w:firstLine="709"/>
              <w:contextualSpacing/>
              <w:jc w:val="both"/>
              <w:rPr>
                <w:rFonts w:ascii="Times New Roman" w:eastAsia="Times New Roman" w:hAnsi="Times New Roman"/>
                <w:b/>
                <w:bCs/>
                <w:sz w:val="24"/>
                <w:szCs w:val="24"/>
                <w:lang w:eastAsia="ru-RU"/>
              </w:rPr>
            </w:pPr>
            <w:r w:rsidRPr="00F26E4A">
              <w:rPr>
                <w:rFonts w:ascii="Times New Roman" w:eastAsia="Times New Roman" w:hAnsi="Times New Roman"/>
                <w:b/>
                <w:bCs/>
                <w:sz w:val="24"/>
                <w:szCs w:val="24"/>
                <w:lang w:eastAsia="ru-RU"/>
              </w:rPr>
              <w:t>…</w:t>
            </w:r>
          </w:p>
        </w:tc>
        <w:tc>
          <w:tcPr>
            <w:tcW w:w="3967" w:type="dxa"/>
          </w:tcPr>
          <w:p w:rsidR="00B842C0" w:rsidRPr="00F26E4A" w:rsidRDefault="00B842C0" w:rsidP="00B842C0">
            <w:pPr>
              <w:tabs>
                <w:tab w:val="left" w:pos="709"/>
                <w:tab w:val="left" w:pos="851"/>
              </w:tabs>
              <w:ind w:firstLine="597"/>
              <w:contextualSpacing/>
              <w:jc w:val="both"/>
              <w:rPr>
                <w:rFonts w:ascii="Times New Roman" w:eastAsia="Times New Roman" w:hAnsi="Times New Roman"/>
                <w:sz w:val="24"/>
                <w:szCs w:val="24"/>
                <w:lang w:eastAsia="ru-RU"/>
              </w:rPr>
            </w:pPr>
            <w:r w:rsidRPr="00F26E4A">
              <w:rPr>
                <w:rFonts w:ascii="Times New Roman" w:hAnsi="Times New Roman"/>
                <w:sz w:val="24"/>
                <w:szCs w:val="24"/>
              </w:rPr>
              <w:lastRenderedPageBreak/>
              <w:t xml:space="preserve">в подпункте 4) пункта 5 проекта статьи 198 проекта </w:t>
            </w:r>
            <w:r w:rsidRPr="00F26E4A">
              <w:rPr>
                <w:rFonts w:ascii="Times New Roman" w:eastAsia="Times New Roman" w:hAnsi="Times New Roman"/>
                <w:sz w:val="24"/>
                <w:szCs w:val="24"/>
                <w:lang w:eastAsia="ru-RU"/>
              </w:rPr>
              <w:t>слово «</w:t>
            </w:r>
            <w:r w:rsidRPr="00F26E4A">
              <w:rPr>
                <w:rFonts w:ascii="Times New Roman" w:eastAsia="Times New Roman" w:hAnsi="Times New Roman"/>
                <w:b/>
                <w:sz w:val="24"/>
                <w:szCs w:val="24"/>
                <w:lang w:eastAsia="ru-RU"/>
              </w:rPr>
              <w:t>источников</w:t>
            </w:r>
            <w:r w:rsidRPr="00F26E4A">
              <w:rPr>
                <w:rFonts w:ascii="Times New Roman" w:eastAsia="Times New Roman" w:hAnsi="Times New Roman"/>
                <w:sz w:val="24"/>
                <w:szCs w:val="24"/>
                <w:lang w:eastAsia="ru-RU"/>
              </w:rPr>
              <w:t>» заменить словами «</w:t>
            </w:r>
            <w:r w:rsidRPr="00F26E4A">
              <w:rPr>
                <w:rFonts w:ascii="Times New Roman" w:eastAsia="Times New Roman" w:hAnsi="Times New Roman"/>
                <w:b/>
                <w:bCs/>
                <w:sz w:val="24"/>
                <w:szCs w:val="24"/>
                <w:lang w:eastAsia="ru-RU"/>
              </w:rPr>
              <w:t>водных объектов</w:t>
            </w:r>
            <w:r w:rsidRPr="00F26E4A">
              <w:rPr>
                <w:rFonts w:ascii="Times New Roman" w:eastAsia="Times New Roman" w:hAnsi="Times New Roman"/>
                <w:bCs/>
                <w:sz w:val="24"/>
                <w:szCs w:val="24"/>
                <w:lang w:eastAsia="ru-RU"/>
              </w:rPr>
              <w:t>»;</w:t>
            </w:r>
          </w:p>
          <w:p w:rsidR="00B842C0" w:rsidRPr="00F26E4A"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tc>
        <w:tc>
          <w:tcPr>
            <w:tcW w:w="3826" w:type="dxa"/>
          </w:tcPr>
          <w:p w:rsidR="00B842C0" w:rsidRPr="00F26E4A" w:rsidRDefault="00B842C0" w:rsidP="00B842C0">
            <w:pPr>
              <w:jc w:val="center"/>
              <w:rPr>
                <w:rFonts w:ascii="Times New Roman" w:hAnsi="Times New Roman"/>
                <w:b/>
                <w:sz w:val="24"/>
                <w:szCs w:val="24"/>
              </w:rPr>
            </w:pPr>
            <w:r w:rsidRPr="00F26E4A">
              <w:rPr>
                <w:rFonts w:ascii="Times New Roman" w:hAnsi="Times New Roman"/>
                <w:b/>
                <w:sz w:val="24"/>
                <w:szCs w:val="24"/>
              </w:rPr>
              <w:t>депутаты</w:t>
            </w:r>
          </w:p>
          <w:p w:rsidR="00B842C0" w:rsidRPr="00F26E4A" w:rsidRDefault="00B842C0" w:rsidP="00B842C0">
            <w:pPr>
              <w:jc w:val="center"/>
              <w:rPr>
                <w:rFonts w:ascii="Times New Roman" w:hAnsi="Times New Roman"/>
                <w:b/>
                <w:sz w:val="24"/>
                <w:szCs w:val="24"/>
              </w:rPr>
            </w:pPr>
            <w:r w:rsidRPr="00F26E4A">
              <w:rPr>
                <w:rFonts w:ascii="Times New Roman" w:hAnsi="Times New Roman"/>
                <w:b/>
                <w:sz w:val="24"/>
                <w:szCs w:val="24"/>
              </w:rPr>
              <w:t>А. Ходжаназаров</w:t>
            </w:r>
          </w:p>
          <w:p w:rsidR="00B842C0" w:rsidRPr="00F26E4A" w:rsidRDefault="00B842C0" w:rsidP="00B842C0">
            <w:pPr>
              <w:jc w:val="center"/>
              <w:rPr>
                <w:rFonts w:ascii="Times New Roman" w:eastAsia="Calibri" w:hAnsi="Times New Roman"/>
                <w:b/>
                <w:sz w:val="24"/>
                <w:szCs w:val="24"/>
              </w:rPr>
            </w:pPr>
            <w:r w:rsidRPr="00F26E4A">
              <w:rPr>
                <w:rFonts w:ascii="Times New Roman" w:hAnsi="Times New Roman"/>
                <w:b/>
                <w:sz w:val="24"/>
                <w:szCs w:val="24"/>
              </w:rPr>
              <w:t>А. Кошмамбетов</w:t>
            </w: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 xml:space="preserve">В целях приведение к единой терминологии налогового и водного законодательств. </w:t>
            </w: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Согласно подпункт 37) статьи 1 Водного кодекса водные ресурсы содержатся водных объектах.</w:t>
            </w:r>
          </w:p>
          <w:p w:rsidR="00B842C0" w:rsidRPr="00F26E4A" w:rsidRDefault="00B842C0" w:rsidP="00B842C0">
            <w:pPr>
              <w:ind w:firstLine="340"/>
              <w:contextualSpacing/>
              <w:jc w:val="both"/>
              <w:rPr>
                <w:rFonts w:ascii="Times New Roman" w:eastAsia="Times New Roman" w:hAnsi="Times New Roman"/>
                <w:sz w:val="24"/>
                <w:szCs w:val="24"/>
                <w:lang w:eastAsia="ru-RU"/>
              </w:rPr>
            </w:pPr>
          </w:p>
        </w:tc>
        <w:tc>
          <w:tcPr>
            <w:tcW w:w="1844" w:type="dxa"/>
          </w:tcPr>
          <w:p w:rsidR="00B842C0" w:rsidRPr="00F26E4A" w:rsidRDefault="00DC4355" w:rsidP="00B842C0">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xml:space="preserve">Доработано </w:t>
            </w:r>
          </w:p>
          <w:p w:rsidR="001E6AFC" w:rsidRPr="00F26E4A" w:rsidRDefault="001E6AFC" w:rsidP="00B842C0">
            <w:pPr>
              <w:widowControl w:val="0"/>
              <w:shd w:val="clear" w:color="auto" w:fill="FFFFFF" w:themeFill="background1"/>
              <w:jc w:val="both"/>
              <w:rPr>
                <w:rFonts w:ascii="Times New Roman" w:eastAsia="Times New Roman" w:hAnsi="Times New Roman" w:cs="Times New Roman"/>
                <w:b/>
                <w:sz w:val="24"/>
                <w:szCs w:val="24"/>
                <w:lang w:eastAsia="ru-RU"/>
              </w:rPr>
            </w:pPr>
          </w:p>
          <w:p w:rsidR="001E6AFC" w:rsidRPr="00F26E4A" w:rsidRDefault="001E6AFC" w:rsidP="00B842C0">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вк</w:t>
            </w:r>
          </w:p>
        </w:tc>
      </w:tr>
      <w:tr w:rsidR="00B842C0" w:rsidRPr="00F26E4A" w:rsidTr="00446D0B">
        <w:tc>
          <w:tcPr>
            <w:tcW w:w="568" w:type="dxa"/>
          </w:tcPr>
          <w:p w:rsidR="00B842C0" w:rsidRPr="00F26E4A"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B842C0" w:rsidRPr="00F26E4A" w:rsidRDefault="00B842C0" w:rsidP="00B842C0">
            <w:pPr>
              <w:contextualSpacing/>
              <w:jc w:val="center"/>
              <w:rPr>
                <w:rFonts w:ascii="Times New Roman" w:eastAsia="Times New Roman" w:hAnsi="Times New Roman"/>
                <w:bCs/>
                <w:sz w:val="24"/>
                <w:szCs w:val="24"/>
                <w:lang w:eastAsia="ru-RU"/>
              </w:rPr>
            </w:pPr>
            <w:r w:rsidRPr="00F26E4A">
              <w:rPr>
                <w:rFonts w:ascii="Times New Roman" w:eastAsia="Times New Roman" w:hAnsi="Times New Roman"/>
                <w:bCs/>
                <w:sz w:val="24"/>
                <w:szCs w:val="24"/>
                <w:lang w:eastAsia="ru-RU"/>
              </w:rPr>
              <w:t>статья 616 проекта</w:t>
            </w:r>
          </w:p>
        </w:tc>
        <w:tc>
          <w:tcPr>
            <w:tcW w:w="3828" w:type="dxa"/>
          </w:tcPr>
          <w:p w:rsidR="00B842C0" w:rsidRPr="00F26E4A" w:rsidRDefault="00B842C0" w:rsidP="00B842C0">
            <w:pPr>
              <w:ind w:firstLine="736"/>
              <w:contextualSpacing/>
              <w:jc w:val="both"/>
              <w:outlineLvl w:val="2"/>
              <w:rPr>
                <w:rFonts w:ascii="Times New Roman" w:eastAsia="Times New Roman" w:hAnsi="Times New Roman" w:cs="Times New Roman"/>
                <w:b/>
                <w:bCs/>
                <w:sz w:val="24"/>
                <w:szCs w:val="24"/>
                <w:lang w:eastAsia="ru-RU"/>
              </w:rPr>
            </w:pPr>
            <w:r w:rsidRPr="00F26E4A">
              <w:rPr>
                <w:rFonts w:ascii="Times New Roman" w:eastAsia="Times New Roman" w:hAnsi="Times New Roman" w:cs="Times New Roman"/>
                <w:b/>
                <w:bCs/>
                <w:sz w:val="24"/>
                <w:szCs w:val="24"/>
                <w:lang w:eastAsia="ru-RU"/>
              </w:rPr>
              <w:t xml:space="preserve">Параграф 2. Плата за пользование </w:t>
            </w:r>
            <w:r w:rsidRPr="00F26E4A">
              <w:rPr>
                <w:rFonts w:ascii="Times New Roman" w:eastAsia="Times New Roman" w:hAnsi="Times New Roman" w:cs="Times New Roman"/>
                <w:b/>
                <w:bCs/>
                <w:sz w:val="24"/>
                <w:szCs w:val="24"/>
                <w:lang w:val="kk-KZ" w:eastAsia="ru-RU"/>
              </w:rPr>
              <w:t xml:space="preserve">природными ресурсами </w:t>
            </w:r>
          </w:p>
          <w:p w:rsidR="00B842C0" w:rsidRPr="00F26E4A" w:rsidRDefault="00B842C0" w:rsidP="00B842C0">
            <w:pPr>
              <w:ind w:firstLine="709"/>
              <w:contextualSpacing/>
              <w:jc w:val="both"/>
              <w:rPr>
                <w:rFonts w:ascii="Times New Roman" w:eastAsia="Times New Roman" w:hAnsi="Times New Roman" w:cs="Times New Roman"/>
                <w:b/>
                <w:bCs/>
                <w:sz w:val="24"/>
                <w:szCs w:val="24"/>
                <w:lang w:eastAsia="ru-RU"/>
              </w:rPr>
            </w:pPr>
            <w:bookmarkStart w:id="0" w:name="z566"/>
            <w:bookmarkEnd w:id="0"/>
          </w:p>
          <w:p w:rsidR="00B842C0" w:rsidRPr="00F26E4A" w:rsidRDefault="00B842C0" w:rsidP="00B842C0">
            <w:pPr>
              <w:ind w:firstLine="709"/>
              <w:contextualSpacing/>
              <w:jc w:val="both"/>
              <w:rPr>
                <w:rFonts w:ascii="Times New Roman" w:eastAsia="Times New Roman" w:hAnsi="Times New Roman" w:cs="Times New Roman"/>
                <w:b/>
                <w:bCs/>
                <w:sz w:val="24"/>
                <w:szCs w:val="24"/>
                <w:lang w:eastAsia="ru-RU"/>
              </w:rPr>
            </w:pPr>
            <w:r w:rsidRPr="00F26E4A">
              <w:rPr>
                <w:rFonts w:ascii="Times New Roman" w:eastAsia="Times New Roman" w:hAnsi="Times New Roman" w:cs="Times New Roman"/>
                <w:b/>
                <w:bCs/>
                <w:sz w:val="24"/>
                <w:szCs w:val="24"/>
                <w:lang w:eastAsia="ru-RU"/>
              </w:rPr>
              <w:t xml:space="preserve">Статья 616. Общие положения </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Платой за пользование природными ресурсами (далее в целях настоящего параграфа – плата) взимается за пользование:</w:t>
            </w:r>
          </w:p>
          <w:p w:rsidR="00B842C0" w:rsidRPr="00F26E4A" w:rsidRDefault="00B842C0" w:rsidP="00B842C0">
            <w:pPr>
              <w:numPr>
                <w:ilvl w:val="0"/>
                <w:numId w:val="43"/>
              </w:numPr>
              <w:tabs>
                <w:tab w:val="left" w:pos="993"/>
              </w:tabs>
              <w:ind w:left="0"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водными ресурсами поверхностных</w:t>
            </w:r>
            <w:r w:rsidRPr="00F26E4A">
              <w:rPr>
                <w:rFonts w:ascii="Times New Roman" w:eastAsia="Times New Roman" w:hAnsi="Times New Roman" w:cs="Times New Roman"/>
                <w:b/>
                <w:sz w:val="24"/>
                <w:szCs w:val="24"/>
                <w:lang w:eastAsia="ru-RU"/>
              </w:rPr>
              <w:t xml:space="preserve"> источников</w:t>
            </w:r>
            <w:r w:rsidRPr="00F26E4A">
              <w:rPr>
                <w:rFonts w:ascii="Times New Roman" w:eastAsia="Times New Roman" w:hAnsi="Times New Roman" w:cs="Times New Roman"/>
                <w:sz w:val="24"/>
                <w:szCs w:val="24"/>
                <w:lang w:eastAsia="ru-RU"/>
              </w:rPr>
              <w:t>;</w:t>
            </w:r>
          </w:p>
          <w:p w:rsidR="00B842C0" w:rsidRPr="00F26E4A" w:rsidRDefault="00B842C0" w:rsidP="00B842C0">
            <w:pPr>
              <w:numPr>
                <w:ilvl w:val="0"/>
                <w:numId w:val="43"/>
              </w:numPr>
              <w:tabs>
                <w:tab w:val="left" w:pos="993"/>
              </w:tabs>
              <w:ind w:left="0"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животным миром;</w:t>
            </w:r>
          </w:p>
          <w:p w:rsidR="00B842C0" w:rsidRPr="00F26E4A" w:rsidRDefault="00B842C0" w:rsidP="00B842C0">
            <w:pPr>
              <w:numPr>
                <w:ilvl w:val="0"/>
                <w:numId w:val="43"/>
              </w:numPr>
              <w:tabs>
                <w:tab w:val="left" w:pos="993"/>
              </w:tabs>
              <w:ind w:left="0"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растительными и лесными ресурсами.</w:t>
            </w:r>
          </w:p>
          <w:p w:rsidR="00B842C0" w:rsidRPr="00F26E4A" w:rsidRDefault="00B842C0" w:rsidP="00B842C0">
            <w:pPr>
              <w:tabs>
                <w:tab w:val="left" w:pos="993"/>
              </w:tabs>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 xml:space="preserve">1. Плата за пользование водными ресурсами поверхностных </w:t>
            </w:r>
            <w:r w:rsidRPr="00F26E4A">
              <w:rPr>
                <w:rFonts w:ascii="Times New Roman" w:eastAsia="Times New Roman" w:hAnsi="Times New Roman" w:cs="Times New Roman"/>
                <w:b/>
                <w:sz w:val="24"/>
                <w:szCs w:val="24"/>
                <w:lang w:eastAsia="ru-RU"/>
              </w:rPr>
              <w:t xml:space="preserve">источников </w:t>
            </w:r>
            <w:r w:rsidRPr="00F26E4A">
              <w:rPr>
                <w:rFonts w:ascii="Times New Roman" w:eastAsia="Times New Roman" w:hAnsi="Times New Roman" w:cs="Times New Roman"/>
                <w:sz w:val="24"/>
                <w:szCs w:val="24"/>
                <w:lang w:eastAsia="ru-RU"/>
              </w:rPr>
              <w:t xml:space="preserve">взимается за виды специального водопользования, осуществляемого на основании </w:t>
            </w:r>
            <w:r w:rsidRPr="00F26E4A">
              <w:rPr>
                <w:rFonts w:ascii="Times New Roman" w:eastAsia="Times New Roman" w:hAnsi="Times New Roman" w:cs="Times New Roman"/>
                <w:b/>
                <w:sz w:val="24"/>
                <w:szCs w:val="24"/>
                <w:lang w:eastAsia="ru-RU"/>
              </w:rPr>
              <w:t>разрешительного документа уполномоченного органа в области использования и охраны водного фонда, водоснабжения, водоотведения.</w:t>
            </w:r>
          </w:p>
          <w:p w:rsidR="00B842C0" w:rsidRPr="00F26E4A" w:rsidRDefault="00B842C0" w:rsidP="00B842C0">
            <w:pPr>
              <w:ind w:firstLine="709"/>
              <w:contextualSpacing/>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sz w:val="24"/>
                <w:szCs w:val="24"/>
                <w:lang w:eastAsia="ru-RU"/>
              </w:rPr>
              <w:t xml:space="preserve">Специальное водопользование без </w:t>
            </w:r>
            <w:r w:rsidRPr="00F26E4A">
              <w:rPr>
                <w:rFonts w:ascii="Times New Roman" w:eastAsia="Times New Roman" w:hAnsi="Times New Roman" w:cs="Times New Roman"/>
                <w:sz w:val="24"/>
                <w:szCs w:val="24"/>
                <w:lang w:eastAsia="ru-RU"/>
              </w:rPr>
              <w:lastRenderedPageBreak/>
              <w:t xml:space="preserve">оформленного разрешительного документа рассматривается как водопользование с превышением фактических объемов забора воды над установленными </w:t>
            </w:r>
            <w:r w:rsidRPr="00F26E4A">
              <w:rPr>
                <w:rFonts w:ascii="Times New Roman" w:eastAsia="Times New Roman" w:hAnsi="Times New Roman" w:cs="Times New Roman"/>
                <w:b/>
                <w:sz w:val="24"/>
                <w:szCs w:val="24"/>
                <w:lang w:eastAsia="ru-RU"/>
              </w:rPr>
              <w:t>лимитами.</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 xml:space="preserve">6. </w:t>
            </w:r>
            <w:r w:rsidRPr="00F26E4A">
              <w:rPr>
                <w:rFonts w:ascii="Times New Roman" w:eastAsia="Times New Roman" w:hAnsi="Times New Roman" w:cs="Times New Roman"/>
                <w:b/>
                <w:sz w:val="24"/>
                <w:szCs w:val="24"/>
                <w:lang w:eastAsia="ru-RU"/>
              </w:rPr>
              <w:t>Региональные органы уполномоченного органа в области использования и охраны водного фонда, водоснабжения, водоотведения</w:t>
            </w:r>
            <w:r w:rsidRPr="00F26E4A">
              <w:rPr>
                <w:rFonts w:ascii="Times New Roman" w:eastAsia="Times New Roman" w:hAnsi="Times New Roman" w:cs="Times New Roman"/>
                <w:sz w:val="24"/>
                <w:szCs w:val="24"/>
                <w:lang w:eastAsia="ru-RU"/>
              </w:rPr>
              <w:t xml:space="preserve"> ежеквартально, не позднее 25 числа второго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их месте нахождения, выданных разрешениях на специальное водопользование, установленных </w:t>
            </w:r>
            <w:r w:rsidRPr="00F26E4A">
              <w:rPr>
                <w:rFonts w:ascii="Times New Roman" w:eastAsia="Times New Roman" w:hAnsi="Times New Roman" w:cs="Times New Roman"/>
                <w:b/>
                <w:sz w:val="24"/>
                <w:szCs w:val="24"/>
                <w:lang w:eastAsia="ru-RU"/>
              </w:rPr>
              <w:t>лимитах водопользования,</w:t>
            </w:r>
            <w:r w:rsidRPr="00F26E4A">
              <w:rPr>
                <w:rFonts w:ascii="Times New Roman" w:eastAsia="Times New Roman" w:hAnsi="Times New Roman" w:cs="Times New Roman"/>
                <w:sz w:val="24"/>
                <w:szCs w:val="24"/>
                <w:lang w:eastAsia="ru-RU"/>
              </w:rPr>
              <w:t xml:space="preserve"> изменениях, внесенных в разрешения и </w:t>
            </w:r>
            <w:r w:rsidRPr="00F26E4A">
              <w:rPr>
                <w:rFonts w:ascii="Times New Roman" w:eastAsia="Times New Roman" w:hAnsi="Times New Roman" w:cs="Times New Roman"/>
                <w:b/>
                <w:sz w:val="24"/>
                <w:szCs w:val="24"/>
                <w:lang w:eastAsia="ru-RU"/>
              </w:rPr>
              <w:t>лимиты водопользования</w:t>
            </w:r>
            <w:r w:rsidRPr="00F26E4A">
              <w:rPr>
                <w:rFonts w:ascii="Times New Roman" w:eastAsia="Times New Roman" w:hAnsi="Times New Roman" w:cs="Times New Roman"/>
                <w:sz w:val="24"/>
                <w:szCs w:val="24"/>
                <w:lang w:eastAsia="ru-RU"/>
              </w:rPr>
              <w:t xml:space="preserve">, о результатах </w:t>
            </w:r>
            <w:r w:rsidRPr="00F26E4A">
              <w:rPr>
                <w:rFonts w:ascii="Times New Roman" w:eastAsia="Times New Roman" w:hAnsi="Times New Roman" w:cs="Times New Roman"/>
                <w:b/>
                <w:sz w:val="24"/>
                <w:szCs w:val="24"/>
                <w:lang w:eastAsia="ru-RU"/>
              </w:rPr>
              <w:t>проверок</w:t>
            </w:r>
            <w:r w:rsidRPr="00F26E4A">
              <w:rPr>
                <w:rFonts w:ascii="Times New Roman" w:eastAsia="Times New Roman" w:hAnsi="Times New Roman" w:cs="Times New Roman"/>
                <w:sz w:val="24"/>
                <w:szCs w:val="24"/>
                <w:lang w:eastAsia="ru-RU"/>
              </w:rPr>
              <w:t xml:space="preserve"> по соблюдению водного законодательства Республики Казахстан, судебных решениях по обжалованию результатов </w:t>
            </w:r>
            <w:r w:rsidRPr="00F26E4A">
              <w:rPr>
                <w:rFonts w:ascii="Times New Roman" w:eastAsia="Times New Roman" w:hAnsi="Times New Roman" w:cs="Times New Roman"/>
                <w:b/>
                <w:sz w:val="24"/>
                <w:szCs w:val="24"/>
                <w:lang w:eastAsia="ru-RU"/>
              </w:rPr>
              <w:t xml:space="preserve">проверок </w:t>
            </w:r>
            <w:r w:rsidRPr="00F26E4A">
              <w:rPr>
                <w:rFonts w:ascii="Times New Roman" w:eastAsia="Times New Roman" w:hAnsi="Times New Roman" w:cs="Times New Roman"/>
                <w:sz w:val="24"/>
                <w:szCs w:val="24"/>
                <w:lang w:eastAsia="ru-RU"/>
              </w:rPr>
              <w:t xml:space="preserve">по соблюдению водного законодательства Республики </w:t>
            </w:r>
            <w:r w:rsidRPr="00F26E4A">
              <w:rPr>
                <w:rFonts w:ascii="Times New Roman" w:eastAsia="Times New Roman" w:hAnsi="Times New Roman" w:cs="Times New Roman"/>
                <w:sz w:val="24"/>
                <w:szCs w:val="24"/>
                <w:lang w:eastAsia="ru-RU"/>
              </w:rPr>
              <w:lastRenderedPageBreak/>
              <w:t xml:space="preserve">Казахстан по форме, установленной уполномоченным органом. </w:t>
            </w:r>
          </w:p>
          <w:p w:rsidR="00B842C0" w:rsidRPr="00F26E4A" w:rsidRDefault="00B842C0" w:rsidP="00B842C0">
            <w:pPr>
              <w:ind w:firstLine="709"/>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w:t>
            </w:r>
          </w:p>
        </w:tc>
        <w:tc>
          <w:tcPr>
            <w:tcW w:w="3967" w:type="dxa"/>
          </w:tcPr>
          <w:p w:rsidR="00B842C0" w:rsidRPr="00F26E4A"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lastRenderedPageBreak/>
              <w:t>в статье 616 проекта:</w:t>
            </w:r>
          </w:p>
          <w:p w:rsidR="00B842C0" w:rsidRPr="00F26E4A"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p w:rsidR="00B842C0" w:rsidRPr="00F26E4A"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p w:rsidR="00B842C0" w:rsidRPr="00F26E4A"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p w:rsidR="00B842C0" w:rsidRPr="00F26E4A"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p w:rsidR="00B842C0" w:rsidRPr="00F26E4A"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p w:rsidR="00B842C0" w:rsidRPr="00F26E4A" w:rsidRDefault="00B842C0" w:rsidP="00B842C0">
            <w:pPr>
              <w:tabs>
                <w:tab w:val="left" w:pos="567"/>
                <w:tab w:val="left" w:pos="1134"/>
              </w:tabs>
              <w:contextualSpacing/>
              <w:jc w:val="both"/>
              <w:rPr>
                <w:rFonts w:ascii="Times New Roman" w:eastAsia="Times New Roman" w:hAnsi="Times New Roman"/>
                <w:sz w:val="24"/>
                <w:szCs w:val="24"/>
                <w:lang w:eastAsia="ru-RU"/>
              </w:rPr>
            </w:pPr>
          </w:p>
          <w:p w:rsidR="00B842C0" w:rsidRPr="00F26E4A"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в подпункте 1) слово «</w:t>
            </w:r>
            <w:r w:rsidRPr="00F26E4A">
              <w:rPr>
                <w:rFonts w:ascii="Times New Roman" w:eastAsia="Times New Roman" w:hAnsi="Times New Roman"/>
                <w:b/>
                <w:sz w:val="24"/>
                <w:szCs w:val="24"/>
                <w:lang w:eastAsia="ru-RU"/>
              </w:rPr>
              <w:t>источников</w:t>
            </w:r>
            <w:r w:rsidRPr="00F26E4A">
              <w:rPr>
                <w:rFonts w:ascii="Times New Roman" w:eastAsia="Times New Roman" w:hAnsi="Times New Roman"/>
                <w:sz w:val="24"/>
                <w:szCs w:val="24"/>
                <w:lang w:eastAsia="ru-RU"/>
              </w:rPr>
              <w:t>» заменить словами «</w:t>
            </w:r>
            <w:r w:rsidRPr="00F26E4A">
              <w:rPr>
                <w:rFonts w:ascii="Times New Roman" w:eastAsia="Times New Roman" w:hAnsi="Times New Roman"/>
                <w:b/>
                <w:bCs/>
                <w:sz w:val="24"/>
                <w:szCs w:val="24"/>
                <w:lang w:eastAsia="ru-RU"/>
              </w:rPr>
              <w:t>водных объектов</w:t>
            </w:r>
            <w:r w:rsidRPr="00F26E4A">
              <w:rPr>
                <w:rFonts w:ascii="Times New Roman" w:eastAsia="Times New Roman" w:hAnsi="Times New Roman"/>
                <w:sz w:val="24"/>
                <w:szCs w:val="24"/>
                <w:lang w:eastAsia="ru-RU"/>
              </w:rPr>
              <w:t>»;</w:t>
            </w:r>
          </w:p>
          <w:p w:rsidR="00B842C0" w:rsidRPr="00F26E4A"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p w:rsidR="00B842C0" w:rsidRPr="00F26E4A"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p w:rsidR="00B842C0" w:rsidRPr="00F26E4A"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p w:rsidR="00B842C0" w:rsidRPr="00F26E4A"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p w:rsidR="00B842C0" w:rsidRPr="00F26E4A"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p w:rsidR="00B842C0" w:rsidRPr="00F26E4A"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пункт 1 изложить в следующей редакции:</w:t>
            </w:r>
          </w:p>
          <w:p w:rsidR="00B842C0" w:rsidRPr="00F26E4A" w:rsidRDefault="00B842C0" w:rsidP="00B842C0">
            <w:pPr>
              <w:pStyle w:val="a6"/>
              <w:tabs>
                <w:tab w:val="left" w:pos="993"/>
              </w:tabs>
              <w:ind w:left="30" w:firstLine="425"/>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 xml:space="preserve">«1. Плата за пользование водными ресурсами </w:t>
            </w:r>
            <w:r w:rsidRPr="00F26E4A">
              <w:rPr>
                <w:rFonts w:ascii="Times New Roman" w:eastAsia="Times New Roman" w:hAnsi="Times New Roman"/>
                <w:bCs/>
                <w:sz w:val="24"/>
                <w:szCs w:val="24"/>
                <w:lang w:eastAsia="ru-RU"/>
              </w:rPr>
              <w:t xml:space="preserve">поверхностных </w:t>
            </w:r>
            <w:r w:rsidRPr="00F26E4A">
              <w:rPr>
                <w:rFonts w:ascii="Times New Roman" w:eastAsia="Times New Roman" w:hAnsi="Times New Roman"/>
                <w:b/>
                <w:bCs/>
                <w:sz w:val="24"/>
                <w:szCs w:val="24"/>
                <w:lang w:eastAsia="ru-RU"/>
              </w:rPr>
              <w:t>водных объектов</w:t>
            </w:r>
            <w:r w:rsidRPr="00F26E4A">
              <w:rPr>
                <w:rFonts w:ascii="Times New Roman" w:eastAsia="Times New Roman" w:hAnsi="Times New Roman"/>
                <w:sz w:val="24"/>
                <w:szCs w:val="24"/>
                <w:lang w:eastAsia="ru-RU"/>
              </w:rPr>
              <w:t xml:space="preserve"> взимается за виды специального водопользования, осуществляемого на основании </w:t>
            </w:r>
            <w:r w:rsidRPr="00F26E4A">
              <w:rPr>
                <w:rFonts w:ascii="Times New Roman" w:eastAsia="Times New Roman" w:hAnsi="Times New Roman"/>
                <w:b/>
                <w:bCs/>
                <w:sz w:val="24"/>
                <w:szCs w:val="24"/>
                <w:lang w:eastAsia="ru-RU"/>
              </w:rPr>
              <w:t>разрешения на специальное водопользование</w:t>
            </w:r>
            <w:r w:rsidRPr="00F26E4A">
              <w:rPr>
                <w:rFonts w:ascii="Times New Roman" w:eastAsia="Times New Roman" w:hAnsi="Times New Roman"/>
                <w:sz w:val="24"/>
                <w:szCs w:val="24"/>
                <w:lang w:eastAsia="ru-RU"/>
              </w:rPr>
              <w:t xml:space="preserve">, выдаваемого в </w:t>
            </w:r>
            <w:r w:rsidRPr="00F26E4A">
              <w:rPr>
                <w:rFonts w:ascii="Times New Roman" w:hAnsi="Times New Roman"/>
                <w:sz w:val="24"/>
                <w:szCs w:val="24"/>
              </w:rPr>
              <w:t>порядке, установленном водным законодательством Республики Казахстан.</w:t>
            </w:r>
          </w:p>
          <w:p w:rsidR="00B842C0" w:rsidRPr="00F26E4A" w:rsidRDefault="00B842C0" w:rsidP="00B842C0">
            <w:pPr>
              <w:tabs>
                <w:tab w:val="left" w:pos="567"/>
                <w:tab w:val="left" w:pos="1134"/>
              </w:tabs>
              <w:ind w:firstLine="425"/>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lastRenderedPageBreak/>
              <w:t xml:space="preserve">Специальное водопользование без оформленного разрешительного документа рассматривается как водопользование с превышением фактических объемов забора воды над установленными </w:t>
            </w:r>
            <w:r w:rsidRPr="00F26E4A">
              <w:rPr>
                <w:rFonts w:ascii="Times New Roman" w:eastAsia="Times New Roman" w:hAnsi="Times New Roman"/>
                <w:b/>
                <w:bCs/>
                <w:sz w:val="24"/>
                <w:szCs w:val="24"/>
                <w:lang w:eastAsia="ru-RU"/>
              </w:rPr>
              <w:t>объемами забора и (или) использования водных ресурсов</w:t>
            </w:r>
            <w:r w:rsidRPr="00F26E4A">
              <w:rPr>
                <w:rFonts w:ascii="Times New Roman" w:eastAsia="Times New Roman" w:hAnsi="Times New Roman"/>
                <w:sz w:val="24"/>
                <w:szCs w:val="24"/>
                <w:lang w:eastAsia="ru-RU"/>
              </w:rPr>
              <w:t>.»;</w:t>
            </w:r>
          </w:p>
          <w:p w:rsidR="00B842C0" w:rsidRPr="00F26E4A"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p w:rsidR="00B842C0" w:rsidRPr="00F26E4A"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пункт 6 изложить в следующей редакции:</w:t>
            </w:r>
          </w:p>
          <w:p w:rsidR="00B842C0" w:rsidRPr="00F26E4A"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«6</w:t>
            </w:r>
            <w:r w:rsidRPr="00F26E4A">
              <w:rPr>
                <w:rFonts w:ascii="Courier New" w:hAnsi="Courier New" w:cs="Courier New"/>
                <w:spacing w:val="2"/>
                <w:sz w:val="24"/>
                <w:szCs w:val="24"/>
                <w:shd w:val="clear" w:color="auto" w:fill="FFFFFF"/>
              </w:rPr>
              <w:t xml:space="preserve">. </w:t>
            </w:r>
            <w:r w:rsidRPr="00F26E4A">
              <w:rPr>
                <w:rFonts w:ascii="Times New Roman" w:eastAsia="Times New Roman" w:hAnsi="Times New Roman"/>
                <w:b/>
                <w:bCs/>
                <w:sz w:val="24"/>
                <w:szCs w:val="24"/>
                <w:lang w:eastAsia="ru-RU"/>
              </w:rPr>
              <w:t xml:space="preserve">Бассейновые водные инспекции по охране и регулированию использования водных ресурсов </w:t>
            </w:r>
            <w:r w:rsidRPr="00F26E4A">
              <w:rPr>
                <w:rFonts w:ascii="Times New Roman" w:eastAsia="Times New Roman" w:hAnsi="Times New Roman"/>
                <w:sz w:val="24"/>
                <w:szCs w:val="24"/>
                <w:lang w:eastAsia="ru-RU"/>
              </w:rPr>
              <w:t xml:space="preserve">ежеквартально, не позднее 25 числа второго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их месте нахождения, выданных разрешениях на специальное водопользование, </w:t>
            </w:r>
            <w:r w:rsidRPr="00F26E4A">
              <w:rPr>
                <w:rFonts w:ascii="Times New Roman" w:eastAsia="Times New Roman" w:hAnsi="Times New Roman"/>
                <w:b/>
                <w:bCs/>
                <w:sz w:val="24"/>
                <w:szCs w:val="24"/>
                <w:lang w:eastAsia="ru-RU"/>
              </w:rPr>
              <w:t>установленных объемах забора и (или) использования водных ресурсов</w:t>
            </w:r>
            <w:r w:rsidRPr="00F26E4A">
              <w:rPr>
                <w:rFonts w:ascii="Times New Roman" w:eastAsia="Times New Roman" w:hAnsi="Times New Roman"/>
                <w:sz w:val="24"/>
                <w:szCs w:val="24"/>
                <w:lang w:eastAsia="ru-RU"/>
              </w:rPr>
              <w:t xml:space="preserve">, изменениях, внесенных в разрешения и </w:t>
            </w:r>
            <w:r w:rsidRPr="00F26E4A">
              <w:rPr>
                <w:rFonts w:ascii="Times New Roman" w:eastAsia="Times New Roman" w:hAnsi="Times New Roman"/>
                <w:b/>
                <w:bCs/>
                <w:sz w:val="24"/>
                <w:szCs w:val="24"/>
                <w:lang w:eastAsia="ru-RU"/>
              </w:rPr>
              <w:t>объемы забора и (или) использования водных ресурсов</w:t>
            </w:r>
            <w:r w:rsidRPr="00F26E4A">
              <w:rPr>
                <w:rFonts w:ascii="Times New Roman" w:eastAsia="Times New Roman" w:hAnsi="Times New Roman"/>
                <w:sz w:val="24"/>
                <w:szCs w:val="24"/>
                <w:lang w:eastAsia="ru-RU"/>
              </w:rPr>
              <w:t xml:space="preserve">, о результатах </w:t>
            </w:r>
            <w:r w:rsidRPr="00F26E4A">
              <w:rPr>
                <w:rFonts w:ascii="Times New Roman" w:eastAsia="Times New Roman" w:hAnsi="Times New Roman"/>
                <w:b/>
                <w:bCs/>
                <w:sz w:val="24"/>
                <w:szCs w:val="24"/>
                <w:lang w:eastAsia="ru-RU"/>
              </w:rPr>
              <w:t>государственного контроля и надзора в области охраны и использования водного фонда</w:t>
            </w:r>
            <w:r w:rsidRPr="00F26E4A">
              <w:rPr>
                <w:rFonts w:ascii="Times New Roman" w:eastAsia="Times New Roman" w:hAnsi="Times New Roman"/>
                <w:sz w:val="24"/>
                <w:szCs w:val="24"/>
                <w:lang w:eastAsia="ru-RU"/>
              </w:rPr>
              <w:t xml:space="preserve"> по </w:t>
            </w:r>
            <w:r w:rsidRPr="00F26E4A">
              <w:rPr>
                <w:rFonts w:ascii="Times New Roman" w:eastAsia="Times New Roman" w:hAnsi="Times New Roman"/>
                <w:sz w:val="24"/>
                <w:szCs w:val="24"/>
                <w:lang w:eastAsia="ru-RU"/>
              </w:rPr>
              <w:lastRenderedPageBreak/>
              <w:t xml:space="preserve">соблюдению водного законодательства Республики Казахстан, судебных решениях по обжалованию результатов </w:t>
            </w:r>
            <w:r w:rsidRPr="00F26E4A">
              <w:rPr>
                <w:rFonts w:ascii="Times New Roman" w:eastAsia="Times New Roman" w:hAnsi="Times New Roman"/>
                <w:b/>
                <w:bCs/>
                <w:sz w:val="24"/>
                <w:szCs w:val="24"/>
                <w:lang w:eastAsia="ru-RU"/>
              </w:rPr>
              <w:t>государственного контроля в области использования и охраны водного фонда</w:t>
            </w:r>
            <w:r w:rsidRPr="00F26E4A">
              <w:rPr>
                <w:rFonts w:ascii="Times New Roman" w:eastAsia="Times New Roman" w:hAnsi="Times New Roman"/>
                <w:sz w:val="24"/>
                <w:szCs w:val="24"/>
                <w:lang w:eastAsia="ru-RU"/>
              </w:rPr>
              <w:t xml:space="preserve"> по соблюдению водного законодательства Республики Казахстан по форме, установленной уполномоченным органом.»;</w:t>
            </w:r>
          </w:p>
          <w:p w:rsidR="00B842C0" w:rsidRPr="00F26E4A"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tc>
        <w:tc>
          <w:tcPr>
            <w:tcW w:w="3826" w:type="dxa"/>
          </w:tcPr>
          <w:p w:rsidR="00B842C0" w:rsidRPr="00F26E4A" w:rsidRDefault="00B842C0" w:rsidP="00B842C0">
            <w:pPr>
              <w:jc w:val="center"/>
              <w:rPr>
                <w:rFonts w:ascii="Times New Roman" w:hAnsi="Times New Roman"/>
                <w:b/>
                <w:sz w:val="24"/>
                <w:szCs w:val="24"/>
              </w:rPr>
            </w:pPr>
            <w:r w:rsidRPr="00F26E4A">
              <w:rPr>
                <w:rFonts w:ascii="Times New Roman" w:hAnsi="Times New Roman"/>
                <w:b/>
                <w:sz w:val="24"/>
                <w:szCs w:val="24"/>
              </w:rPr>
              <w:lastRenderedPageBreak/>
              <w:t>депутаты</w:t>
            </w:r>
          </w:p>
          <w:p w:rsidR="00B842C0" w:rsidRPr="00F26E4A" w:rsidRDefault="00B842C0" w:rsidP="00B842C0">
            <w:pPr>
              <w:jc w:val="center"/>
              <w:rPr>
                <w:rFonts w:ascii="Times New Roman" w:hAnsi="Times New Roman"/>
                <w:b/>
                <w:sz w:val="24"/>
                <w:szCs w:val="24"/>
              </w:rPr>
            </w:pPr>
            <w:r w:rsidRPr="00F26E4A">
              <w:rPr>
                <w:rFonts w:ascii="Times New Roman" w:hAnsi="Times New Roman"/>
                <w:b/>
                <w:sz w:val="24"/>
                <w:szCs w:val="24"/>
              </w:rPr>
              <w:t>А. Ходжаназаров</w:t>
            </w:r>
          </w:p>
          <w:p w:rsidR="00B842C0" w:rsidRPr="00F26E4A" w:rsidRDefault="00B842C0" w:rsidP="00B842C0">
            <w:pPr>
              <w:jc w:val="center"/>
              <w:rPr>
                <w:rFonts w:ascii="Times New Roman" w:hAnsi="Times New Roman"/>
                <w:b/>
                <w:sz w:val="24"/>
                <w:szCs w:val="24"/>
              </w:rPr>
            </w:pPr>
            <w:r w:rsidRPr="00F26E4A">
              <w:rPr>
                <w:rFonts w:ascii="Times New Roman" w:hAnsi="Times New Roman"/>
                <w:b/>
                <w:sz w:val="24"/>
                <w:szCs w:val="24"/>
              </w:rPr>
              <w:t>А. Кошмамбетов</w:t>
            </w: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 xml:space="preserve">В целях приведение к единой терминологии налогового и водного законодательств. </w:t>
            </w: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Согласно подпункт 37) статьи 1 Водного кодекса водные ресурсы содержатся водных объектах.</w:t>
            </w: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 xml:space="preserve">В целях приведение к единой терминологии налогового и водного законодательств. </w:t>
            </w: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В разрешениях на специальное водопользование устанавливаются объемы забора и (или) использования водных ресурсов, а не лимиты.</w:t>
            </w: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В целях приведение к единой терминологии налогового и водного законодательств (статья 24 Водного кодекса).</w:t>
            </w: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В разрешениях на специальное водопользование устанавливаются объемы забора и (или) использования водных ресурсов, а не лимиты.</w:t>
            </w:r>
          </w:p>
        </w:tc>
        <w:tc>
          <w:tcPr>
            <w:tcW w:w="1844" w:type="dxa"/>
          </w:tcPr>
          <w:p w:rsidR="00BA5B2B" w:rsidRPr="00F26E4A" w:rsidRDefault="00BA5B2B" w:rsidP="00BA5B2B">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lastRenderedPageBreak/>
              <w:t xml:space="preserve">Доработано </w:t>
            </w:r>
          </w:p>
          <w:p w:rsidR="00B842C0" w:rsidRPr="00F26E4A"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p w:rsidR="00B842C0" w:rsidRPr="00F26E4A"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F26E4A">
              <w:rPr>
                <w:rFonts w:ascii="Times New Roman" w:eastAsia="Times New Roman" w:hAnsi="Times New Roman" w:cs="Times New Roman"/>
                <w:b/>
                <w:sz w:val="24"/>
                <w:szCs w:val="24"/>
                <w:lang w:eastAsia="ru-RU"/>
              </w:rPr>
              <w:t>вк</w:t>
            </w:r>
            <w:proofErr w:type="spellEnd"/>
          </w:p>
        </w:tc>
      </w:tr>
      <w:tr w:rsidR="00B842C0" w:rsidRPr="00F26E4A" w:rsidTr="00446D0B">
        <w:tc>
          <w:tcPr>
            <w:tcW w:w="568" w:type="dxa"/>
          </w:tcPr>
          <w:p w:rsidR="00B842C0" w:rsidRPr="00F26E4A"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B842C0" w:rsidRPr="00F26E4A" w:rsidRDefault="00B842C0" w:rsidP="00B842C0">
            <w:pPr>
              <w:contextualSpacing/>
              <w:jc w:val="center"/>
              <w:rPr>
                <w:rFonts w:ascii="Times New Roman" w:eastAsia="Times New Roman" w:hAnsi="Times New Roman"/>
                <w:bCs/>
                <w:sz w:val="24"/>
                <w:szCs w:val="24"/>
                <w:lang w:eastAsia="ru-RU"/>
              </w:rPr>
            </w:pPr>
            <w:r w:rsidRPr="00F26E4A">
              <w:rPr>
                <w:rFonts w:ascii="Times New Roman" w:eastAsia="Times New Roman" w:hAnsi="Times New Roman"/>
                <w:bCs/>
                <w:sz w:val="24"/>
                <w:szCs w:val="24"/>
                <w:lang w:eastAsia="ru-RU"/>
              </w:rPr>
              <w:t>статья 617 проекта</w:t>
            </w:r>
          </w:p>
        </w:tc>
        <w:tc>
          <w:tcPr>
            <w:tcW w:w="3828" w:type="dxa"/>
          </w:tcPr>
          <w:p w:rsidR="00B842C0" w:rsidRPr="00F26E4A" w:rsidRDefault="00B842C0" w:rsidP="00B842C0">
            <w:pPr>
              <w:ind w:firstLine="709"/>
              <w:contextualSpacing/>
              <w:jc w:val="both"/>
              <w:rPr>
                <w:rFonts w:ascii="Times New Roman" w:eastAsia="Times New Roman" w:hAnsi="Times New Roman" w:cs="Times New Roman"/>
                <w:b/>
                <w:bCs/>
                <w:sz w:val="24"/>
                <w:szCs w:val="24"/>
                <w:lang w:eastAsia="ru-RU"/>
              </w:rPr>
            </w:pPr>
            <w:r w:rsidRPr="00F26E4A">
              <w:rPr>
                <w:rFonts w:ascii="Times New Roman" w:eastAsia="Times New Roman" w:hAnsi="Times New Roman" w:cs="Times New Roman"/>
                <w:b/>
                <w:bCs/>
                <w:sz w:val="24"/>
                <w:szCs w:val="24"/>
                <w:lang w:eastAsia="ru-RU"/>
              </w:rPr>
              <w:t>Статья 617. Плательщики платы</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p>
          <w:p w:rsidR="00B842C0" w:rsidRPr="00F26E4A" w:rsidRDefault="00B842C0" w:rsidP="00B842C0">
            <w:pPr>
              <w:numPr>
                <w:ilvl w:val="0"/>
                <w:numId w:val="44"/>
              </w:numPr>
              <w:ind w:left="0"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Плательщиками платы являются:</w:t>
            </w:r>
          </w:p>
          <w:p w:rsidR="00B842C0" w:rsidRPr="00F26E4A" w:rsidRDefault="00B842C0" w:rsidP="00B842C0">
            <w:pPr>
              <w:ind w:firstLine="709"/>
              <w:contextualSpacing/>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sz w:val="24"/>
                <w:szCs w:val="24"/>
                <w:lang w:eastAsia="ru-RU"/>
              </w:rPr>
              <w:t xml:space="preserve">1.1 физические и юридические лица, </w:t>
            </w:r>
            <w:r w:rsidRPr="00F26E4A">
              <w:rPr>
                <w:rFonts w:ascii="Times New Roman" w:eastAsia="Times New Roman" w:hAnsi="Times New Roman" w:cs="Times New Roman"/>
                <w:b/>
                <w:sz w:val="24"/>
                <w:szCs w:val="24"/>
                <w:lang w:eastAsia="ru-RU"/>
              </w:rPr>
              <w:t>осуществляющие пользование водными ресурсами поверхностных источников (первичные водопользователи):</w:t>
            </w:r>
          </w:p>
          <w:p w:rsidR="00B842C0" w:rsidRPr="00F26E4A" w:rsidRDefault="00B842C0" w:rsidP="00B842C0">
            <w:pPr>
              <w:ind w:firstLine="709"/>
              <w:contextualSpacing/>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1) с применением стационарных, передвижных и плавучих сооружений по механическому и самотечному забору воды из поверхностных и морских вод;</w:t>
            </w:r>
          </w:p>
          <w:p w:rsidR="00B842C0" w:rsidRPr="00F26E4A" w:rsidRDefault="00B842C0" w:rsidP="00B842C0">
            <w:pPr>
              <w:ind w:firstLine="709"/>
              <w:contextualSpacing/>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2) с применением гидравлических электростанций;</w:t>
            </w:r>
          </w:p>
          <w:p w:rsidR="00B842C0" w:rsidRPr="00F26E4A" w:rsidRDefault="00B842C0" w:rsidP="00B842C0">
            <w:pPr>
              <w:ind w:firstLine="709"/>
              <w:contextualSpacing/>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lastRenderedPageBreak/>
              <w:t>3) с применением водохозяйственных сооружений для ведения рыбного хозяйства;</w:t>
            </w:r>
          </w:p>
          <w:p w:rsidR="00B842C0" w:rsidRPr="00F26E4A" w:rsidRDefault="00B842C0" w:rsidP="00B842C0">
            <w:pPr>
              <w:numPr>
                <w:ilvl w:val="0"/>
                <w:numId w:val="43"/>
              </w:numPr>
              <w:tabs>
                <w:tab w:val="left" w:pos="993"/>
              </w:tabs>
              <w:ind w:left="0" w:firstLine="709"/>
              <w:contextualSpacing/>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для нужд водного транспорта.</w:t>
            </w:r>
          </w:p>
          <w:p w:rsidR="00B842C0" w:rsidRPr="00F26E4A" w:rsidRDefault="00B842C0" w:rsidP="00B842C0">
            <w:pPr>
              <w:tabs>
                <w:tab w:val="left" w:pos="709"/>
                <w:tab w:val="left" w:pos="851"/>
              </w:tabs>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w:t>
            </w:r>
          </w:p>
          <w:p w:rsidR="00B842C0" w:rsidRPr="00F26E4A" w:rsidRDefault="00B842C0" w:rsidP="00B842C0">
            <w:pPr>
              <w:tabs>
                <w:tab w:val="left" w:pos="709"/>
                <w:tab w:val="left" w:pos="851"/>
              </w:tabs>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 xml:space="preserve">3. Юридическое лицо вправе своим решением признать самостоятельным плательщиком платы за пользование водными ресурсами поверхностных </w:t>
            </w:r>
            <w:r w:rsidRPr="00F26E4A">
              <w:rPr>
                <w:rFonts w:ascii="Times New Roman" w:eastAsia="Times New Roman" w:hAnsi="Times New Roman" w:cs="Times New Roman"/>
                <w:b/>
                <w:sz w:val="24"/>
                <w:szCs w:val="24"/>
                <w:lang w:eastAsia="ru-RU"/>
              </w:rPr>
              <w:t>источников</w:t>
            </w:r>
            <w:r w:rsidRPr="00F26E4A">
              <w:rPr>
                <w:rFonts w:ascii="Times New Roman" w:eastAsia="Times New Roman" w:hAnsi="Times New Roman" w:cs="Times New Roman"/>
                <w:sz w:val="24"/>
                <w:szCs w:val="24"/>
                <w:lang w:eastAsia="ru-RU"/>
              </w:rPr>
              <w:t xml:space="preserve"> свое структурное подразделение.</w:t>
            </w:r>
          </w:p>
          <w:p w:rsidR="00B842C0" w:rsidRPr="00F26E4A" w:rsidRDefault="00B842C0" w:rsidP="00B842C0">
            <w:pPr>
              <w:tabs>
                <w:tab w:val="left" w:pos="709"/>
              </w:tabs>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Решение юридического лица или отмена такого решения вводится в действие с 1 января года, следующего за годом принятия такого решения.</w:t>
            </w:r>
          </w:p>
          <w:p w:rsidR="00B842C0" w:rsidRPr="00F26E4A" w:rsidRDefault="00B842C0" w:rsidP="00B842C0">
            <w:pPr>
              <w:tabs>
                <w:tab w:val="left" w:pos="709"/>
              </w:tabs>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 xml:space="preserve">В случае если юридическое лицо своим решением признало самостоятельным плательщиком платы за пользование водными ресурсами поверхностных </w:t>
            </w:r>
            <w:r w:rsidRPr="00F26E4A">
              <w:rPr>
                <w:rFonts w:ascii="Times New Roman" w:eastAsia="Times New Roman" w:hAnsi="Times New Roman" w:cs="Times New Roman"/>
                <w:b/>
                <w:sz w:val="24"/>
                <w:szCs w:val="24"/>
                <w:lang w:eastAsia="ru-RU"/>
              </w:rPr>
              <w:t>источников</w:t>
            </w:r>
            <w:r w:rsidRPr="00F26E4A">
              <w:rPr>
                <w:rFonts w:ascii="Times New Roman" w:eastAsia="Times New Roman" w:hAnsi="Times New Roman" w:cs="Times New Roman"/>
                <w:sz w:val="24"/>
                <w:szCs w:val="24"/>
                <w:lang w:eastAsia="ru-RU"/>
              </w:rPr>
              <w:t xml:space="preserve"> вновь созданное структурное подразделение юридического лица, то такое решение вводится в действие со дня создания данного структурного подразделения или с 1 января года, следующего за годом создания данного структурного подразделения. </w:t>
            </w:r>
          </w:p>
          <w:p w:rsidR="00B842C0" w:rsidRPr="00F26E4A" w:rsidRDefault="00B842C0" w:rsidP="00B842C0">
            <w:pPr>
              <w:pStyle w:val="a6"/>
              <w:tabs>
                <w:tab w:val="left" w:pos="993"/>
              </w:tabs>
              <w:ind w:left="709"/>
              <w:jc w:val="both"/>
              <w:rPr>
                <w:rFonts w:ascii="Times New Roman" w:eastAsia="Times New Roman" w:hAnsi="Times New Roman"/>
                <w:b/>
                <w:bCs/>
                <w:sz w:val="24"/>
                <w:szCs w:val="24"/>
                <w:lang w:eastAsia="ru-RU"/>
              </w:rPr>
            </w:pPr>
          </w:p>
        </w:tc>
        <w:tc>
          <w:tcPr>
            <w:tcW w:w="3967" w:type="dxa"/>
          </w:tcPr>
          <w:p w:rsidR="00B842C0" w:rsidRPr="00F26E4A" w:rsidRDefault="00B842C0" w:rsidP="00B842C0">
            <w:pPr>
              <w:pStyle w:val="a6"/>
              <w:tabs>
                <w:tab w:val="left" w:pos="597"/>
              </w:tabs>
              <w:ind w:left="597"/>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lastRenderedPageBreak/>
              <w:t>в статье 617 проекта:</w:t>
            </w:r>
          </w:p>
          <w:p w:rsidR="00B842C0" w:rsidRPr="00F26E4A" w:rsidRDefault="00B842C0" w:rsidP="00B842C0">
            <w:pPr>
              <w:pStyle w:val="a6"/>
              <w:tabs>
                <w:tab w:val="left" w:pos="597"/>
              </w:tabs>
              <w:ind w:left="597"/>
              <w:jc w:val="both"/>
              <w:rPr>
                <w:rFonts w:ascii="Times New Roman" w:eastAsia="Times New Roman" w:hAnsi="Times New Roman"/>
                <w:sz w:val="24"/>
                <w:szCs w:val="24"/>
                <w:lang w:eastAsia="ru-RU"/>
              </w:rPr>
            </w:pPr>
          </w:p>
          <w:p w:rsidR="00B842C0" w:rsidRPr="00F26E4A" w:rsidRDefault="00B842C0" w:rsidP="00B842C0">
            <w:pPr>
              <w:pStyle w:val="a6"/>
              <w:tabs>
                <w:tab w:val="left" w:pos="739"/>
              </w:tabs>
              <w:ind w:left="30" w:firstLine="567"/>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подпункт 1.1. изложить в следующей редакции:</w:t>
            </w:r>
          </w:p>
          <w:p w:rsidR="00B842C0" w:rsidRPr="00F26E4A" w:rsidRDefault="00B842C0" w:rsidP="00B842C0">
            <w:pPr>
              <w:pStyle w:val="a6"/>
              <w:tabs>
                <w:tab w:val="left" w:pos="739"/>
              </w:tabs>
              <w:ind w:left="30" w:firstLine="567"/>
              <w:jc w:val="both"/>
              <w:rPr>
                <w:rFonts w:ascii="Times New Roman" w:hAnsi="Times New Roman"/>
                <w:b/>
                <w:bCs/>
                <w:sz w:val="24"/>
                <w:szCs w:val="24"/>
              </w:rPr>
            </w:pPr>
            <w:r w:rsidRPr="00F26E4A">
              <w:rPr>
                <w:rFonts w:ascii="Times New Roman" w:eastAsia="Times New Roman" w:hAnsi="Times New Roman"/>
                <w:sz w:val="24"/>
                <w:szCs w:val="24"/>
                <w:lang w:eastAsia="ru-RU"/>
              </w:rPr>
              <w:t xml:space="preserve">«1.1. физические и юридические лица, </w:t>
            </w:r>
            <w:r w:rsidRPr="00F26E4A">
              <w:rPr>
                <w:rFonts w:ascii="Times New Roman" w:eastAsia="Times New Roman" w:hAnsi="Times New Roman"/>
                <w:b/>
                <w:bCs/>
                <w:sz w:val="24"/>
                <w:szCs w:val="24"/>
                <w:lang w:eastAsia="ru-RU"/>
              </w:rPr>
              <w:t xml:space="preserve">получившие право специального водопользования на забор водных ресурсов непосредственно из поверхностного водного объекта в порядке, </w:t>
            </w:r>
            <w:r w:rsidRPr="00F26E4A">
              <w:rPr>
                <w:rFonts w:ascii="Times New Roman" w:hAnsi="Times New Roman"/>
                <w:b/>
                <w:bCs/>
                <w:sz w:val="24"/>
                <w:szCs w:val="24"/>
              </w:rPr>
              <w:t>установленном водным законодательством Республики Казахстан.»;</w:t>
            </w:r>
          </w:p>
          <w:p w:rsidR="00B842C0" w:rsidRPr="00F26E4A" w:rsidRDefault="00B842C0" w:rsidP="00B842C0">
            <w:pPr>
              <w:pStyle w:val="a6"/>
              <w:tabs>
                <w:tab w:val="left" w:pos="739"/>
              </w:tabs>
              <w:ind w:left="30" w:firstLine="567"/>
              <w:jc w:val="both"/>
              <w:rPr>
                <w:rFonts w:ascii="Times New Roman" w:hAnsi="Times New Roman"/>
                <w:b/>
                <w:bCs/>
                <w:sz w:val="24"/>
                <w:szCs w:val="24"/>
              </w:rPr>
            </w:pPr>
          </w:p>
          <w:p w:rsidR="00B842C0" w:rsidRPr="00F26E4A" w:rsidRDefault="00B842C0" w:rsidP="00B842C0">
            <w:pPr>
              <w:pStyle w:val="a6"/>
              <w:tabs>
                <w:tab w:val="left" w:pos="739"/>
              </w:tabs>
              <w:ind w:left="30" w:firstLine="567"/>
              <w:jc w:val="both"/>
              <w:rPr>
                <w:rFonts w:ascii="Times New Roman" w:hAnsi="Times New Roman"/>
                <w:b/>
                <w:bCs/>
                <w:sz w:val="24"/>
                <w:szCs w:val="24"/>
              </w:rPr>
            </w:pPr>
          </w:p>
          <w:p w:rsidR="00B842C0" w:rsidRPr="00F26E4A" w:rsidRDefault="00B842C0" w:rsidP="00B842C0">
            <w:pPr>
              <w:pStyle w:val="a6"/>
              <w:tabs>
                <w:tab w:val="left" w:pos="739"/>
              </w:tabs>
              <w:ind w:left="30" w:firstLine="567"/>
              <w:jc w:val="both"/>
              <w:rPr>
                <w:rFonts w:ascii="Times New Roman" w:hAnsi="Times New Roman"/>
                <w:b/>
                <w:bCs/>
                <w:sz w:val="24"/>
                <w:szCs w:val="24"/>
              </w:rPr>
            </w:pPr>
          </w:p>
          <w:p w:rsidR="00B842C0" w:rsidRPr="00F26E4A" w:rsidRDefault="00B842C0" w:rsidP="00B842C0">
            <w:pPr>
              <w:pStyle w:val="a6"/>
              <w:tabs>
                <w:tab w:val="left" w:pos="739"/>
              </w:tabs>
              <w:ind w:left="30" w:firstLine="567"/>
              <w:jc w:val="both"/>
              <w:rPr>
                <w:rFonts w:ascii="Times New Roman" w:hAnsi="Times New Roman"/>
                <w:b/>
                <w:bCs/>
                <w:sz w:val="24"/>
                <w:szCs w:val="24"/>
              </w:rPr>
            </w:pPr>
          </w:p>
          <w:p w:rsidR="00B842C0" w:rsidRPr="00F26E4A" w:rsidRDefault="00B842C0" w:rsidP="00B842C0">
            <w:pPr>
              <w:pStyle w:val="a6"/>
              <w:tabs>
                <w:tab w:val="left" w:pos="739"/>
              </w:tabs>
              <w:ind w:left="30" w:firstLine="567"/>
              <w:jc w:val="both"/>
              <w:rPr>
                <w:rFonts w:ascii="Times New Roman" w:hAnsi="Times New Roman"/>
                <w:b/>
                <w:bCs/>
                <w:sz w:val="24"/>
                <w:szCs w:val="24"/>
              </w:rPr>
            </w:pPr>
          </w:p>
          <w:p w:rsidR="00B842C0" w:rsidRPr="00F26E4A" w:rsidRDefault="00B842C0" w:rsidP="00B842C0">
            <w:pPr>
              <w:pStyle w:val="a6"/>
              <w:tabs>
                <w:tab w:val="left" w:pos="739"/>
              </w:tabs>
              <w:ind w:left="30" w:firstLine="567"/>
              <w:jc w:val="both"/>
              <w:rPr>
                <w:rFonts w:ascii="Times New Roman" w:hAnsi="Times New Roman"/>
                <w:b/>
                <w:bCs/>
                <w:sz w:val="24"/>
                <w:szCs w:val="24"/>
              </w:rPr>
            </w:pPr>
          </w:p>
          <w:p w:rsidR="00B842C0" w:rsidRPr="00F26E4A" w:rsidRDefault="00B842C0" w:rsidP="00B842C0">
            <w:pPr>
              <w:pStyle w:val="a6"/>
              <w:tabs>
                <w:tab w:val="left" w:pos="739"/>
              </w:tabs>
              <w:ind w:left="30" w:firstLine="567"/>
              <w:jc w:val="both"/>
              <w:rPr>
                <w:rFonts w:ascii="Times New Roman" w:hAnsi="Times New Roman"/>
                <w:b/>
                <w:bCs/>
                <w:sz w:val="24"/>
                <w:szCs w:val="24"/>
              </w:rPr>
            </w:pPr>
          </w:p>
          <w:p w:rsidR="00B842C0" w:rsidRPr="00F26E4A" w:rsidRDefault="00B842C0" w:rsidP="00B842C0">
            <w:pPr>
              <w:pStyle w:val="a6"/>
              <w:tabs>
                <w:tab w:val="left" w:pos="739"/>
              </w:tabs>
              <w:ind w:left="30" w:firstLine="567"/>
              <w:jc w:val="both"/>
              <w:rPr>
                <w:rFonts w:ascii="Times New Roman" w:hAnsi="Times New Roman"/>
                <w:b/>
                <w:bCs/>
                <w:sz w:val="24"/>
                <w:szCs w:val="24"/>
              </w:rPr>
            </w:pPr>
          </w:p>
          <w:p w:rsidR="00B842C0" w:rsidRPr="00F26E4A" w:rsidRDefault="00B842C0" w:rsidP="00B842C0">
            <w:pPr>
              <w:pStyle w:val="a6"/>
              <w:tabs>
                <w:tab w:val="left" w:pos="739"/>
              </w:tabs>
              <w:ind w:left="30" w:firstLine="567"/>
              <w:jc w:val="both"/>
              <w:rPr>
                <w:rFonts w:ascii="Times New Roman" w:hAnsi="Times New Roman"/>
                <w:b/>
                <w:bCs/>
                <w:sz w:val="24"/>
                <w:szCs w:val="24"/>
              </w:rPr>
            </w:pPr>
          </w:p>
          <w:p w:rsidR="00B842C0" w:rsidRPr="00F26E4A" w:rsidRDefault="00B842C0" w:rsidP="00B842C0">
            <w:pPr>
              <w:pStyle w:val="a6"/>
              <w:tabs>
                <w:tab w:val="left" w:pos="739"/>
              </w:tabs>
              <w:ind w:left="30" w:firstLine="567"/>
              <w:jc w:val="both"/>
              <w:rPr>
                <w:rFonts w:ascii="Times New Roman" w:hAnsi="Times New Roman"/>
                <w:b/>
                <w:bCs/>
                <w:sz w:val="24"/>
                <w:szCs w:val="24"/>
              </w:rPr>
            </w:pPr>
          </w:p>
          <w:p w:rsidR="00B842C0" w:rsidRPr="00F26E4A" w:rsidRDefault="00B842C0" w:rsidP="00B842C0">
            <w:pPr>
              <w:tabs>
                <w:tab w:val="left" w:pos="567"/>
                <w:tab w:val="left" w:pos="1134"/>
              </w:tabs>
              <w:contextualSpacing/>
              <w:jc w:val="both"/>
              <w:rPr>
                <w:rFonts w:ascii="Times New Roman" w:eastAsia="Times New Roman" w:hAnsi="Times New Roman"/>
                <w:sz w:val="24"/>
                <w:szCs w:val="24"/>
                <w:lang w:eastAsia="ru-RU"/>
              </w:rPr>
            </w:pPr>
          </w:p>
          <w:p w:rsidR="00B842C0" w:rsidRPr="00F26E4A"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p w:rsidR="00B842C0" w:rsidRPr="00F26E4A"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p w:rsidR="00B842C0" w:rsidRPr="00F26E4A" w:rsidRDefault="00B842C0" w:rsidP="00B842C0">
            <w:pPr>
              <w:tabs>
                <w:tab w:val="left" w:pos="709"/>
                <w:tab w:val="left" w:pos="851"/>
              </w:tabs>
              <w:ind w:firstLine="597"/>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в частях первом и третьем пункта 3 слово «</w:t>
            </w:r>
            <w:r w:rsidRPr="00F26E4A">
              <w:rPr>
                <w:rFonts w:ascii="Times New Roman" w:eastAsia="Times New Roman" w:hAnsi="Times New Roman"/>
                <w:b/>
                <w:sz w:val="24"/>
                <w:szCs w:val="24"/>
                <w:lang w:eastAsia="ru-RU"/>
              </w:rPr>
              <w:t>источников</w:t>
            </w:r>
            <w:r w:rsidRPr="00F26E4A">
              <w:rPr>
                <w:rFonts w:ascii="Times New Roman" w:eastAsia="Times New Roman" w:hAnsi="Times New Roman"/>
                <w:sz w:val="24"/>
                <w:szCs w:val="24"/>
                <w:lang w:eastAsia="ru-RU"/>
              </w:rPr>
              <w:t>» заменить словами «</w:t>
            </w:r>
            <w:r w:rsidRPr="00F26E4A">
              <w:rPr>
                <w:rFonts w:ascii="Times New Roman" w:eastAsia="Times New Roman" w:hAnsi="Times New Roman"/>
                <w:b/>
                <w:bCs/>
                <w:sz w:val="24"/>
                <w:szCs w:val="24"/>
                <w:lang w:eastAsia="ru-RU"/>
              </w:rPr>
              <w:t>водных объектов</w:t>
            </w:r>
            <w:r w:rsidRPr="00F26E4A">
              <w:rPr>
                <w:rFonts w:ascii="Times New Roman" w:eastAsia="Times New Roman" w:hAnsi="Times New Roman"/>
                <w:bCs/>
                <w:sz w:val="24"/>
                <w:szCs w:val="24"/>
                <w:lang w:eastAsia="ru-RU"/>
              </w:rPr>
              <w:t>»;</w:t>
            </w:r>
          </w:p>
          <w:p w:rsidR="00B842C0" w:rsidRPr="00F26E4A" w:rsidRDefault="00B842C0" w:rsidP="00B842C0">
            <w:pPr>
              <w:tabs>
                <w:tab w:val="left" w:pos="567"/>
                <w:tab w:val="left" w:pos="1134"/>
              </w:tabs>
              <w:ind w:firstLine="567"/>
              <w:contextualSpacing/>
              <w:jc w:val="both"/>
              <w:rPr>
                <w:rFonts w:ascii="Times New Roman" w:eastAsia="Times New Roman" w:hAnsi="Times New Roman"/>
                <w:sz w:val="24"/>
                <w:szCs w:val="24"/>
                <w:lang w:eastAsia="ru-RU"/>
              </w:rPr>
            </w:pPr>
          </w:p>
        </w:tc>
        <w:tc>
          <w:tcPr>
            <w:tcW w:w="3826" w:type="dxa"/>
          </w:tcPr>
          <w:p w:rsidR="00B842C0" w:rsidRPr="00F26E4A" w:rsidRDefault="00B842C0" w:rsidP="00B842C0">
            <w:pPr>
              <w:jc w:val="center"/>
              <w:rPr>
                <w:rFonts w:ascii="Times New Roman" w:hAnsi="Times New Roman"/>
                <w:b/>
                <w:sz w:val="24"/>
                <w:szCs w:val="24"/>
              </w:rPr>
            </w:pPr>
            <w:r w:rsidRPr="00F26E4A">
              <w:rPr>
                <w:rFonts w:ascii="Times New Roman" w:hAnsi="Times New Roman"/>
                <w:b/>
                <w:sz w:val="24"/>
                <w:szCs w:val="24"/>
              </w:rPr>
              <w:lastRenderedPageBreak/>
              <w:t>депутаты</w:t>
            </w:r>
          </w:p>
          <w:p w:rsidR="00B842C0" w:rsidRPr="00F26E4A" w:rsidRDefault="00B842C0" w:rsidP="00B842C0">
            <w:pPr>
              <w:jc w:val="center"/>
              <w:rPr>
                <w:rFonts w:ascii="Times New Roman" w:hAnsi="Times New Roman"/>
                <w:b/>
                <w:sz w:val="24"/>
                <w:szCs w:val="24"/>
              </w:rPr>
            </w:pPr>
            <w:r w:rsidRPr="00F26E4A">
              <w:rPr>
                <w:rFonts w:ascii="Times New Roman" w:hAnsi="Times New Roman"/>
                <w:b/>
                <w:sz w:val="24"/>
                <w:szCs w:val="24"/>
              </w:rPr>
              <w:t>А. Ходжаназаров</w:t>
            </w:r>
          </w:p>
          <w:p w:rsidR="00B842C0" w:rsidRPr="00F26E4A" w:rsidRDefault="00B842C0" w:rsidP="00B842C0">
            <w:pPr>
              <w:jc w:val="center"/>
              <w:rPr>
                <w:rFonts w:ascii="Times New Roman" w:hAnsi="Times New Roman"/>
                <w:b/>
                <w:sz w:val="24"/>
                <w:szCs w:val="24"/>
              </w:rPr>
            </w:pPr>
            <w:r w:rsidRPr="00F26E4A">
              <w:rPr>
                <w:rFonts w:ascii="Times New Roman" w:hAnsi="Times New Roman"/>
                <w:b/>
                <w:sz w:val="24"/>
                <w:szCs w:val="24"/>
              </w:rPr>
              <w:t>А. Кошмамбетов</w:t>
            </w: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В целях приведение к единой терминологии налогового и водного законодательств (статья 45 Водного кодекса).</w:t>
            </w: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 xml:space="preserve">В целях приведение к единой терминологии налогового и водного законодательств. </w:t>
            </w: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Согласно подпункт 37) статьи 1 Водного кодекса водные ресурсы содержатся водных объектах.</w:t>
            </w:r>
          </w:p>
        </w:tc>
        <w:tc>
          <w:tcPr>
            <w:tcW w:w="1844" w:type="dxa"/>
          </w:tcPr>
          <w:p w:rsidR="00BA5B2B" w:rsidRPr="00F26E4A" w:rsidRDefault="00BA5B2B" w:rsidP="00BA5B2B">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lastRenderedPageBreak/>
              <w:t xml:space="preserve">Доработано </w:t>
            </w:r>
          </w:p>
          <w:p w:rsidR="00B842C0" w:rsidRPr="00F26E4A"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p w:rsidR="00B842C0" w:rsidRPr="00F26E4A"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F26E4A">
              <w:rPr>
                <w:rFonts w:ascii="Times New Roman" w:eastAsia="Times New Roman" w:hAnsi="Times New Roman" w:cs="Times New Roman"/>
                <w:b/>
                <w:sz w:val="24"/>
                <w:szCs w:val="24"/>
                <w:lang w:eastAsia="ru-RU"/>
              </w:rPr>
              <w:t>вк</w:t>
            </w:r>
            <w:proofErr w:type="spellEnd"/>
          </w:p>
        </w:tc>
      </w:tr>
      <w:tr w:rsidR="00B842C0" w:rsidRPr="00F26E4A" w:rsidTr="00446D0B">
        <w:tc>
          <w:tcPr>
            <w:tcW w:w="568" w:type="dxa"/>
          </w:tcPr>
          <w:p w:rsidR="00B842C0" w:rsidRPr="00F26E4A"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B842C0" w:rsidRPr="00F26E4A" w:rsidRDefault="00B842C0" w:rsidP="00B842C0">
            <w:pPr>
              <w:contextualSpacing/>
              <w:jc w:val="center"/>
              <w:rPr>
                <w:rFonts w:ascii="Times New Roman" w:eastAsia="Times New Roman" w:hAnsi="Times New Roman"/>
                <w:bCs/>
                <w:sz w:val="24"/>
                <w:szCs w:val="24"/>
                <w:lang w:eastAsia="ru-RU"/>
              </w:rPr>
            </w:pPr>
            <w:r w:rsidRPr="00F26E4A">
              <w:rPr>
                <w:rFonts w:ascii="Times New Roman" w:eastAsia="Times New Roman" w:hAnsi="Times New Roman"/>
                <w:bCs/>
                <w:sz w:val="24"/>
                <w:szCs w:val="24"/>
                <w:lang w:eastAsia="ru-RU"/>
              </w:rPr>
              <w:t>статья 618 проекта</w:t>
            </w:r>
          </w:p>
        </w:tc>
        <w:tc>
          <w:tcPr>
            <w:tcW w:w="3828" w:type="dxa"/>
          </w:tcPr>
          <w:p w:rsidR="00B842C0" w:rsidRPr="00F26E4A" w:rsidRDefault="00B842C0" w:rsidP="00B842C0">
            <w:pPr>
              <w:ind w:firstLine="709"/>
              <w:contextualSpacing/>
              <w:jc w:val="both"/>
              <w:rPr>
                <w:rFonts w:ascii="Times New Roman" w:eastAsia="Times New Roman" w:hAnsi="Times New Roman" w:cs="Times New Roman"/>
                <w:b/>
                <w:bCs/>
                <w:sz w:val="24"/>
                <w:szCs w:val="24"/>
                <w:lang w:eastAsia="ru-RU"/>
              </w:rPr>
            </w:pPr>
            <w:r w:rsidRPr="00F26E4A">
              <w:rPr>
                <w:rFonts w:ascii="Times New Roman" w:eastAsia="Times New Roman" w:hAnsi="Times New Roman" w:cs="Times New Roman"/>
                <w:sz w:val="24"/>
                <w:szCs w:val="24"/>
                <w:lang w:eastAsia="ru-RU"/>
              </w:rPr>
              <w:t>С</w:t>
            </w:r>
            <w:r w:rsidRPr="00F26E4A">
              <w:rPr>
                <w:rFonts w:ascii="Times New Roman" w:eastAsia="Times New Roman" w:hAnsi="Times New Roman" w:cs="Times New Roman"/>
                <w:b/>
                <w:bCs/>
                <w:sz w:val="24"/>
                <w:szCs w:val="24"/>
                <w:lang w:eastAsia="ru-RU"/>
              </w:rPr>
              <w:t xml:space="preserve">татья 618. Объекты обложения </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 xml:space="preserve">1. Объектами обложения являются: </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 xml:space="preserve">1) объем воды, забранной из поверхностного водного </w:t>
            </w:r>
            <w:r w:rsidRPr="00F26E4A">
              <w:rPr>
                <w:rFonts w:ascii="Times New Roman" w:eastAsia="Times New Roman" w:hAnsi="Times New Roman" w:cs="Times New Roman"/>
                <w:b/>
                <w:sz w:val="24"/>
                <w:szCs w:val="24"/>
                <w:lang w:eastAsia="ru-RU"/>
              </w:rPr>
              <w:t>источника</w:t>
            </w:r>
            <w:r w:rsidRPr="00F26E4A">
              <w:rPr>
                <w:rFonts w:ascii="Times New Roman" w:eastAsia="Times New Roman" w:hAnsi="Times New Roman" w:cs="Times New Roman"/>
                <w:sz w:val="24"/>
                <w:szCs w:val="24"/>
                <w:lang w:eastAsia="ru-RU"/>
              </w:rPr>
              <w:t>, за исключением:</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объема воды, аккумулируемого плотинами и другими подпорными гидротехническими и водорегулирующими сооружениями;</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 xml:space="preserve">потерь воды на фильтрацию и испарение в каналах, осуществляющих межбассейновую переброску стока, и во внерусловых водохранилищах, осуществляющих регулирование стока, подтвержденных уполномоченным органом в области </w:t>
            </w:r>
            <w:r w:rsidRPr="00F26E4A">
              <w:rPr>
                <w:rFonts w:ascii="Times New Roman" w:eastAsia="Times New Roman" w:hAnsi="Times New Roman" w:cs="Times New Roman"/>
                <w:b/>
                <w:sz w:val="24"/>
                <w:szCs w:val="24"/>
                <w:lang w:eastAsia="ru-RU"/>
              </w:rPr>
              <w:t>использования и охраны водного фонда, водоснабжения, водоотведения</w:t>
            </w:r>
            <w:r w:rsidRPr="00F26E4A">
              <w:rPr>
                <w:rFonts w:ascii="Times New Roman" w:eastAsia="Times New Roman" w:hAnsi="Times New Roman" w:cs="Times New Roman"/>
                <w:sz w:val="24"/>
                <w:szCs w:val="24"/>
                <w:lang w:eastAsia="ru-RU"/>
              </w:rPr>
              <w:t xml:space="preserve"> на основании проектных данных водохозяйственных систем;</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 xml:space="preserve">объема природоохранного и (или) санитарно-эпидемиологического попуска, утвержденного уполномоченным органом в области </w:t>
            </w:r>
            <w:r w:rsidRPr="00F26E4A">
              <w:rPr>
                <w:rFonts w:ascii="Times New Roman" w:eastAsia="Times New Roman" w:hAnsi="Times New Roman" w:cs="Times New Roman"/>
                <w:b/>
                <w:sz w:val="24"/>
                <w:szCs w:val="24"/>
                <w:lang w:eastAsia="ru-RU"/>
              </w:rPr>
              <w:t xml:space="preserve">использования </w:t>
            </w:r>
            <w:r w:rsidRPr="00F26E4A">
              <w:rPr>
                <w:rFonts w:ascii="Times New Roman" w:eastAsia="Times New Roman" w:hAnsi="Times New Roman" w:cs="Times New Roman"/>
                <w:b/>
                <w:sz w:val="24"/>
                <w:szCs w:val="24"/>
                <w:lang w:eastAsia="ru-RU"/>
              </w:rPr>
              <w:lastRenderedPageBreak/>
              <w:t>и охраны водного фонда, водоснабжения, водоотведения</w:t>
            </w:r>
            <w:r w:rsidRPr="00F26E4A">
              <w:rPr>
                <w:rFonts w:ascii="Times New Roman" w:eastAsia="Times New Roman" w:hAnsi="Times New Roman" w:cs="Times New Roman"/>
                <w:sz w:val="24"/>
                <w:szCs w:val="24"/>
                <w:lang w:eastAsia="ru-RU"/>
              </w:rPr>
              <w:t xml:space="preserve"> в установленном законодательством Республики Казахстан порядке;</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 xml:space="preserve">объема вынужденного водозабора в оросительные системы, осуществляемого в целях предотвращения наводнений, затоплений и подтоплений, подтвержденного уполномоченным органом в области </w:t>
            </w:r>
            <w:r w:rsidRPr="00F26E4A">
              <w:rPr>
                <w:rFonts w:ascii="Times New Roman" w:eastAsia="Times New Roman" w:hAnsi="Times New Roman" w:cs="Times New Roman"/>
                <w:b/>
                <w:sz w:val="24"/>
                <w:szCs w:val="24"/>
                <w:lang w:eastAsia="ru-RU"/>
              </w:rPr>
              <w:t>использования и охраны водного фонда, водоснабжения, водоотведения</w:t>
            </w:r>
            <w:r w:rsidRPr="00F26E4A">
              <w:rPr>
                <w:rFonts w:ascii="Times New Roman" w:eastAsia="Times New Roman" w:hAnsi="Times New Roman" w:cs="Times New Roman"/>
                <w:sz w:val="24"/>
                <w:szCs w:val="24"/>
                <w:lang w:eastAsia="ru-RU"/>
              </w:rPr>
              <w:t>;</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w:t>
            </w:r>
          </w:p>
          <w:p w:rsidR="00B842C0" w:rsidRPr="00F26E4A" w:rsidRDefault="00B842C0" w:rsidP="00B842C0">
            <w:pPr>
              <w:ind w:firstLine="709"/>
              <w:contextualSpacing/>
              <w:jc w:val="both"/>
              <w:rPr>
                <w:rFonts w:ascii="Times New Roman" w:eastAsia="Times New Roman" w:hAnsi="Times New Roman"/>
                <w:b/>
                <w:bCs/>
                <w:sz w:val="24"/>
                <w:szCs w:val="24"/>
                <w:lang w:eastAsia="ru-RU"/>
              </w:rPr>
            </w:pPr>
          </w:p>
        </w:tc>
        <w:tc>
          <w:tcPr>
            <w:tcW w:w="3967" w:type="dxa"/>
          </w:tcPr>
          <w:p w:rsidR="00B842C0" w:rsidRPr="00F26E4A" w:rsidRDefault="00B842C0" w:rsidP="00B842C0">
            <w:pPr>
              <w:ind w:firstLine="709"/>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lastRenderedPageBreak/>
              <w:t>в статье 618 проекта:</w:t>
            </w: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в подпункте 1) пункта 1:</w:t>
            </w: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в абзаце первом слово «</w:t>
            </w:r>
            <w:r w:rsidRPr="00F26E4A">
              <w:rPr>
                <w:rFonts w:ascii="Times New Roman" w:eastAsia="Times New Roman" w:hAnsi="Times New Roman"/>
                <w:b/>
                <w:sz w:val="24"/>
                <w:szCs w:val="24"/>
                <w:lang w:eastAsia="ru-RU"/>
              </w:rPr>
              <w:t>источника</w:t>
            </w:r>
            <w:r w:rsidRPr="00F26E4A">
              <w:rPr>
                <w:rFonts w:ascii="Times New Roman" w:eastAsia="Times New Roman" w:hAnsi="Times New Roman"/>
                <w:sz w:val="24"/>
                <w:szCs w:val="24"/>
                <w:lang w:eastAsia="ru-RU"/>
              </w:rPr>
              <w:t>» заменить словом «</w:t>
            </w:r>
            <w:r w:rsidRPr="00F26E4A">
              <w:rPr>
                <w:rFonts w:ascii="Times New Roman" w:eastAsia="Times New Roman" w:hAnsi="Times New Roman"/>
                <w:b/>
                <w:sz w:val="24"/>
                <w:szCs w:val="24"/>
                <w:lang w:eastAsia="ru-RU"/>
              </w:rPr>
              <w:t>объекта</w:t>
            </w:r>
            <w:r w:rsidRPr="00F26E4A">
              <w:rPr>
                <w:rFonts w:ascii="Times New Roman" w:eastAsia="Times New Roman" w:hAnsi="Times New Roman"/>
                <w:sz w:val="24"/>
                <w:szCs w:val="24"/>
                <w:lang w:eastAsia="ru-RU"/>
              </w:rPr>
              <w:t>»;</w:t>
            </w: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tabs>
                <w:tab w:val="left" w:pos="709"/>
                <w:tab w:val="left" w:pos="851"/>
              </w:tabs>
              <w:ind w:firstLine="597"/>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в абзацах третьем, четвертом и пятом слова «</w:t>
            </w:r>
            <w:r w:rsidRPr="00F26E4A">
              <w:rPr>
                <w:rFonts w:ascii="Times New Roman" w:eastAsia="Times New Roman" w:hAnsi="Times New Roman" w:cs="Times New Roman"/>
                <w:b/>
                <w:sz w:val="24"/>
                <w:szCs w:val="24"/>
                <w:lang w:eastAsia="ru-RU"/>
              </w:rPr>
              <w:t>использования и охраны водного фонда, водоснабжения, водоотведения</w:t>
            </w:r>
            <w:r w:rsidRPr="00F26E4A">
              <w:rPr>
                <w:rFonts w:ascii="Times New Roman" w:eastAsia="Times New Roman" w:hAnsi="Times New Roman"/>
                <w:sz w:val="24"/>
                <w:szCs w:val="24"/>
                <w:lang w:eastAsia="ru-RU"/>
              </w:rPr>
              <w:t>» заменить словами «</w:t>
            </w:r>
            <w:r w:rsidRPr="00F26E4A">
              <w:rPr>
                <w:rFonts w:ascii="Times New Roman" w:eastAsia="Times New Roman" w:hAnsi="Times New Roman"/>
                <w:b/>
                <w:sz w:val="24"/>
                <w:szCs w:val="24"/>
                <w:lang w:eastAsia="ru-RU"/>
              </w:rPr>
              <w:t>охраны и использования водного фонда</w:t>
            </w:r>
            <w:r w:rsidRPr="00F26E4A">
              <w:rPr>
                <w:rFonts w:ascii="Times New Roman" w:eastAsia="Times New Roman" w:hAnsi="Times New Roman"/>
                <w:sz w:val="24"/>
                <w:szCs w:val="24"/>
                <w:lang w:eastAsia="ru-RU"/>
              </w:rPr>
              <w:t>»;</w:t>
            </w:r>
          </w:p>
        </w:tc>
        <w:tc>
          <w:tcPr>
            <w:tcW w:w="3826" w:type="dxa"/>
          </w:tcPr>
          <w:p w:rsidR="00B842C0" w:rsidRPr="00F26E4A" w:rsidRDefault="00B842C0" w:rsidP="00B842C0">
            <w:pPr>
              <w:jc w:val="center"/>
              <w:rPr>
                <w:rFonts w:ascii="Times New Roman" w:hAnsi="Times New Roman"/>
                <w:b/>
                <w:sz w:val="24"/>
                <w:szCs w:val="24"/>
              </w:rPr>
            </w:pPr>
            <w:r w:rsidRPr="00F26E4A">
              <w:rPr>
                <w:rFonts w:ascii="Times New Roman" w:hAnsi="Times New Roman"/>
                <w:b/>
                <w:sz w:val="24"/>
                <w:szCs w:val="24"/>
              </w:rPr>
              <w:t>депутаты</w:t>
            </w:r>
          </w:p>
          <w:p w:rsidR="00B842C0" w:rsidRPr="00F26E4A" w:rsidRDefault="00B842C0" w:rsidP="00B842C0">
            <w:pPr>
              <w:jc w:val="center"/>
              <w:rPr>
                <w:rFonts w:ascii="Times New Roman" w:hAnsi="Times New Roman"/>
                <w:b/>
                <w:sz w:val="24"/>
                <w:szCs w:val="24"/>
              </w:rPr>
            </w:pPr>
            <w:r w:rsidRPr="00F26E4A">
              <w:rPr>
                <w:rFonts w:ascii="Times New Roman" w:hAnsi="Times New Roman"/>
                <w:b/>
                <w:sz w:val="24"/>
                <w:szCs w:val="24"/>
              </w:rPr>
              <w:t>А. Ходжаназаров</w:t>
            </w:r>
          </w:p>
          <w:p w:rsidR="00B842C0" w:rsidRPr="00F26E4A" w:rsidRDefault="00B842C0" w:rsidP="00B842C0">
            <w:pPr>
              <w:jc w:val="center"/>
              <w:rPr>
                <w:rFonts w:ascii="Times New Roman" w:hAnsi="Times New Roman"/>
                <w:b/>
                <w:sz w:val="24"/>
                <w:szCs w:val="24"/>
              </w:rPr>
            </w:pPr>
            <w:r w:rsidRPr="00F26E4A">
              <w:rPr>
                <w:rFonts w:ascii="Times New Roman" w:hAnsi="Times New Roman"/>
                <w:b/>
                <w:sz w:val="24"/>
                <w:szCs w:val="24"/>
              </w:rPr>
              <w:t>А. Кошмамбетов</w:t>
            </w: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456"/>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 xml:space="preserve">В целях приведение к единой терминологии налогового и водного законодательств. </w:t>
            </w:r>
          </w:p>
          <w:p w:rsidR="00B842C0" w:rsidRPr="00F26E4A" w:rsidRDefault="00B842C0" w:rsidP="00B842C0">
            <w:pPr>
              <w:ind w:firstLine="456"/>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Согласно подпункту 29) статьи 1 центральный исполнительный орган, осуществляющий руководство и межотраслевую координацию в области охраны и использования водного фонда является уполномоченным органом в области охраны и использования водного фонда.</w:t>
            </w:r>
          </w:p>
          <w:p w:rsidR="00B842C0" w:rsidRPr="00F26E4A" w:rsidRDefault="00B842C0" w:rsidP="00B842C0">
            <w:pPr>
              <w:ind w:firstLine="456"/>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Согласно подпункт 37) статьи 1 Водного кодекса водные ресурсы содержатся водных объектах.</w:t>
            </w:r>
          </w:p>
        </w:tc>
        <w:tc>
          <w:tcPr>
            <w:tcW w:w="1844" w:type="dxa"/>
          </w:tcPr>
          <w:p w:rsidR="00BA5B2B" w:rsidRPr="00F26E4A" w:rsidRDefault="00BA5B2B" w:rsidP="00BA5B2B">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xml:space="preserve">Доработано </w:t>
            </w:r>
          </w:p>
          <w:p w:rsidR="00B842C0" w:rsidRPr="00F26E4A"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p w:rsidR="00B842C0" w:rsidRPr="00F26E4A"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F26E4A">
              <w:rPr>
                <w:rFonts w:ascii="Times New Roman" w:eastAsia="Times New Roman" w:hAnsi="Times New Roman" w:cs="Times New Roman"/>
                <w:b/>
                <w:sz w:val="24"/>
                <w:szCs w:val="24"/>
                <w:lang w:eastAsia="ru-RU"/>
              </w:rPr>
              <w:t>вк</w:t>
            </w:r>
            <w:proofErr w:type="spellEnd"/>
          </w:p>
        </w:tc>
      </w:tr>
      <w:tr w:rsidR="00B842C0" w:rsidRPr="00F26E4A" w:rsidTr="00446D0B">
        <w:tc>
          <w:tcPr>
            <w:tcW w:w="568" w:type="dxa"/>
          </w:tcPr>
          <w:p w:rsidR="00B842C0" w:rsidRPr="00F26E4A"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B842C0" w:rsidRPr="00F26E4A" w:rsidRDefault="00B842C0" w:rsidP="00B842C0">
            <w:pPr>
              <w:contextualSpacing/>
              <w:jc w:val="center"/>
              <w:rPr>
                <w:rFonts w:ascii="Times New Roman" w:eastAsia="Times New Roman" w:hAnsi="Times New Roman"/>
                <w:bCs/>
                <w:sz w:val="24"/>
                <w:szCs w:val="24"/>
                <w:lang w:eastAsia="ru-RU"/>
              </w:rPr>
            </w:pPr>
            <w:r w:rsidRPr="00F26E4A">
              <w:rPr>
                <w:rFonts w:ascii="Times New Roman" w:eastAsia="Times New Roman" w:hAnsi="Times New Roman"/>
                <w:bCs/>
                <w:sz w:val="24"/>
                <w:szCs w:val="24"/>
                <w:lang w:eastAsia="ru-RU"/>
              </w:rPr>
              <w:t>статья 619 проекта</w:t>
            </w:r>
          </w:p>
        </w:tc>
        <w:tc>
          <w:tcPr>
            <w:tcW w:w="3828" w:type="dxa"/>
          </w:tcPr>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b/>
                <w:bCs/>
                <w:sz w:val="24"/>
                <w:szCs w:val="24"/>
                <w:lang w:eastAsia="ru-RU"/>
              </w:rPr>
              <w:t xml:space="preserve">Статья 619. Ставки </w:t>
            </w:r>
            <w:proofErr w:type="spellStart"/>
            <w:r w:rsidRPr="00F26E4A">
              <w:rPr>
                <w:rFonts w:ascii="Times New Roman" w:eastAsia="Times New Roman" w:hAnsi="Times New Roman" w:cs="Times New Roman"/>
                <w:b/>
                <w:bCs/>
                <w:sz w:val="24"/>
                <w:szCs w:val="24"/>
                <w:lang w:eastAsia="ru-RU"/>
              </w:rPr>
              <w:t>платыза</w:t>
            </w:r>
            <w:proofErr w:type="spellEnd"/>
            <w:r w:rsidRPr="00F26E4A">
              <w:rPr>
                <w:rFonts w:ascii="Times New Roman" w:eastAsia="Times New Roman" w:hAnsi="Times New Roman" w:cs="Times New Roman"/>
                <w:b/>
                <w:bCs/>
                <w:sz w:val="24"/>
                <w:szCs w:val="24"/>
                <w:lang w:eastAsia="ru-RU"/>
              </w:rPr>
              <w:t xml:space="preserve"> использование водными ресурсами поверхностных источников </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 xml:space="preserve">Ставки платы за </w:t>
            </w:r>
            <w:r w:rsidRPr="00F26E4A">
              <w:rPr>
                <w:rFonts w:ascii="Times New Roman" w:eastAsia="Times New Roman" w:hAnsi="Times New Roman" w:cs="Times New Roman"/>
                <w:b/>
                <w:sz w:val="24"/>
                <w:szCs w:val="24"/>
                <w:lang w:eastAsia="ru-RU"/>
              </w:rPr>
              <w:t xml:space="preserve">использование </w:t>
            </w:r>
            <w:r w:rsidRPr="00F26E4A">
              <w:rPr>
                <w:rFonts w:ascii="Times New Roman" w:eastAsia="Times New Roman" w:hAnsi="Times New Roman" w:cs="Times New Roman"/>
                <w:sz w:val="24"/>
                <w:szCs w:val="24"/>
                <w:lang w:eastAsia="ru-RU"/>
              </w:rPr>
              <w:t xml:space="preserve">водными ресурсами поверхностных </w:t>
            </w:r>
            <w:r w:rsidRPr="00F26E4A">
              <w:rPr>
                <w:rFonts w:ascii="Times New Roman" w:eastAsia="Times New Roman" w:hAnsi="Times New Roman" w:cs="Times New Roman"/>
                <w:b/>
                <w:sz w:val="24"/>
                <w:szCs w:val="24"/>
                <w:lang w:eastAsia="ru-RU"/>
              </w:rPr>
              <w:t>источников</w:t>
            </w:r>
            <w:r w:rsidRPr="00F26E4A">
              <w:rPr>
                <w:rFonts w:ascii="Times New Roman" w:eastAsia="Times New Roman" w:hAnsi="Times New Roman" w:cs="Times New Roman"/>
                <w:sz w:val="24"/>
                <w:szCs w:val="24"/>
                <w:lang w:eastAsia="ru-RU"/>
              </w:rPr>
              <w:t xml:space="preserve"> устанавливаются местными представительными органами областей, городов республиканского значения и столицы на основании методики расчета </w:t>
            </w:r>
            <w:proofErr w:type="spellStart"/>
            <w:r w:rsidRPr="00F26E4A">
              <w:rPr>
                <w:rFonts w:ascii="Times New Roman" w:eastAsia="Times New Roman" w:hAnsi="Times New Roman" w:cs="Times New Roman"/>
                <w:sz w:val="24"/>
                <w:szCs w:val="24"/>
                <w:lang w:eastAsia="ru-RU"/>
              </w:rPr>
              <w:t>платыза</w:t>
            </w:r>
            <w:proofErr w:type="spellEnd"/>
            <w:r w:rsidRPr="00F26E4A">
              <w:rPr>
                <w:rFonts w:ascii="Times New Roman" w:eastAsia="Times New Roman" w:hAnsi="Times New Roman" w:cs="Times New Roman"/>
                <w:sz w:val="24"/>
                <w:szCs w:val="24"/>
                <w:lang w:eastAsia="ru-RU"/>
              </w:rPr>
              <w:t xml:space="preserve"> </w:t>
            </w:r>
            <w:r w:rsidRPr="00F26E4A">
              <w:rPr>
                <w:rFonts w:ascii="Times New Roman" w:eastAsia="Times New Roman" w:hAnsi="Times New Roman" w:cs="Times New Roman"/>
                <w:b/>
                <w:sz w:val="24"/>
                <w:szCs w:val="24"/>
                <w:lang w:eastAsia="ru-RU"/>
              </w:rPr>
              <w:t xml:space="preserve">использование </w:t>
            </w:r>
            <w:r w:rsidRPr="00F26E4A">
              <w:rPr>
                <w:rFonts w:ascii="Times New Roman" w:eastAsia="Times New Roman" w:hAnsi="Times New Roman" w:cs="Times New Roman"/>
                <w:sz w:val="24"/>
                <w:szCs w:val="24"/>
                <w:lang w:eastAsia="ru-RU"/>
              </w:rPr>
              <w:t xml:space="preserve">водными ресурсами поверхностных </w:t>
            </w:r>
            <w:r w:rsidRPr="00F26E4A">
              <w:rPr>
                <w:rFonts w:ascii="Times New Roman" w:eastAsia="Times New Roman" w:hAnsi="Times New Roman" w:cs="Times New Roman"/>
                <w:b/>
                <w:sz w:val="24"/>
                <w:szCs w:val="24"/>
                <w:lang w:eastAsia="ru-RU"/>
              </w:rPr>
              <w:t>источников</w:t>
            </w:r>
            <w:r w:rsidRPr="00F26E4A">
              <w:rPr>
                <w:rFonts w:ascii="Times New Roman" w:eastAsia="Times New Roman" w:hAnsi="Times New Roman" w:cs="Times New Roman"/>
                <w:sz w:val="24"/>
                <w:szCs w:val="24"/>
                <w:lang w:eastAsia="ru-RU"/>
              </w:rPr>
              <w:t xml:space="preserve">, утвержденной уполномоченным </w:t>
            </w:r>
            <w:r w:rsidRPr="00F26E4A">
              <w:rPr>
                <w:rFonts w:ascii="Times New Roman" w:eastAsia="Times New Roman" w:hAnsi="Times New Roman" w:cs="Times New Roman"/>
                <w:sz w:val="24"/>
                <w:szCs w:val="24"/>
                <w:lang w:eastAsia="ru-RU"/>
              </w:rPr>
              <w:lastRenderedPageBreak/>
              <w:t xml:space="preserve">органом в области </w:t>
            </w:r>
            <w:r w:rsidRPr="00F26E4A">
              <w:rPr>
                <w:rFonts w:ascii="Times New Roman" w:eastAsia="Times New Roman" w:hAnsi="Times New Roman" w:cs="Times New Roman"/>
                <w:b/>
                <w:sz w:val="24"/>
                <w:szCs w:val="24"/>
                <w:lang w:eastAsia="ru-RU"/>
              </w:rPr>
              <w:t>использования и охраны</w:t>
            </w:r>
            <w:r w:rsidRPr="00F26E4A">
              <w:rPr>
                <w:rFonts w:ascii="Times New Roman" w:eastAsia="Times New Roman" w:hAnsi="Times New Roman" w:cs="Times New Roman"/>
                <w:sz w:val="24"/>
                <w:szCs w:val="24"/>
                <w:lang w:eastAsia="ru-RU"/>
              </w:rPr>
              <w:t xml:space="preserve"> водного фонда, </w:t>
            </w:r>
            <w:r w:rsidRPr="00F26E4A">
              <w:rPr>
                <w:rFonts w:ascii="Times New Roman" w:eastAsia="Times New Roman" w:hAnsi="Times New Roman" w:cs="Times New Roman"/>
                <w:b/>
                <w:sz w:val="24"/>
                <w:szCs w:val="24"/>
                <w:lang w:eastAsia="ru-RU"/>
              </w:rPr>
              <w:t>водоснабжения, водоотведения</w:t>
            </w:r>
            <w:r w:rsidRPr="00F26E4A">
              <w:rPr>
                <w:rFonts w:ascii="Times New Roman" w:eastAsia="Times New Roman" w:hAnsi="Times New Roman" w:cs="Times New Roman"/>
                <w:sz w:val="24"/>
                <w:szCs w:val="24"/>
                <w:lang w:eastAsia="ru-RU"/>
              </w:rPr>
              <w:t xml:space="preserve">. </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 xml:space="preserve">При превышении фактических объемов забора воды над </w:t>
            </w:r>
            <w:r w:rsidRPr="00F26E4A">
              <w:rPr>
                <w:rFonts w:ascii="Times New Roman" w:eastAsia="Times New Roman" w:hAnsi="Times New Roman" w:cs="Times New Roman"/>
                <w:b/>
                <w:sz w:val="24"/>
                <w:szCs w:val="24"/>
                <w:lang w:eastAsia="ru-RU"/>
              </w:rPr>
              <w:t>лимитами водопользования</w:t>
            </w:r>
            <w:r w:rsidRPr="00F26E4A">
              <w:rPr>
                <w:rFonts w:ascii="Times New Roman" w:eastAsia="Times New Roman" w:hAnsi="Times New Roman" w:cs="Times New Roman"/>
                <w:sz w:val="24"/>
                <w:szCs w:val="24"/>
                <w:lang w:eastAsia="ru-RU"/>
              </w:rPr>
              <w:t xml:space="preserve">, </w:t>
            </w:r>
            <w:r w:rsidRPr="00F26E4A">
              <w:rPr>
                <w:rFonts w:ascii="Times New Roman" w:eastAsia="Times New Roman" w:hAnsi="Times New Roman" w:cs="Times New Roman"/>
                <w:b/>
                <w:sz w:val="24"/>
                <w:szCs w:val="24"/>
                <w:lang w:eastAsia="ru-RU"/>
              </w:rPr>
              <w:t>установленными уполномоченным органом в области использования и охраны водного фонда, водоснабжения, водоотведения</w:t>
            </w:r>
            <w:r w:rsidRPr="00F26E4A">
              <w:rPr>
                <w:rFonts w:ascii="Times New Roman" w:eastAsia="Times New Roman" w:hAnsi="Times New Roman" w:cs="Times New Roman"/>
                <w:sz w:val="24"/>
                <w:szCs w:val="24"/>
                <w:lang w:eastAsia="ru-RU"/>
              </w:rPr>
              <w:t xml:space="preserve">, к объему такого превышения применяются ставки </w:t>
            </w:r>
            <w:proofErr w:type="spellStart"/>
            <w:r w:rsidRPr="00F26E4A">
              <w:rPr>
                <w:rFonts w:ascii="Times New Roman" w:eastAsia="Times New Roman" w:hAnsi="Times New Roman" w:cs="Times New Roman"/>
                <w:sz w:val="24"/>
                <w:szCs w:val="24"/>
                <w:lang w:eastAsia="ru-RU"/>
              </w:rPr>
              <w:t>платыза</w:t>
            </w:r>
            <w:proofErr w:type="spellEnd"/>
            <w:r w:rsidRPr="00F26E4A">
              <w:rPr>
                <w:rFonts w:ascii="Times New Roman" w:eastAsia="Times New Roman" w:hAnsi="Times New Roman" w:cs="Times New Roman"/>
                <w:sz w:val="24"/>
                <w:szCs w:val="24"/>
                <w:lang w:eastAsia="ru-RU"/>
              </w:rPr>
              <w:t xml:space="preserve"> </w:t>
            </w:r>
            <w:r w:rsidRPr="00F26E4A">
              <w:rPr>
                <w:rFonts w:ascii="Times New Roman" w:eastAsia="Times New Roman" w:hAnsi="Times New Roman" w:cs="Times New Roman"/>
                <w:b/>
                <w:sz w:val="24"/>
                <w:szCs w:val="24"/>
                <w:lang w:eastAsia="ru-RU"/>
              </w:rPr>
              <w:t>использование</w:t>
            </w:r>
            <w:r w:rsidRPr="00F26E4A">
              <w:rPr>
                <w:rFonts w:ascii="Times New Roman" w:eastAsia="Times New Roman" w:hAnsi="Times New Roman" w:cs="Times New Roman"/>
                <w:sz w:val="24"/>
                <w:szCs w:val="24"/>
                <w:lang w:eastAsia="ru-RU"/>
              </w:rPr>
              <w:t xml:space="preserve"> водными ресурсами </w:t>
            </w:r>
            <w:r w:rsidRPr="00F26E4A">
              <w:rPr>
                <w:rFonts w:ascii="Times New Roman" w:eastAsia="Times New Roman" w:hAnsi="Times New Roman" w:cs="Times New Roman"/>
                <w:b/>
                <w:sz w:val="24"/>
                <w:szCs w:val="24"/>
                <w:lang w:eastAsia="ru-RU"/>
              </w:rPr>
              <w:t>поверхностных источников</w:t>
            </w:r>
            <w:r w:rsidRPr="00F26E4A">
              <w:rPr>
                <w:rFonts w:ascii="Times New Roman" w:eastAsia="Times New Roman" w:hAnsi="Times New Roman" w:cs="Times New Roman"/>
                <w:sz w:val="24"/>
                <w:szCs w:val="24"/>
                <w:lang w:eastAsia="ru-RU"/>
              </w:rPr>
              <w:t xml:space="preserve">, увеличенные в пять раз. </w:t>
            </w:r>
          </w:p>
          <w:p w:rsidR="00B842C0" w:rsidRPr="00F26E4A" w:rsidRDefault="00B842C0" w:rsidP="00B842C0">
            <w:pPr>
              <w:ind w:firstLine="709"/>
              <w:contextualSpacing/>
              <w:jc w:val="both"/>
              <w:rPr>
                <w:rFonts w:ascii="Times New Roman" w:eastAsia="Times New Roman" w:hAnsi="Times New Roman"/>
                <w:b/>
                <w:bCs/>
                <w:sz w:val="24"/>
                <w:szCs w:val="24"/>
                <w:lang w:eastAsia="ru-RU"/>
              </w:rPr>
            </w:pPr>
          </w:p>
        </w:tc>
        <w:tc>
          <w:tcPr>
            <w:tcW w:w="3967" w:type="dxa"/>
          </w:tcPr>
          <w:p w:rsidR="00B842C0" w:rsidRPr="00F26E4A" w:rsidRDefault="00B842C0" w:rsidP="00B842C0">
            <w:pPr>
              <w:ind w:firstLine="709"/>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lastRenderedPageBreak/>
              <w:t>статью 619 проекта изложить в следующей редакции:</w:t>
            </w:r>
          </w:p>
          <w:p w:rsidR="00B842C0" w:rsidRPr="00F26E4A" w:rsidRDefault="00B842C0" w:rsidP="00B842C0">
            <w:pPr>
              <w:ind w:firstLine="709"/>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w:t>
            </w:r>
            <w:r w:rsidRPr="00F26E4A">
              <w:rPr>
                <w:rFonts w:ascii="Times New Roman" w:eastAsia="Times New Roman" w:hAnsi="Times New Roman"/>
                <w:b/>
                <w:bCs/>
                <w:sz w:val="24"/>
                <w:szCs w:val="24"/>
                <w:lang w:eastAsia="ru-RU"/>
              </w:rPr>
              <w:t xml:space="preserve">Статья 619. Ставки платы за пользование водными ресурсами поверхностных водных объектов </w:t>
            </w:r>
          </w:p>
          <w:p w:rsidR="00B842C0" w:rsidRPr="00F26E4A" w:rsidRDefault="00B842C0" w:rsidP="00B842C0">
            <w:pPr>
              <w:ind w:firstLine="709"/>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 xml:space="preserve">Ставки платы за </w:t>
            </w:r>
            <w:r w:rsidRPr="00F26E4A">
              <w:rPr>
                <w:rFonts w:ascii="Times New Roman" w:eastAsia="Times New Roman" w:hAnsi="Times New Roman"/>
                <w:b/>
                <w:bCs/>
                <w:sz w:val="24"/>
                <w:szCs w:val="24"/>
                <w:lang w:eastAsia="ru-RU"/>
              </w:rPr>
              <w:t>пользование</w:t>
            </w:r>
            <w:r w:rsidRPr="00F26E4A">
              <w:rPr>
                <w:rFonts w:ascii="Times New Roman" w:eastAsia="Times New Roman" w:hAnsi="Times New Roman"/>
                <w:sz w:val="24"/>
                <w:szCs w:val="24"/>
                <w:lang w:eastAsia="ru-RU"/>
              </w:rPr>
              <w:t xml:space="preserve"> водными ресурсами </w:t>
            </w:r>
            <w:r w:rsidRPr="00F26E4A">
              <w:rPr>
                <w:rFonts w:ascii="Times New Roman" w:eastAsia="Times New Roman" w:hAnsi="Times New Roman"/>
                <w:b/>
                <w:bCs/>
                <w:sz w:val="24"/>
                <w:szCs w:val="24"/>
                <w:lang w:eastAsia="ru-RU"/>
              </w:rPr>
              <w:t>поверхностных водных объектов</w:t>
            </w:r>
            <w:r w:rsidRPr="00F26E4A">
              <w:rPr>
                <w:rFonts w:ascii="Times New Roman" w:eastAsia="Times New Roman" w:hAnsi="Times New Roman"/>
                <w:sz w:val="24"/>
                <w:szCs w:val="24"/>
                <w:lang w:eastAsia="ru-RU"/>
              </w:rPr>
              <w:t xml:space="preserve"> устанавливаются местными представительными органами областей, городов республиканского значения и столицы на основании методики расчета </w:t>
            </w:r>
            <w:r w:rsidRPr="00F26E4A">
              <w:rPr>
                <w:rFonts w:ascii="Times New Roman" w:eastAsia="Times New Roman" w:hAnsi="Times New Roman"/>
                <w:b/>
                <w:sz w:val="24"/>
                <w:szCs w:val="24"/>
                <w:lang w:eastAsia="ru-RU"/>
              </w:rPr>
              <w:t>ставок</w:t>
            </w:r>
            <w:r w:rsidRPr="00F26E4A">
              <w:rPr>
                <w:rFonts w:ascii="Times New Roman" w:eastAsia="Times New Roman" w:hAnsi="Times New Roman"/>
                <w:sz w:val="24"/>
                <w:szCs w:val="24"/>
                <w:lang w:eastAsia="ru-RU"/>
              </w:rPr>
              <w:t xml:space="preserve"> платы за </w:t>
            </w:r>
            <w:r w:rsidRPr="00F26E4A">
              <w:rPr>
                <w:rFonts w:ascii="Times New Roman" w:eastAsia="Times New Roman" w:hAnsi="Times New Roman"/>
                <w:b/>
                <w:bCs/>
                <w:sz w:val="24"/>
                <w:szCs w:val="24"/>
                <w:lang w:eastAsia="ru-RU"/>
              </w:rPr>
              <w:t>пользование</w:t>
            </w:r>
            <w:r w:rsidRPr="00F26E4A">
              <w:rPr>
                <w:rFonts w:ascii="Times New Roman" w:eastAsia="Times New Roman" w:hAnsi="Times New Roman"/>
                <w:sz w:val="24"/>
                <w:szCs w:val="24"/>
                <w:lang w:eastAsia="ru-RU"/>
              </w:rPr>
              <w:t xml:space="preserve"> водными ресурсами </w:t>
            </w:r>
            <w:r w:rsidRPr="00F26E4A">
              <w:rPr>
                <w:rFonts w:ascii="Times New Roman" w:eastAsia="Times New Roman" w:hAnsi="Times New Roman"/>
                <w:b/>
                <w:bCs/>
                <w:sz w:val="24"/>
                <w:szCs w:val="24"/>
                <w:lang w:eastAsia="ru-RU"/>
              </w:rPr>
              <w:t>поверхностных водных объектов</w:t>
            </w:r>
            <w:r w:rsidRPr="00F26E4A">
              <w:rPr>
                <w:rFonts w:ascii="Times New Roman" w:eastAsia="Times New Roman" w:hAnsi="Times New Roman"/>
                <w:sz w:val="24"/>
                <w:szCs w:val="24"/>
                <w:lang w:eastAsia="ru-RU"/>
              </w:rPr>
              <w:t xml:space="preserve">, утвержденной уполномоченным </w:t>
            </w:r>
            <w:r w:rsidRPr="00F26E4A">
              <w:rPr>
                <w:rFonts w:ascii="Times New Roman" w:eastAsia="Times New Roman" w:hAnsi="Times New Roman"/>
                <w:sz w:val="24"/>
                <w:szCs w:val="24"/>
                <w:lang w:eastAsia="ru-RU"/>
              </w:rPr>
              <w:lastRenderedPageBreak/>
              <w:t xml:space="preserve">органом в области </w:t>
            </w:r>
            <w:r w:rsidRPr="00F26E4A">
              <w:rPr>
                <w:rFonts w:ascii="Times New Roman" w:eastAsia="Times New Roman" w:hAnsi="Times New Roman"/>
                <w:b/>
                <w:sz w:val="24"/>
                <w:szCs w:val="24"/>
                <w:lang w:eastAsia="ru-RU"/>
              </w:rPr>
              <w:t>охраны и использования</w:t>
            </w:r>
            <w:r w:rsidRPr="00F26E4A">
              <w:rPr>
                <w:rFonts w:ascii="Times New Roman" w:eastAsia="Times New Roman" w:hAnsi="Times New Roman"/>
                <w:sz w:val="24"/>
                <w:szCs w:val="24"/>
                <w:lang w:eastAsia="ru-RU"/>
              </w:rPr>
              <w:t xml:space="preserve"> водного фонда. </w:t>
            </w:r>
          </w:p>
          <w:p w:rsidR="00B842C0" w:rsidRPr="00F26E4A" w:rsidRDefault="00B842C0" w:rsidP="00B842C0">
            <w:pPr>
              <w:tabs>
                <w:tab w:val="left" w:pos="709"/>
                <w:tab w:val="left" w:pos="851"/>
              </w:tabs>
              <w:ind w:firstLine="597"/>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 xml:space="preserve">При превышении фактических объемов забора воды над </w:t>
            </w:r>
            <w:r w:rsidRPr="00F26E4A">
              <w:rPr>
                <w:rFonts w:ascii="Times New Roman" w:eastAsia="Times New Roman" w:hAnsi="Times New Roman"/>
                <w:b/>
                <w:bCs/>
                <w:sz w:val="24"/>
                <w:szCs w:val="24"/>
                <w:lang w:eastAsia="ru-RU"/>
              </w:rPr>
              <w:t>объемами забора и (или) использования водных ресурсов</w:t>
            </w:r>
            <w:r w:rsidRPr="00F26E4A">
              <w:rPr>
                <w:rFonts w:ascii="Times New Roman" w:eastAsia="Times New Roman" w:hAnsi="Times New Roman"/>
                <w:sz w:val="24"/>
                <w:szCs w:val="24"/>
                <w:lang w:eastAsia="ru-RU"/>
              </w:rPr>
              <w:t xml:space="preserve">, установленными </w:t>
            </w:r>
            <w:r w:rsidRPr="00F26E4A">
              <w:rPr>
                <w:rFonts w:ascii="Times New Roman" w:eastAsia="Times New Roman" w:hAnsi="Times New Roman"/>
                <w:b/>
                <w:sz w:val="24"/>
                <w:szCs w:val="24"/>
                <w:lang w:eastAsia="ru-RU"/>
              </w:rPr>
              <w:t>б</w:t>
            </w:r>
            <w:r w:rsidRPr="00F26E4A">
              <w:rPr>
                <w:rFonts w:ascii="Times New Roman" w:eastAsia="Times New Roman" w:hAnsi="Times New Roman"/>
                <w:b/>
                <w:bCs/>
                <w:sz w:val="24"/>
                <w:szCs w:val="24"/>
                <w:lang w:eastAsia="ru-RU"/>
              </w:rPr>
              <w:t>ассейновыми водными инспекциями по охране и регулированию использования водных ресурсов</w:t>
            </w:r>
            <w:r w:rsidRPr="00F26E4A">
              <w:rPr>
                <w:rFonts w:ascii="Times New Roman" w:eastAsia="Times New Roman" w:hAnsi="Times New Roman"/>
                <w:sz w:val="24"/>
                <w:szCs w:val="24"/>
                <w:lang w:eastAsia="ru-RU"/>
              </w:rPr>
              <w:t xml:space="preserve">, к объему такого превышения применяются ставки платы за </w:t>
            </w:r>
            <w:r w:rsidRPr="00F26E4A">
              <w:rPr>
                <w:rFonts w:ascii="Times New Roman" w:eastAsia="Times New Roman" w:hAnsi="Times New Roman"/>
                <w:b/>
                <w:bCs/>
                <w:sz w:val="24"/>
                <w:szCs w:val="24"/>
                <w:lang w:eastAsia="ru-RU"/>
              </w:rPr>
              <w:t>пользование</w:t>
            </w:r>
            <w:r w:rsidRPr="00F26E4A">
              <w:rPr>
                <w:rFonts w:ascii="Times New Roman" w:eastAsia="Times New Roman" w:hAnsi="Times New Roman"/>
                <w:sz w:val="24"/>
                <w:szCs w:val="24"/>
                <w:lang w:eastAsia="ru-RU"/>
              </w:rPr>
              <w:t xml:space="preserve"> водными ресурсами </w:t>
            </w:r>
            <w:r w:rsidRPr="00F26E4A">
              <w:rPr>
                <w:rFonts w:ascii="Times New Roman" w:eastAsia="Times New Roman" w:hAnsi="Times New Roman"/>
                <w:b/>
                <w:bCs/>
                <w:sz w:val="24"/>
                <w:szCs w:val="24"/>
                <w:lang w:eastAsia="ru-RU"/>
              </w:rPr>
              <w:t>поверхностных</w:t>
            </w:r>
            <w:r w:rsidRPr="00F26E4A">
              <w:rPr>
                <w:rFonts w:ascii="Times New Roman" w:eastAsia="Times New Roman" w:hAnsi="Times New Roman"/>
                <w:sz w:val="24"/>
                <w:szCs w:val="24"/>
                <w:lang w:eastAsia="ru-RU"/>
              </w:rPr>
              <w:t xml:space="preserve"> </w:t>
            </w:r>
            <w:r w:rsidRPr="00F26E4A">
              <w:rPr>
                <w:rFonts w:ascii="Times New Roman" w:eastAsia="Times New Roman" w:hAnsi="Times New Roman"/>
                <w:b/>
                <w:bCs/>
                <w:sz w:val="24"/>
                <w:szCs w:val="24"/>
                <w:lang w:eastAsia="ru-RU"/>
              </w:rPr>
              <w:t>водных объектов</w:t>
            </w:r>
            <w:r w:rsidRPr="00F26E4A">
              <w:rPr>
                <w:rFonts w:ascii="Times New Roman" w:eastAsia="Times New Roman" w:hAnsi="Times New Roman"/>
                <w:sz w:val="24"/>
                <w:szCs w:val="24"/>
                <w:lang w:eastAsia="ru-RU"/>
              </w:rPr>
              <w:t>, увеличенные в пять раз.»;</w:t>
            </w:r>
          </w:p>
        </w:tc>
        <w:tc>
          <w:tcPr>
            <w:tcW w:w="3826" w:type="dxa"/>
          </w:tcPr>
          <w:p w:rsidR="00B842C0" w:rsidRPr="00F26E4A" w:rsidRDefault="00B842C0" w:rsidP="00B842C0">
            <w:pPr>
              <w:jc w:val="center"/>
              <w:rPr>
                <w:rFonts w:ascii="Times New Roman" w:hAnsi="Times New Roman"/>
                <w:b/>
                <w:sz w:val="24"/>
                <w:szCs w:val="24"/>
              </w:rPr>
            </w:pPr>
            <w:r w:rsidRPr="00F26E4A">
              <w:rPr>
                <w:rFonts w:ascii="Times New Roman" w:hAnsi="Times New Roman"/>
                <w:b/>
                <w:sz w:val="24"/>
                <w:szCs w:val="24"/>
              </w:rPr>
              <w:lastRenderedPageBreak/>
              <w:t>депутаты</w:t>
            </w:r>
          </w:p>
          <w:p w:rsidR="00B842C0" w:rsidRPr="00F26E4A" w:rsidRDefault="00B842C0" w:rsidP="00B842C0">
            <w:pPr>
              <w:jc w:val="center"/>
              <w:rPr>
                <w:rFonts w:ascii="Times New Roman" w:hAnsi="Times New Roman"/>
                <w:b/>
                <w:sz w:val="24"/>
                <w:szCs w:val="24"/>
              </w:rPr>
            </w:pPr>
            <w:r w:rsidRPr="00F26E4A">
              <w:rPr>
                <w:rFonts w:ascii="Times New Roman" w:hAnsi="Times New Roman"/>
                <w:b/>
                <w:sz w:val="24"/>
                <w:szCs w:val="24"/>
              </w:rPr>
              <w:t>А. Ходжаназаров</w:t>
            </w:r>
          </w:p>
          <w:p w:rsidR="00B842C0" w:rsidRPr="00F26E4A" w:rsidRDefault="00B842C0" w:rsidP="00B842C0">
            <w:pPr>
              <w:jc w:val="center"/>
              <w:rPr>
                <w:rFonts w:ascii="Times New Roman" w:hAnsi="Times New Roman"/>
                <w:b/>
                <w:sz w:val="24"/>
                <w:szCs w:val="24"/>
              </w:rPr>
            </w:pPr>
            <w:r w:rsidRPr="00F26E4A">
              <w:rPr>
                <w:rFonts w:ascii="Times New Roman" w:hAnsi="Times New Roman"/>
                <w:b/>
                <w:sz w:val="24"/>
                <w:szCs w:val="24"/>
              </w:rPr>
              <w:t>А. Кошмамбетов</w:t>
            </w: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 xml:space="preserve">В целях приведение к единой терминологии налогового и водного законодательств. </w:t>
            </w: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Согласно подпункту 29) статьи 1 центральный исполнительный орган, осуществляющий руководство и межотраслевую координацию в области охраны и использования водного фонда является уполномоченным органом в области охраны и использования водного фонда.</w:t>
            </w: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lastRenderedPageBreak/>
              <w:t>Согласно подпункт 37) статьи 1 Водного кодекса водные ресурсы содержатся водных объектах.</w:t>
            </w: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Согласно статье 24 Водного кодекса компетенция по выдаче разрешений на специальное водопользование отнесена к бассейновым водным инспекциям по регулированию использования водных ресурсов.</w:t>
            </w: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В разрешениях на специальное водопользование устанавливаются объемы забора и (или) использования водных ресурсов, а не лимиты.</w:t>
            </w:r>
          </w:p>
        </w:tc>
        <w:tc>
          <w:tcPr>
            <w:tcW w:w="1844" w:type="dxa"/>
          </w:tcPr>
          <w:p w:rsidR="00BA5B2B" w:rsidRPr="00F26E4A" w:rsidRDefault="00BA5B2B" w:rsidP="00BA5B2B">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lastRenderedPageBreak/>
              <w:t xml:space="preserve">Доработано </w:t>
            </w:r>
          </w:p>
          <w:p w:rsidR="00B842C0" w:rsidRPr="00F26E4A"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p w:rsidR="00B842C0" w:rsidRPr="00F26E4A"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F26E4A">
              <w:rPr>
                <w:rFonts w:ascii="Times New Roman" w:eastAsia="Times New Roman" w:hAnsi="Times New Roman" w:cs="Times New Roman"/>
                <w:b/>
                <w:sz w:val="24"/>
                <w:szCs w:val="24"/>
                <w:lang w:eastAsia="ru-RU"/>
              </w:rPr>
              <w:t>вк</w:t>
            </w:r>
            <w:proofErr w:type="spellEnd"/>
          </w:p>
        </w:tc>
      </w:tr>
      <w:tr w:rsidR="00B842C0" w:rsidRPr="00F26E4A" w:rsidTr="00446D0B">
        <w:tc>
          <w:tcPr>
            <w:tcW w:w="568" w:type="dxa"/>
          </w:tcPr>
          <w:p w:rsidR="00B842C0" w:rsidRPr="00F26E4A"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B842C0" w:rsidRPr="00F26E4A" w:rsidRDefault="00B842C0" w:rsidP="00B842C0">
            <w:pPr>
              <w:contextualSpacing/>
              <w:jc w:val="center"/>
              <w:rPr>
                <w:rFonts w:ascii="Times New Roman" w:eastAsia="Times New Roman" w:hAnsi="Times New Roman"/>
                <w:bCs/>
                <w:sz w:val="24"/>
                <w:szCs w:val="24"/>
                <w:lang w:eastAsia="ru-RU"/>
              </w:rPr>
            </w:pPr>
            <w:r w:rsidRPr="00F26E4A">
              <w:rPr>
                <w:rFonts w:ascii="Times New Roman" w:eastAsia="Times New Roman" w:hAnsi="Times New Roman"/>
                <w:bCs/>
                <w:sz w:val="24"/>
                <w:szCs w:val="24"/>
                <w:lang w:eastAsia="ru-RU"/>
              </w:rPr>
              <w:t>статья 622 проекта</w:t>
            </w:r>
          </w:p>
        </w:tc>
        <w:tc>
          <w:tcPr>
            <w:tcW w:w="3828" w:type="dxa"/>
          </w:tcPr>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b/>
                <w:bCs/>
                <w:sz w:val="24"/>
                <w:szCs w:val="24"/>
                <w:lang w:eastAsia="ru-RU"/>
              </w:rPr>
              <w:t>Статья 622. Порядок исчисления и уплаты платы за использование водными ресурсами поверхностных источников</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 xml:space="preserve">1. Сумма платы исчисляется плательщиками исходя из фактических объемов </w:t>
            </w:r>
            <w:r w:rsidRPr="00F26E4A">
              <w:rPr>
                <w:rFonts w:ascii="Times New Roman" w:eastAsia="Times New Roman" w:hAnsi="Times New Roman" w:cs="Times New Roman"/>
                <w:b/>
                <w:sz w:val="24"/>
                <w:szCs w:val="24"/>
                <w:lang w:eastAsia="ru-RU"/>
              </w:rPr>
              <w:t>водопользования</w:t>
            </w:r>
            <w:r w:rsidRPr="00F26E4A">
              <w:rPr>
                <w:rFonts w:ascii="Times New Roman" w:eastAsia="Times New Roman" w:hAnsi="Times New Roman" w:cs="Times New Roman"/>
                <w:sz w:val="24"/>
                <w:szCs w:val="24"/>
                <w:lang w:eastAsia="ru-RU"/>
              </w:rPr>
              <w:t xml:space="preserve"> и установленных ставок.</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 xml:space="preserve">2. За объем перевозок водным транспортом в водных объектах, имеющих подпорные гидротехнические и водорегулирующие сооружения, </w:t>
            </w:r>
            <w:r w:rsidRPr="00F26E4A">
              <w:rPr>
                <w:rFonts w:ascii="Times New Roman" w:eastAsia="Times New Roman" w:hAnsi="Times New Roman" w:cs="Times New Roman"/>
                <w:sz w:val="24"/>
                <w:szCs w:val="24"/>
                <w:lang w:eastAsia="ru-RU"/>
              </w:rPr>
              <w:lastRenderedPageBreak/>
              <w:t xml:space="preserve">сумма платы исчисляется за тонну/километр перевезенных грузов. </w:t>
            </w:r>
          </w:p>
          <w:p w:rsidR="00B842C0" w:rsidRPr="00F26E4A" w:rsidRDefault="00B842C0" w:rsidP="00B842C0">
            <w:pPr>
              <w:ind w:firstLine="709"/>
              <w:contextualSpacing/>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sz w:val="24"/>
                <w:szCs w:val="24"/>
                <w:lang w:eastAsia="ru-RU"/>
              </w:rPr>
              <w:t xml:space="preserve">3. Плательщики (кроме налогоплательщиков, применяющих специальный налоговый режим для крестьянских или фермерских хозяйств) уплачивают в бюджет текущие суммы платы за фактические объемы водопользования не позднее 25 числа второго месяца, следующего за отчетным кварталом, на основании ежемесячных </w:t>
            </w:r>
            <w:r w:rsidRPr="00F26E4A">
              <w:rPr>
                <w:rFonts w:ascii="Times New Roman" w:eastAsia="Times New Roman" w:hAnsi="Times New Roman" w:cs="Times New Roman"/>
                <w:b/>
                <w:sz w:val="24"/>
                <w:szCs w:val="24"/>
                <w:lang w:eastAsia="ru-RU"/>
              </w:rPr>
              <w:t>лимитов водопользования, установленных уполномоченным органом в области использования и охраны водного фонда, водоснабжения, водоотведения.</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4. Сумма платы уплачивается в бюджет по месту специального водопользования, указанному в разрешительном документе.</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 xml:space="preserve">5. Налогоплательщики, применяющие специальный налоговый режим для крестьянских или фермерских хозяйств, производят уплату платы в сроки, установленные </w:t>
            </w:r>
            <w:hyperlink r:id="rId8" w:anchor="z706" w:history="1">
              <w:r w:rsidRPr="00F26E4A">
                <w:rPr>
                  <w:rFonts w:ascii="Times New Roman" w:eastAsia="Times New Roman" w:hAnsi="Times New Roman" w:cs="Times New Roman"/>
                  <w:sz w:val="24"/>
                  <w:szCs w:val="24"/>
                  <w:lang w:eastAsia="ru-RU"/>
                </w:rPr>
                <w:t>статьей 719</w:t>
              </w:r>
            </w:hyperlink>
            <w:r w:rsidRPr="00F26E4A">
              <w:rPr>
                <w:rFonts w:ascii="Times New Roman" w:eastAsia="Times New Roman" w:hAnsi="Times New Roman" w:cs="Times New Roman"/>
                <w:sz w:val="24"/>
                <w:szCs w:val="24"/>
                <w:lang w:eastAsia="ru-RU"/>
              </w:rPr>
              <w:t xml:space="preserve"> настоящего Кодекса.</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lastRenderedPageBreak/>
              <w:t xml:space="preserve">6. Предприятия теплоэнергетики размер платы за воду, расходуемую для производства </w:t>
            </w:r>
            <w:proofErr w:type="spellStart"/>
            <w:r w:rsidRPr="00F26E4A">
              <w:rPr>
                <w:rFonts w:ascii="Times New Roman" w:eastAsia="Times New Roman" w:hAnsi="Times New Roman" w:cs="Times New Roman"/>
                <w:sz w:val="24"/>
                <w:szCs w:val="24"/>
                <w:lang w:eastAsia="ru-RU"/>
              </w:rPr>
              <w:t>теплоэнергии</w:t>
            </w:r>
            <w:proofErr w:type="spellEnd"/>
            <w:r w:rsidRPr="00F26E4A">
              <w:rPr>
                <w:rFonts w:ascii="Times New Roman" w:eastAsia="Times New Roman" w:hAnsi="Times New Roman" w:cs="Times New Roman"/>
                <w:sz w:val="24"/>
                <w:szCs w:val="24"/>
                <w:lang w:eastAsia="ru-RU"/>
              </w:rPr>
              <w:t xml:space="preserve"> для жилищно-эксплуатационных и коммунальных нужд, а также на технологические нужды для охлаждения агрегатов (возвратное водопотребление) в пределах </w:t>
            </w:r>
            <w:r w:rsidRPr="00F26E4A">
              <w:rPr>
                <w:rFonts w:ascii="Times New Roman" w:eastAsia="Times New Roman" w:hAnsi="Times New Roman" w:cs="Times New Roman"/>
                <w:b/>
                <w:sz w:val="24"/>
                <w:szCs w:val="24"/>
                <w:lang w:eastAsia="ru-RU"/>
              </w:rPr>
              <w:t>лимита забора воды</w:t>
            </w:r>
            <w:r w:rsidRPr="00F26E4A">
              <w:rPr>
                <w:rFonts w:ascii="Times New Roman" w:eastAsia="Times New Roman" w:hAnsi="Times New Roman" w:cs="Times New Roman"/>
                <w:sz w:val="24"/>
                <w:szCs w:val="24"/>
                <w:lang w:eastAsia="ru-RU"/>
              </w:rPr>
              <w:t xml:space="preserve">, определяют по ставкам, предусмотренным для организаций, оказывающих жилищно-эксплуатационные и коммунальные услуги. </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За безвозвратное водопотребление размер платы определяется по ставкам, установленным для промышленных предприятий.</w:t>
            </w:r>
          </w:p>
          <w:p w:rsidR="00B842C0" w:rsidRPr="00F26E4A" w:rsidRDefault="00B842C0" w:rsidP="00B842C0">
            <w:pPr>
              <w:ind w:firstLine="709"/>
              <w:contextualSpacing/>
              <w:jc w:val="both"/>
              <w:rPr>
                <w:rFonts w:ascii="Times New Roman" w:eastAsia="Times New Roman" w:hAnsi="Times New Roman"/>
                <w:b/>
                <w:bCs/>
                <w:sz w:val="24"/>
                <w:szCs w:val="24"/>
                <w:lang w:eastAsia="ru-RU"/>
              </w:rPr>
            </w:pPr>
          </w:p>
        </w:tc>
        <w:tc>
          <w:tcPr>
            <w:tcW w:w="3967" w:type="dxa"/>
          </w:tcPr>
          <w:p w:rsidR="00B842C0" w:rsidRPr="00F26E4A" w:rsidRDefault="00B842C0" w:rsidP="00B842C0">
            <w:pPr>
              <w:ind w:firstLine="709"/>
              <w:contextualSpacing/>
              <w:jc w:val="both"/>
              <w:rPr>
                <w:rFonts w:ascii="Times New Roman" w:eastAsia="Times New Roman" w:hAnsi="Times New Roman"/>
                <w:bCs/>
                <w:sz w:val="24"/>
                <w:szCs w:val="24"/>
                <w:lang w:eastAsia="ru-RU"/>
              </w:rPr>
            </w:pPr>
            <w:r w:rsidRPr="00F26E4A">
              <w:rPr>
                <w:rFonts w:ascii="Times New Roman" w:eastAsia="Times New Roman" w:hAnsi="Times New Roman"/>
                <w:bCs/>
                <w:sz w:val="24"/>
                <w:szCs w:val="24"/>
                <w:lang w:eastAsia="ru-RU"/>
              </w:rPr>
              <w:lastRenderedPageBreak/>
              <w:t>статью 622 изложить в следующей редакции:</w:t>
            </w:r>
          </w:p>
          <w:p w:rsidR="00B842C0" w:rsidRPr="00F26E4A" w:rsidRDefault="00B842C0" w:rsidP="00B842C0">
            <w:pPr>
              <w:ind w:firstLine="709"/>
              <w:contextualSpacing/>
              <w:jc w:val="both"/>
              <w:rPr>
                <w:rFonts w:ascii="Times New Roman" w:eastAsia="Times New Roman" w:hAnsi="Times New Roman"/>
                <w:sz w:val="24"/>
                <w:szCs w:val="24"/>
                <w:lang w:eastAsia="ru-RU"/>
              </w:rPr>
            </w:pPr>
            <w:r w:rsidRPr="00F26E4A">
              <w:rPr>
                <w:rFonts w:ascii="Times New Roman" w:eastAsia="Times New Roman" w:hAnsi="Times New Roman"/>
                <w:bCs/>
                <w:sz w:val="24"/>
                <w:szCs w:val="24"/>
                <w:lang w:eastAsia="ru-RU"/>
              </w:rPr>
              <w:t>«</w:t>
            </w:r>
            <w:r w:rsidRPr="00F26E4A">
              <w:rPr>
                <w:rFonts w:ascii="Times New Roman" w:eastAsia="Times New Roman" w:hAnsi="Times New Roman"/>
                <w:b/>
                <w:bCs/>
                <w:sz w:val="24"/>
                <w:szCs w:val="24"/>
                <w:lang w:eastAsia="ru-RU"/>
              </w:rPr>
              <w:t>Статья 622. Порядок исчисления и уплаты платы за пользование водными ресурсами поверхностных водных объектов</w:t>
            </w:r>
          </w:p>
          <w:p w:rsidR="00B842C0" w:rsidRPr="00F26E4A" w:rsidRDefault="00B842C0" w:rsidP="00B842C0">
            <w:pPr>
              <w:ind w:firstLine="709"/>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 xml:space="preserve">1. Сумма платы исчисляется плательщиками исходя из фактических объемов </w:t>
            </w:r>
            <w:r w:rsidRPr="00F26E4A">
              <w:rPr>
                <w:rFonts w:ascii="Times New Roman" w:eastAsia="Times New Roman" w:hAnsi="Times New Roman"/>
                <w:b/>
                <w:bCs/>
                <w:sz w:val="24"/>
                <w:szCs w:val="24"/>
                <w:lang w:eastAsia="ru-RU"/>
              </w:rPr>
              <w:t>забора и (или) использования водных ресурсов</w:t>
            </w:r>
            <w:r w:rsidRPr="00F26E4A">
              <w:rPr>
                <w:rFonts w:ascii="Times New Roman" w:eastAsia="Times New Roman" w:hAnsi="Times New Roman"/>
                <w:b/>
                <w:sz w:val="24"/>
                <w:szCs w:val="24"/>
                <w:lang w:eastAsia="ru-RU"/>
              </w:rPr>
              <w:t xml:space="preserve"> поверхностных водных объектов</w:t>
            </w:r>
            <w:r w:rsidRPr="00F26E4A">
              <w:rPr>
                <w:rFonts w:ascii="Times New Roman" w:eastAsia="Times New Roman" w:hAnsi="Times New Roman"/>
                <w:sz w:val="24"/>
                <w:szCs w:val="24"/>
                <w:lang w:eastAsia="ru-RU"/>
              </w:rPr>
              <w:t xml:space="preserve"> и установленных ставок.</w:t>
            </w:r>
          </w:p>
          <w:p w:rsidR="00B842C0" w:rsidRPr="00F26E4A" w:rsidRDefault="00B842C0" w:rsidP="00B842C0">
            <w:pPr>
              <w:ind w:firstLine="709"/>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 xml:space="preserve">2. За объем перевозок водным транспортом в водных объектах, имеющих подпорные гидротехнические и </w:t>
            </w:r>
            <w:r w:rsidRPr="00F26E4A">
              <w:rPr>
                <w:rFonts w:ascii="Times New Roman" w:eastAsia="Times New Roman" w:hAnsi="Times New Roman"/>
                <w:sz w:val="24"/>
                <w:szCs w:val="24"/>
                <w:lang w:eastAsia="ru-RU"/>
              </w:rPr>
              <w:lastRenderedPageBreak/>
              <w:t xml:space="preserve">водорегулирующие сооружения, сумма платы исчисляется за тонну/километр перевезенных грузов. </w:t>
            </w:r>
          </w:p>
          <w:p w:rsidR="00B842C0" w:rsidRPr="00F26E4A" w:rsidRDefault="00B842C0" w:rsidP="00B842C0">
            <w:pPr>
              <w:ind w:firstLine="709"/>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 xml:space="preserve">3. Плательщики (кроме налогоплательщиков, применяющих специальный налоговый режим для крестьянских или фермерских хозяйств) уплачивают в бюджет текущие суммы платы за фактические объемы водопользования не позднее 25 числа второго месяца, следующего за отчетным кварталом, на основании ежемесячных </w:t>
            </w:r>
            <w:r w:rsidRPr="00F26E4A">
              <w:rPr>
                <w:rFonts w:ascii="Times New Roman" w:eastAsia="Times New Roman" w:hAnsi="Times New Roman"/>
                <w:b/>
                <w:bCs/>
                <w:sz w:val="24"/>
                <w:szCs w:val="24"/>
                <w:lang w:eastAsia="ru-RU"/>
              </w:rPr>
              <w:t>объемов</w:t>
            </w:r>
            <w:r w:rsidRPr="00F26E4A">
              <w:rPr>
                <w:rFonts w:ascii="Times New Roman" w:eastAsia="Times New Roman" w:hAnsi="Times New Roman"/>
                <w:sz w:val="24"/>
                <w:szCs w:val="24"/>
                <w:lang w:eastAsia="ru-RU"/>
              </w:rPr>
              <w:t xml:space="preserve"> </w:t>
            </w:r>
            <w:r w:rsidRPr="00F26E4A">
              <w:rPr>
                <w:rFonts w:ascii="Times New Roman" w:eastAsia="Times New Roman" w:hAnsi="Times New Roman"/>
                <w:b/>
                <w:bCs/>
                <w:sz w:val="24"/>
                <w:szCs w:val="24"/>
                <w:lang w:eastAsia="ru-RU"/>
              </w:rPr>
              <w:t>забора и (или) использования водных ресурсов поверхностных водных объектов</w:t>
            </w:r>
            <w:r w:rsidRPr="00F26E4A">
              <w:rPr>
                <w:rFonts w:ascii="Times New Roman" w:eastAsia="Times New Roman" w:hAnsi="Times New Roman"/>
                <w:sz w:val="24"/>
                <w:szCs w:val="24"/>
                <w:lang w:eastAsia="ru-RU"/>
              </w:rPr>
              <w:t xml:space="preserve">, установленных </w:t>
            </w:r>
            <w:r w:rsidRPr="00F26E4A">
              <w:rPr>
                <w:rFonts w:ascii="Times New Roman" w:eastAsia="Times New Roman" w:hAnsi="Times New Roman"/>
                <w:b/>
                <w:sz w:val="24"/>
                <w:szCs w:val="24"/>
                <w:lang w:eastAsia="ru-RU"/>
              </w:rPr>
              <w:t>б</w:t>
            </w:r>
            <w:r w:rsidRPr="00F26E4A">
              <w:rPr>
                <w:rFonts w:ascii="Times New Roman" w:eastAsia="Times New Roman" w:hAnsi="Times New Roman"/>
                <w:b/>
                <w:bCs/>
                <w:sz w:val="24"/>
                <w:szCs w:val="24"/>
                <w:lang w:eastAsia="ru-RU"/>
              </w:rPr>
              <w:t>ассейновыми водными инспекциями по охране и регулированию использования водных ресурсов</w:t>
            </w:r>
            <w:r w:rsidRPr="00F26E4A">
              <w:rPr>
                <w:rFonts w:ascii="Times New Roman" w:eastAsia="Times New Roman" w:hAnsi="Times New Roman"/>
                <w:sz w:val="24"/>
                <w:szCs w:val="24"/>
                <w:lang w:eastAsia="ru-RU"/>
              </w:rPr>
              <w:t>.</w:t>
            </w:r>
          </w:p>
          <w:p w:rsidR="00B842C0" w:rsidRPr="00F26E4A" w:rsidRDefault="00B842C0" w:rsidP="00B842C0">
            <w:pPr>
              <w:ind w:firstLine="709"/>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4. Сумма платы уплачивается в бюджет по месту специального водопользования, указанному в разрешительном документе.</w:t>
            </w:r>
          </w:p>
          <w:p w:rsidR="00B842C0" w:rsidRPr="00F26E4A" w:rsidRDefault="00B842C0" w:rsidP="00B842C0">
            <w:pPr>
              <w:ind w:firstLine="709"/>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 xml:space="preserve">5. Налогоплательщики, применяющие специальный налоговый режим для крестьянских или фермерских хозяйств, производят уплату платы в сроки, установленные </w:t>
            </w:r>
            <w:hyperlink r:id="rId9" w:anchor="z706" w:history="1">
              <w:r w:rsidRPr="00F26E4A">
                <w:rPr>
                  <w:rFonts w:ascii="Times New Roman" w:eastAsia="Times New Roman" w:hAnsi="Times New Roman"/>
                  <w:sz w:val="24"/>
                  <w:szCs w:val="24"/>
                  <w:lang w:eastAsia="ru-RU"/>
                </w:rPr>
                <w:t>статьей 706</w:t>
              </w:r>
            </w:hyperlink>
            <w:r w:rsidRPr="00F26E4A">
              <w:rPr>
                <w:rFonts w:ascii="Times New Roman" w:eastAsia="Times New Roman" w:hAnsi="Times New Roman"/>
                <w:sz w:val="24"/>
                <w:szCs w:val="24"/>
                <w:lang w:eastAsia="ru-RU"/>
              </w:rPr>
              <w:t xml:space="preserve"> настоящего Кодекса.</w:t>
            </w:r>
          </w:p>
          <w:p w:rsidR="00B842C0" w:rsidRPr="00F26E4A" w:rsidRDefault="00B842C0" w:rsidP="00B842C0">
            <w:pPr>
              <w:ind w:firstLine="709"/>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lastRenderedPageBreak/>
              <w:t xml:space="preserve">6. Предприятия теплоэнергетики размер платы за воду, расходуемую для производства </w:t>
            </w:r>
            <w:proofErr w:type="spellStart"/>
            <w:r w:rsidRPr="00F26E4A">
              <w:rPr>
                <w:rFonts w:ascii="Times New Roman" w:eastAsia="Times New Roman" w:hAnsi="Times New Roman"/>
                <w:sz w:val="24"/>
                <w:szCs w:val="24"/>
                <w:lang w:eastAsia="ru-RU"/>
              </w:rPr>
              <w:t>теплоэнергии</w:t>
            </w:r>
            <w:proofErr w:type="spellEnd"/>
            <w:r w:rsidRPr="00F26E4A">
              <w:rPr>
                <w:rFonts w:ascii="Times New Roman" w:eastAsia="Times New Roman" w:hAnsi="Times New Roman"/>
                <w:sz w:val="24"/>
                <w:szCs w:val="24"/>
                <w:lang w:eastAsia="ru-RU"/>
              </w:rPr>
              <w:t xml:space="preserve"> для жилищно-эксплуатационных и коммунальных нужд, а также на технологические нужды для охлаждения агрегатов (возвратное водопотребление) в пределах </w:t>
            </w:r>
            <w:r w:rsidRPr="00F26E4A">
              <w:rPr>
                <w:rFonts w:ascii="Times New Roman" w:eastAsia="Times New Roman" w:hAnsi="Times New Roman"/>
                <w:b/>
                <w:bCs/>
                <w:sz w:val="24"/>
                <w:szCs w:val="24"/>
                <w:lang w:eastAsia="ru-RU"/>
              </w:rPr>
              <w:t>объема</w:t>
            </w:r>
            <w:r w:rsidRPr="00F26E4A">
              <w:rPr>
                <w:rFonts w:ascii="Times New Roman" w:eastAsia="Times New Roman" w:hAnsi="Times New Roman"/>
                <w:sz w:val="24"/>
                <w:szCs w:val="24"/>
                <w:lang w:eastAsia="ru-RU"/>
              </w:rPr>
              <w:t xml:space="preserve"> </w:t>
            </w:r>
            <w:r w:rsidRPr="00F26E4A">
              <w:rPr>
                <w:rFonts w:ascii="Times New Roman" w:eastAsia="Times New Roman" w:hAnsi="Times New Roman"/>
                <w:b/>
                <w:bCs/>
                <w:sz w:val="24"/>
                <w:szCs w:val="24"/>
                <w:lang w:eastAsia="ru-RU"/>
              </w:rPr>
              <w:t>забора и (или) использования водных ресурсов поверхностных водных объектов</w:t>
            </w:r>
            <w:r w:rsidRPr="00F26E4A">
              <w:rPr>
                <w:rFonts w:ascii="Times New Roman" w:eastAsia="Times New Roman" w:hAnsi="Times New Roman"/>
                <w:sz w:val="24"/>
                <w:szCs w:val="24"/>
                <w:lang w:eastAsia="ru-RU"/>
              </w:rPr>
              <w:t xml:space="preserve">, определяют по ставкам, предусмотренным для организаций, оказывающих жилищно-эксплуатационные и коммунальные услуги. </w:t>
            </w:r>
          </w:p>
          <w:p w:rsidR="00B842C0" w:rsidRPr="00F26E4A" w:rsidRDefault="00B842C0" w:rsidP="00B842C0">
            <w:pPr>
              <w:ind w:firstLine="709"/>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За безвозвратное водопотребление размер платы определяется по ставкам, установленным для промышленных предприятий.»;</w:t>
            </w:r>
          </w:p>
        </w:tc>
        <w:tc>
          <w:tcPr>
            <w:tcW w:w="3826" w:type="dxa"/>
          </w:tcPr>
          <w:p w:rsidR="00B842C0" w:rsidRPr="00F26E4A" w:rsidRDefault="00B842C0" w:rsidP="00B842C0">
            <w:pPr>
              <w:jc w:val="center"/>
              <w:rPr>
                <w:rFonts w:ascii="Times New Roman" w:hAnsi="Times New Roman"/>
                <w:b/>
                <w:sz w:val="24"/>
                <w:szCs w:val="24"/>
              </w:rPr>
            </w:pPr>
            <w:r w:rsidRPr="00F26E4A">
              <w:rPr>
                <w:rFonts w:ascii="Times New Roman" w:hAnsi="Times New Roman"/>
                <w:b/>
                <w:sz w:val="24"/>
                <w:szCs w:val="24"/>
              </w:rPr>
              <w:lastRenderedPageBreak/>
              <w:t>депутаты</w:t>
            </w:r>
          </w:p>
          <w:p w:rsidR="00B842C0" w:rsidRPr="00F26E4A" w:rsidRDefault="00B842C0" w:rsidP="00B842C0">
            <w:pPr>
              <w:jc w:val="center"/>
              <w:rPr>
                <w:rFonts w:ascii="Times New Roman" w:hAnsi="Times New Roman"/>
                <w:b/>
                <w:sz w:val="24"/>
                <w:szCs w:val="24"/>
              </w:rPr>
            </w:pPr>
            <w:r w:rsidRPr="00F26E4A">
              <w:rPr>
                <w:rFonts w:ascii="Times New Roman" w:hAnsi="Times New Roman"/>
                <w:b/>
                <w:sz w:val="24"/>
                <w:szCs w:val="24"/>
              </w:rPr>
              <w:t>А. Ходжаназаров</w:t>
            </w:r>
          </w:p>
          <w:p w:rsidR="00B842C0" w:rsidRPr="00F26E4A" w:rsidRDefault="00B842C0" w:rsidP="00B842C0">
            <w:pPr>
              <w:jc w:val="center"/>
              <w:rPr>
                <w:rFonts w:ascii="Times New Roman" w:hAnsi="Times New Roman"/>
                <w:b/>
                <w:sz w:val="24"/>
                <w:szCs w:val="24"/>
              </w:rPr>
            </w:pPr>
            <w:r w:rsidRPr="00F26E4A">
              <w:rPr>
                <w:rFonts w:ascii="Times New Roman" w:hAnsi="Times New Roman"/>
                <w:b/>
                <w:sz w:val="24"/>
                <w:szCs w:val="24"/>
              </w:rPr>
              <w:t>А. Кошмамбетов</w:t>
            </w: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 xml:space="preserve">В целях приведение к единой терминологии налогового и водного законодательств. </w:t>
            </w: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Согласно подпункту 29) статьи 1 центральный исполнительный орган, осуществляющий руководство и межотраслевую координацию в области охраны и использования водного фонда является уполномоченным органом в области охраны и использования водного фонда.</w:t>
            </w: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lastRenderedPageBreak/>
              <w:t>Согласно подпункт 37) статьи 1 Водного кодекса водные ресурсы содержатся водных объектах.</w:t>
            </w: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Согласно статье 24 Водного кодекса компетенция по выдаче разрешений на специальное водопользование отнесена к бассейновым водным инспекциям по регулированию использования водных ресурсов.</w:t>
            </w: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В разрешениях на специальное водопользование устанавливаются объемы забора и (или) использования водных ресурсов, а не лимиты.</w:t>
            </w:r>
          </w:p>
        </w:tc>
        <w:tc>
          <w:tcPr>
            <w:tcW w:w="1844" w:type="dxa"/>
          </w:tcPr>
          <w:p w:rsidR="00BA5B2B" w:rsidRPr="00F26E4A" w:rsidRDefault="00BA5B2B" w:rsidP="00BA5B2B">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lastRenderedPageBreak/>
              <w:t xml:space="preserve">Доработано </w:t>
            </w:r>
          </w:p>
          <w:p w:rsidR="00B842C0" w:rsidRPr="00F26E4A"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p w:rsidR="00B842C0" w:rsidRPr="00F26E4A"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F26E4A">
              <w:rPr>
                <w:rFonts w:ascii="Times New Roman" w:eastAsia="Times New Roman" w:hAnsi="Times New Roman" w:cs="Times New Roman"/>
                <w:b/>
                <w:sz w:val="24"/>
                <w:szCs w:val="24"/>
                <w:lang w:eastAsia="ru-RU"/>
              </w:rPr>
              <w:t>вк</w:t>
            </w:r>
            <w:proofErr w:type="spellEnd"/>
          </w:p>
        </w:tc>
      </w:tr>
      <w:tr w:rsidR="00B842C0" w:rsidRPr="00F26E4A" w:rsidTr="00446D0B">
        <w:tc>
          <w:tcPr>
            <w:tcW w:w="568" w:type="dxa"/>
          </w:tcPr>
          <w:p w:rsidR="00B842C0" w:rsidRPr="00F26E4A"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B842C0" w:rsidRPr="00F26E4A" w:rsidRDefault="00B842C0" w:rsidP="00B842C0">
            <w:pPr>
              <w:contextualSpacing/>
              <w:jc w:val="center"/>
              <w:rPr>
                <w:rFonts w:ascii="Times New Roman" w:eastAsia="Times New Roman" w:hAnsi="Times New Roman"/>
                <w:bCs/>
                <w:sz w:val="24"/>
                <w:szCs w:val="24"/>
                <w:lang w:eastAsia="ru-RU"/>
              </w:rPr>
            </w:pPr>
            <w:r w:rsidRPr="00F26E4A">
              <w:rPr>
                <w:rFonts w:ascii="Times New Roman" w:eastAsia="Times New Roman" w:hAnsi="Times New Roman"/>
                <w:bCs/>
                <w:sz w:val="24"/>
                <w:szCs w:val="24"/>
                <w:lang w:eastAsia="ru-RU"/>
              </w:rPr>
              <w:t>статья 626 проекта</w:t>
            </w:r>
          </w:p>
        </w:tc>
        <w:tc>
          <w:tcPr>
            <w:tcW w:w="3828" w:type="dxa"/>
          </w:tcPr>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b/>
                <w:bCs/>
                <w:sz w:val="24"/>
                <w:szCs w:val="24"/>
                <w:lang w:eastAsia="ru-RU"/>
              </w:rPr>
              <w:t xml:space="preserve">Статья 626. Налоговая отчетность </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 xml:space="preserve">1. Плательщики платы за использование водными ресурсами поверхностных </w:t>
            </w:r>
            <w:r w:rsidRPr="00F26E4A">
              <w:rPr>
                <w:rFonts w:ascii="Times New Roman" w:eastAsia="Times New Roman" w:hAnsi="Times New Roman" w:cs="Times New Roman"/>
                <w:b/>
                <w:sz w:val="24"/>
                <w:szCs w:val="24"/>
                <w:lang w:eastAsia="ru-RU"/>
              </w:rPr>
              <w:t>источников</w:t>
            </w:r>
            <w:r w:rsidRPr="00F26E4A">
              <w:rPr>
                <w:rFonts w:ascii="Times New Roman" w:eastAsia="Times New Roman" w:hAnsi="Times New Roman" w:cs="Times New Roman"/>
                <w:sz w:val="24"/>
                <w:szCs w:val="24"/>
                <w:lang w:eastAsia="ru-RU"/>
              </w:rPr>
              <w:t xml:space="preserve"> (за исключением плательщиков платы за пользование</w:t>
            </w:r>
            <w:r w:rsidRPr="00F26E4A">
              <w:rPr>
                <w:rFonts w:ascii="Times New Roman" w:eastAsia="Times New Roman" w:hAnsi="Times New Roman" w:cs="Times New Roman"/>
                <w:bCs/>
                <w:sz w:val="24"/>
                <w:szCs w:val="24"/>
                <w:lang w:eastAsia="ru-RU"/>
              </w:rPr>
              <w:t xml:space="preserve"> лесными, растительными ресурсами</w:t>
            </w:r>
            <w:r w:rsidRPr="00F26E4A">
              <w:rPr>
                <w:rFonts w:ascii="Times New Roman" w:eastAsia="Times New Roman" w:hAnsi="Times New Roman" w:cs="Times New Roman"/>
                <w:sz w:val="24"/>
                <w:szCs w:val="24"/>
                <w:lang w:eastAsia="ru-RU"/>
              </w:rPr>
              <w:t xml:space="preserve"> и животным миром) представляют декларацию по плате в налоговые </w:t>
            </w:r>
            <w:r w:rsidRPr="00F26E4A">
              <w:rPr>
                <w:rFonts w:ascii="Times New Roman" w:eastAsia="Times New Roman" w:hAnsi="Times New Roman" w:cs="Times New Roman"/>
                <w:sz w:val="24"/>
                <w:szCs w:val="24"/>
                <w:lang w:eastAsia="ru-RU"/>
              </w:rPr>
              <w:lastRenderedPageBreak/>
              <w:t>органы по месту специального водопользования.</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 xml:space="preserve">2. Декларация представляется плательщиками </w:t>
            </w:r>
            <w:proofErr w:type="spellStart"/>
            <w:r w:rsidRPr="00F26E4A">
              <w:rPr>
                <w:rFonts w:ascii="Times New Roman" w:eastAsia="Times New Roman" w:hAnsi="Times New Roman" w:cs="Times New Roman"/>
                <w:sz w:val="24"/>
                <w:szCs w:val="24"/>
                <w:lang w:eastAsia="ru-RU"/>
              </w:rPr>
              <w:t>платыза</w:t>
            </w:r>
            <w:proofErr w:type="spellEnd"/>
            <w:r w:rsidRPr="00F26E4A">
              <w:rPr>
                <w:rFonts w:ascii="Times New Roman" w:eastAsia="Times New Roman" w:hAnsi="Times New Roman" w:cs="Times New Roman"/>
                <w:sz w:val="24"/>
                <w:szCs w:val="24"/>
                <w:lang w:eastAsia="ru-RU"/>
              </w:rPr>
              <w:t xml:space="preserve"> использование водными ресурсами поверхностных </w:t>
            </w:r>
            <w:r w:rsidRPr="00F26E4A">
              <w:rPr>
                <w:rFonts w:ascii="Times New Roman" w:eastAsia="Times New Roman" w:hAnsi="Times New Roman" w:cs="Times New Roman"/>
                <w:b/>
                <w:sz w:val="24"/>
                <w:szCs w:val="24"/>
                <w:lang w:eastAsia="ru-RU"/>
              </w:rPr>
              <w:t>источников</w:t>
            </w:r>
            <w:r w:rsidRPr="00F26E4A">
              <w:rPr>
                <w:rFonts w:ascii="Times New Roman" w:eastAsia="Times New Roman" w:hAnsi="Times New Roman" w:cs="Times New Roman"/>
                <w:sz w:val="24"/>
                <w:szCs w:val="24"/>
                <w:lang w:eastAsia="ru-RU"/>
              </w:rPr>
              <w:t>, за исключением налогоплательщиков, применяющих специальный налоговый режим для крестьянских или фермерских хозяйств, ежеквартально, в срок не позднее 15 числа второго месяца, следующего за отчетным кварталом.</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 xml:space="preserve">3. Налогоплательщики, применяющие специальный налоговый режим для крестьянских или фермерских хозяйств, налоговую отчетность по плате за использование водными ресурсами поверхностных </w:t>
            </w:r>
            <w:r w:rsidRPr="00F26E4A">
              <w:rPr>
                <w:rFonts w:ascii="Times New Roman" w:eastAsia="Times New Roman" w:hAnsi="Times New Roman" w:cs="Times New Roman"/>
                <w:b/>
                <w:sz w:val="24"/>
                <w:szCs w:val="24"/>
                <w:lang w:eastAsia="ru-RU"/>
              </w:rPr>
              <w:t>источников</w:t>
            </w:r>
            <w:r w:rsidRPr="00F26E4A">
              <w:rPr>
                <w:rFonts w:ascii="Times New Roman" w:eastAsia="Times New Roman" w:hAnsi="Times New Roman" w:cs="Times New Roman"/>
                <w:sz w:val="24"/>
                <w:szCs w:val="24"/>
                <w:lang w:eastAsia="ru-RU"/>
              </w:rPr>
              <w:t xml:space="preserve"> представляют в виде соответствующего приложения к декларации по единому земельному налогу.</w:t>
            </w:r>
          </w:p>
          <w:p w:rsidR="00B842C0" w:rsidRPr="00F26E4A" w:rsidRDefault="00B842C0" w:rsidP="00B842C0">
            <w:pPr>
              <w:ind w:firstLine="709"/>
              <w:contextualSpacing/>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sz w:val="24"/>
                <w:szCs w:val="24"/>
                <w:lang w:eastAsia="ru-RU"/>
              </w:rPr>
              <w:t xml:space="preserve">4. Декларация до представления в налоговый орган заверяется в </w:t>
            </w:r>
            <w:r w:rsidRPr="00F26E4A">
              <w:rPr>
                <w:rFonts w:ascii="Times New Roman" w:eastAsia="Times New Roman" w:hAnsi="Times New Roman" w:cs="Times New Roman"/>
                <w:b/>
                <w:sz w:val="24"/>
                <w:szCs w:val="24"/>
                <w:lang w:eastAsia="ru-RU"/>
              </w:rPr>
              <w:t>региональном органе уполномоченного органа в области использования и охраны водного фонда, водоснабжения, водоотведения.</w:t>
            </w:r>
          </w:p>
          <w:p w:rsidR="00B842C0" w:rsidRPr="00F26E4A" w:rsidRDefault="00B842C0" w:rsidP="00B842C0">
            <w:pPr>
              <w:ind w:firstLine="709"/>
              <w:contextualSpacing/>
              <w:jc w:val="both"/>
              <w:rPr>
                <w:rFonts w:ascii="Times New Roman" w:eastAsia="Times New Roman" w:hAnsi="Times New Roman"/>
                <w:b/>
                <w:bCs/>
                <w:sz w:val="24"/>
                <w:szCs w:val="24"/>
                <w:lang w:eastAsia="ru-RU"/>
              </w:rPr>
            </w:pPr>
          </w:p>
        </w:tc>
        <w:tc>
          <w:tcPr>
            <w:tcW w:w="3967" w:type="dxa"/>
          </w:tcPr>
          <w:p w:rsidR="00B842C0" w:rsidRPr="00F26E4A" w:rsidRDefault="00B842C0" w:rsidP="00B842C0">
            <w:pPr>
              <w:ind w:firstLine="709"/>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lastRenderedPageBreak/>
              <w:t>в статье 626 проекта:</w:t>
            </w: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в пунктах 1, 2 и 3 слово «</w:t>
            </w:r>
            <w:r w:rsidRPr="00F26E4A">
              <w:rPr>
                <w:rFonts w:ascii="Times New Roman" w:eastAsia="Times New Roman" w:hAnsi="Times New Roman"/>
                <w:b/>
                <w:sz w:val="24"/>
                <w:szCs w:val="24"/>
                <w:lang w:eastAsia="ru-RU"/>
              </w:rPr>
              <w:t>источников</w:t>
            </w:r>
            <w:r w:rsidRPr="00F26E4A">
              <w:rPr>
                <w:rFonts w:ascii="Times New Roman" w:eastAsia="Times New Roman" w:hAnsi="Times New Roman"/>
                <w:sz w:val="24"/>
                <w:szCs w:val="24"/>
                <w:lang w:eastAsia="ru-RU"/>
              </w:rPr>
              <w:t>» заменить словами «</w:t>
            </w:r>
            <w:r w:rsidRPr="00F26E4A">
              <w:rPr>
                <w:rFonts w:ascii="Times New Roman" w:eastAsia="Times New Roman" w:hAnsi="Times New Roman"/>
                <w:b/>
                <w:sz w:val="24"/>
                <w:szCs w:val="24"/>
                <w:lang w:eastAsia="ru-RU"/>
              </w:rPr>
              <w:t>водных объектов</w:t>
            </w:r>
            <w:r w:rsidRPr="00F26E4A">
              <w:rPr>
                <w:rFonts w:ascii="Times New Roman" w:eastAsia="Times New Roman" w:hAnsi="Times New Roman"/>
                <w:sz w:val="24"/>
                <w:szCs w:val="24"/>
                <w:lang w:eastAsia="ru-RU"/>
              </w:rPr>
              <w:t>»;</w:t>
            </w: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p>
          <w:p w:rsidR="00B842C0" w:rsidRPr="00F26E4A" w:rsidRDefault="00B842C0" w:rsidP="00B842C0">
            <w:pPr>
              <w:ind w:firstLine="709"/>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в пункте 4 слова «</w:t>
            </w:r>
            <w:r w:rsidRPr="00F26E4A">
              <w:rPr>
                <w:rFonts w:ascii="Times New Roman" w:eastAsia="Times New Roman" w:hAnsi="Times New Roman" w:cs="Times New Roman"/>
                <w:b/>
                <w:sz w:val="24"/>
                <w:szCs w:val="24"/>
                <w:lang w:eastAsia="ru-RU"/>
              </w:rPr>
              <w:t>региональном органе уполномоченного органа в области использования и охраны водного фонда, водоснабжения, водоотведения</w:t>
            </w:r>
            <w:r w:rsidRPr="00F26E4A">
              <w:rPr>
                <w:rFonts w:ascii="Times New Roman" w:eastAsia="Times New Roman" w:hAnsi="Times New Roman"/>
                <w:sz w:val="24"/>
                <w:szCs w:val="24"/>
                <w:lang w:eastAsia="ru-RU"/>
              </w:rPr>
              <w:t>» заменить словами «</w:t>
            </w:r>
            <w:r w:rsidRPr="00F26E4A">
              <w:rPr>
                <w:rFonts w:ascii="Times New Roman" w:eastAsia="Times New Roman" w:hAnsi="Times New Roman"/>
                <w:b/>
                <w:sz w:val="24"/>
                <w:szCs w:val="24"/>
                <w:lang w:eastAsia="ru-RU"/>
              </w:rPr>
              <w:t>б</w:t>
            </w:r>
            <w:r w:rsidRPr="00F26E4A">
              <w:rPr>
                <w:rFonts w:ascii="Times New Roman" w:eastAsia="Times New Roman" w:hAnsi="Times New Roman"/>
                <w:b/>
                <w:bCs/>
                <w:sz w:val="24"/>
                <w:szCs w:val="24"/>
                <w:lang w:eastAsia="ru-RU"/>
              </w:rPr>
              <w:t xml:space="preserve">ассейновой водной инспекции </w:t>
            </w:r>
            <w:r w:rsidRPr="00F26E4A">
              <w:rPr>
                <w:rFonts w:ascii="Times New Roman" w:eastAsia="Times New Roman" w:hAnsi="Times New Roman"/>
                <w:b/>
                <w:bCs/>
                <w:sz w:val="24"/>
                <w:szCs w:val="24"/>
                <w:lang w:eastAsia="ru-RU"/>
              </w:rPr>
              <w:lastRenderedPageBreak/>
              <w:t>по охране и регулированию использования водных ресурсов</w:t>
            </w:r>
            <w:r w:rsidRPr="00F26E4A">
              <w:rPr>
                <w:rFonts w:ascii="Times New Roman" w:eastAsia="Times New Roman" w:hAnsi="Times New Roman"/>
                <w:bCs/>
                <w:sz w:val="24"/>
                <w:szCs w:val="24"/>
                <w:lang w:eastAsia="ru-RU"/>
              </w:rPr>
              <w:t>».</w:t>
            </w:r>
          </w:p>
        </w:tc>
        <w:tc>
          <w:tcPr>
            <w:tcW w:w="3826" w:type="dxa"/>
          </w:tcPr>
          <w:p w:rsidR="00B842C0" w:rsidRPr="00F26E4A" w:rsidRDefault="00B842C0" w:rsidP="00B842C0">
            <w:pPr>
              <w:jc w:val="center"/>
              <w:rPr>
                <w:rFonts w:ascii="Times New Roman" w:hAnsi="Times New Roman"/>
                <w:b/>
                <w:sz w:val="24"/>
                <w:szCs w:val="24"/>
              </w:rPr>
            </w:pPr>
            <w:r w:rsidRPr="00F26E4A">
              <w:rPr>
                <w:rFonts w:ascii="Times New Roman" w:hAnsi="Times New Roman"/>
                <w:b/>
                <w:sz w:val="24"/>
                <w:szCs w:val="24"/>
              </w:rPr>
              <w:lastRenderedPageBreak/>
              <w:t>депутаты</w:t>
            </w:r>
          </w:p>
          <w:p w:rsidR="00B842C0" w:rsidRPr="00F26E4A" w:rsidRDefault="00B842C0" w:rsidP="00B842C0">
            <w:pPr>
              <w:jc w:val="center"/>
              <w:rPr>
                <w:rFonts w:ascii="Times New Roman" w:hAnsi="Times New Roman"/>
                <w:b/>
                <w:sz w:val="24"/>
                <w:szCs w:val="24"/>
              </w:rPr>
            </w:pPr>
            <w:r w:rsidRPr="00F26E4A">
              <w:rPr>
                <w:rFonts w:ascii="Times New Roman" w:hAnsi="Times New Roman"/>
                <w:b/>
                <w:sz w:val="24"/>
                <w:szCs w:val="24"/>
              </w:rPr>
              <w:t>А. Ходжаназаров</w:t>
            </w:r>
          </w:p>
          <w:p w:rsidR="00B842C0" w:rsidRPr="00F26E4A" w:rsidRDefault="00B842C0" w:rsidP="00B842C0">
            <w:pPr>
              <w:jc w:val="center"/>
              <w:rPr>
                <w:rFonts w:ascii="Times New Roman" w:hAnsi="Times New Roman"/>
                <w:b/>
                <w:sz w:val="24"/>
                <w:szCs w:val="24"/>
              </w:rPr>
            </w:pPr>
            <w:r w:rsidRPr="00F26E4A">
              <w:rPr>
                <w:rFonts w:ascii="Times New Roman" w:hAnsi="Times New Roman"/>
                <w:b/>
                <w:sz w:val="24"/>
                <w:szCs w:val="24"/>
              </w:rPr>
              <w:t>А. Кошмамбетов</w:t>
            </w: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 xml:space="preserve">В целях приведение к единой терминологии налогового и водного законодательств. </w:t>
            </w: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 xml:space="preserve">Согласно подпункту 29) статьи 1 центральный исполнительный орган, осуществляющий руководство и межотраслевую </w:t>
            </w:r>
            <w:r w:rsidRPr="00F26E4A">
              <w:rPr>
                <w:rFonts w:ascii="Times New Roman" w:eastAsia="Times New Roman" w:hAnsi="Times New Roman"/>
                <w:sz w:val="24"/>
                <w:szCs w:val="24"/>
                <w:lang w:eastAsia="ru-RU"/>
              </w:rPr>
              <w:lastRenderedPageBreak/>
              <w:t>координацию в области охраны и использования водного фонда является уполномоченным органом в области охраны и использования водного фонда.</w:t>
            </w: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Согласно подпункт 37) статьи 1 Водного кодекса водные ресурсы содержатся водных объектах.</w:t>
            </w: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Согласно статье 24 Водного кодекса компетенция по выдаче разрешений на специальное водопользование отнесена к бассейновым водным инспекциям по регулированию использования водных ресурсов.</w:t>
            </w:r>
          </w:p>
          <w:p w:rsidR="00B842C0" w:rsidRPr="00F26E4A" w:rsidRDefault="00B842C0" w:rsidP="00B842C0">
            <w:pPr>
              <w:ind w:firstLine="340"/>
              <w:contextualSpacing/>
              <w:jc w:val="both"/>
              <w:rPr>
                <w:rFonts w:ascii="Times New Roman" w:eastAsia="Times New Roman" w:hAnsi="Times New Roman"/>
                <w:sz w:val="24"/>
                <w:szCs w:val="24"/>
                <w:lang w:eastAsia="ru-RU"/>
              </w:rPr>
            </w:pPr>
          </w:p>
        </w:tc>
        <w:tc>
          <w:tcPr>
            <w:tcW w:w="1844" w:type="dxa"/>
          </w:tcPr>
          <w:p w:rsidR="00BA5B2B" w:rsidRPr="00F26E4A" w:rsidRDefault="00BA5B2B" w:rsidP="00BA5B2B">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lastRenderedPageBreak/>
              <w:t xml:space="preserve">Доработано </w:t>
            </w:r>
          </w:p>
          <w:p w:rsidR="00B842C0" w:rsidRPr="00F26E4A"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p w:rsidR="00B842C0" w:rsidRPr="00F26E4A"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F26E4A">
              <w:rPr>
                <w:rFonts w:ascii="Times New Roman" w:eastAsia="Times New Roman" w:hAnsi="Times New Roman" w:cs="Times New Roman"/>
                <w:b/>
                <w:sz w:val="24"/>
                <w:szCs w:val="24"/>
                <w:lang w:eastAsia="ru-RU"/>
              </w:rPr>
              <w:t>вк</w:t>
            </w:r>
            <w:proofErr w:type="spellEnd"/>
          </w:p>
        </w:tc>
      </w:tr>
      <w:tr w:rsidR="00B842C0" w:rsidRPr="00F26E4A" w:rsidTr="00446D0B">
        <w:tc>
          <w:tcPr>
            <w:tcW w:w="568" w:type="dxa"/>
          </w:tcPr>
          <w:p w:rsidR="00B842C0" w:rsidRPr="00F26E4A"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B842C0" w:rsidRPr="00F26E4A" w:rsidRDefault="00B842C0" w:rsidP="00B842C0">
            <w:pPr>
              <w:contextualSpacing/>
              <w:jc w:val="center"/>
              <w:rPr>
                <w:rFonts w:ascii="Times New Roman" w:eastAsia="Times New Roman" w:hAnsi="Times New Roman"/>
                <w:bCs/>
                <w:sz w:val="24"/>
                <w:szCs w:val="24"/>
                <w:lang w:eastAsia="ru-RU"/>
              </w:rPr>
            </w:pPr>
            <w:r w:rsidRPr="00F26E4A">
              <w:rPr>
                <w:rFonts w:ascii="Times New Roman" w:eastAsia="Times New Roman" w:hAnsi="Times New Roman"/>
                <w:bCs/>
                <w:sz w:val="24"/>
                <w:szCs w:val="24"/>
                <w:lang w:eastAsia="ru-RU"/>
              </w:rPr>
              <w:t>пункт 1 статьи 719 проекта</w:t>
            </w:r>
          </w:p>
        </w:tc>
        <w:tc>
          <w:tcPr>
            <w:tcW w:w="3828" w:type="dxa"/>
          </w:tcPr>
          <w:p w:rsidR="00B842C0" w:rsidRPr="00F26E4A" w:rsidRDefault="00B842C0" w:rsidP="00B842C0">
            <w:pPr>
              <w:ind w:firstLine="709"/>
              <w:contextualSpacing/>
              <w:jc w:val="both"/>
              <w:rPr>
                <w:rFonts w:ascii="Times New Roman" w:eastAsia="Calibri" w:hAnsi="Times New Roman" w:cs="Times New Roman"/>
                <w:b/>
                <w:bCs/>
                <w:sz w:val="24"/>
                <w:szCs w:val="24"/>
                <w:lang w:eastAsia="ru-RU"/>
              </w:rPr>
            </w:pPr>
            <w:r w:rsidRPr="00F26E4A">
              <w:rPr>
                <w:rFonts w:ascii="Times New Roman" w:eastAsia="Calibri" w:hAnsi="Times New Roman" w:cs="Times New Roman"/>
                <w:b/>
                <w:bCs/>
                <w:sz w:val="24"/>
                <w:szCs w:val="24"/>
                <w:lang w:eastAsia="ru-RU"/>
              </w:rPr>
              <w:t>Статья 719. Сроки уплаты отдельных видов налогов и платежей в бюджет</w:t>
            </w:r>
          </w:p>
          <w:p w:rsidR="00B842C0" w:rsidRPr="00F26E4A" w:rsidRDefault="00B842C0" w:rsidP="00B842C0">
            <w:pPr>
              <w:ind w:firstLine="709"/>
              <w:contextualSpacing/>
              <w:jc w:val="both"/>
              <w:rPr>
                <w:rFonts w:ascii="Times New Roman" w:eastAsia="Calibri" w:hAnsi="Times New Roman" w:cs="Times New Roman"/>
                <w:b/>
                <w:bCs/>
                <w:sz w:val="24"/>
                <w:szCs w:val="24"/>
                <w:lang w:eastAsia="ru-RU"/>
              </w:rPr>
            </w:pP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 xml:space="preserve">1. Уплата индивидуального подоходного налога, за исключением налогов, удерживаемых у источника выплаты, платы за пользование водными ресурсами поверхностных </w:t>
            </w:r>
            <w:r w:rsidRPr="00F26E4A">
              <w:rPr>
                <w:rFonts w:ascii="Times New Roman" w:eastAsia="Times New Roman" w:hAnsi="Times New Roman" w:cs="Times New Roman"/>
                <w:b/>
                <w:sz w:val="24"/>
                <w:szCs w:val="24"/>
                <w:lang w:eastAsia="ru-RU"/>
              </w:rPr>
              <w:t>источников</w:t>
            </w:r>
            <w:r w:rsidRPr="00F26E4A">
              <w:rPr>
                <w:rFonts w:ascii="Times New Roman" w:eastAsia="Times New Roman" w:hAnsi="Times New Roman" w:cs="Times New Roman"/>
                <w:sz w:val="24"/>
                <w:szCs w:val="24"/>
                <w:lang w:eastAsia="ru-RU"/>
              </w:rPr>
              <w:t xml:space="preserve"> производятся в следующем порядке:</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1) суммы, исчисленные с 1 января до 1 октября налогового периода, - в срок не позднее 10 ноября текущего налогового периода;</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2) суммы, исчисленные с 1 октября по 31 декабря налогового периода, - в срок не позднее 10 апреля налогового периода, следующего за отчетным налоговым периодом.</w:t>
            </w: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w:t>
            </w:r>
          </w:p>
          <w:p w:rsidR="00B842C0" w:rsidRPr="00F26E4A" w:rsidRDefault="00B842C0" w:rsidP="00B842C0">
            <w:pPr>
              <w:ind w:firstLine="709"/>
              <w:contextualSpacing/>
              <w:jc w:val="both"/>
              <w:rPr>
                <w:rFonts w:ascii="Times New Roman" w:hAnsi="Times New Roman"/>
                <w:b/>
                <w:sz w:val="24"/>
                <w:szCs w:val="24"/>
              </w:rPr>
            </w:pPr>
          </w:p>
        </w:tc>
        <w:tc>
          <w:tcPr>
            <w:tcW w:w="3967" w:type="dxa"/>
          </w:tcPr>
          <w:p w:rsidR="00B842C0" w:rsidRPr="00F26E4A" w:rsidRDefault="00B842C0" w:rsidP="00B842C0">
            <w:pPr>
              <w:tabs>
                <w:tab w:val="left" w:pos="567"/>
                <w:tab w:val="left" w:pos="1134"/>
              </w:tabs>
              <w:ind w:firstLine="567"/>
              <w:contextualSpacing/>
              <w:jc w:val="both"/>
              <w:rPr>
                <w:rFonts w:ascii="Times New Roman" w:eastAsia="Times New Roman" w:hAnsi="Times New Roman"/>
                <w:bCs/>
                <w:sz w:val="24"/>
                <w:szCs w:val="24"/>
                <w:lang w:eastAsia="ru-RU"/>
              </w:rPr>
            </w:pPr>
            <w:r w:rsidRPr="00F26E4A">
              <w:rPr>
                <w:rFonts w:ascii="Times New Roman" w:eastAsia="Times New Roman" w:hAnsi="Times New Roman"/>
                <w:sz w:val="24"/>
                <w:szCs w:val="24"/>
                <w:lang w:eastAsia="ru-RU"/>
              </w:rPr>
              <w:t>в пункте 1 статьи 719 проекта слово «</w:t>
            </w:r>
            <w:r w:rsidRPr="00F26E4A">
              <w:rPr>
                <w:rFonts w:ascii="Times New Roman" w:eastAsia="Times New Roman" w:hAnsi="Times New Roman"/>
                <w:b/>
                <w:sz w:val="24"/>
                <w:szCs w:val="24"/>
                <w:lang w:eastAsia="ru-RU"/>
              </w:rPr>
              <w:t>источников</w:t>
            </w:r>
            <w:r w:rsidRPr="00F26E4A">
              <w:rPr>
                <w:rFonts w:ascii="Times New Roman" w:eastAsia="Times New Roman" w:hAnsi="Times New Roman"/>
                <w:sz w:val="24"/>
                <w:szCs w:val="24"/>
                <w:lang w:eastAsia="ru-RU"/>
              </w:rPr>
              <w:t>» заменить словами «</w:t>
            </w:r>
            <w:r w:rsidRPr="00F26E4A">
              <w:rPr>
                <w:rFonts w:ascii="Times New Roman" w:eastAsia="Times New Roman" w:hAnsi="Times New Roman"/>
                <w:b/>
                <w:sz w:val="24"/>
                <w:szCs w:val="24"/>
                <w:lang w:eastAsia="ru-RU"/>
              </w:rPr>
              <w:t>водных объектов</w:t>
            </w:r>
            <w:r w:rsidRPr="00F26E4A">
              <w:rPr>
                <w:rFonts w:ascii="Times New Roman" w:eastAsia="Times New Roman" w:hAnsi="Times New Roman"/>
                <w:sz w:val="24"/>
                <w:szCs w:val="24"/>
                <w:lang w:eastAsia="ru-RU"/>
              </w:rPr>
              <w:t>»;</w:t>
            </w:r>
          </w:p>
        </w:tc>
        <w:tc>
          <w:tcPr>
            <w:tcW w:w="3826" w:type="dxa"/>
          </w:tcPr>
          <w:p w:rsidR="00B842C0" w:rsidRPr="00F26E4A" w:rsidRDefault="00B842C0" w:rsidP="00B842C0">
            <w:pPr>
              <w:jc w:val="center"/>
              <w:rPr>
                <w:rFonts w:ascii="Times New Roman" w:hAnsi="Times New Roman"/>
                <w:b/>
                <w:sz w:val="24"/>
                <w:szCs w:val="24"/>
              </w:rPr>
            </w:pPr>
            <w:r w:rsidRPr="00F26E4A">
              <w:rPr>
                <w:rFonts w:ascii="Times New Roman" w:hAnsi="Times New Roman"/>
                <w:b/>
                <w:sz w:val="24"/>
                <w:szCs w:val="24"/>
              </w:rPr>
              <w:t>депутаты</w:t>
            </w:r>
          </w:p>
          <w:p w:rsidR="00B842C0" w:rsidRPr="00F26E4A" w:rsidRDefault="00B842C0" w:rsidP="00B842C0">
            <w:pPr>
              <w:jc w:val="center"/>
              <w:rPr>
                <w:rFonts w:ascii="Times New Roman" w:hAnsi="Times New Roman"/>
                <w:b/>
                <w:sz w:val="24"/>
                <w:szCs w:val="24"/>
              </w:rPr>
            </w:pPr>
            <w:r w:rsidRPr="00F26E4A">
              <w:rPr>
                <w:rFonts w:ascii="Times New Roman" w:hAnsi="Times New Roman"/>
                <w:b/>
                <w:sz w:val="24"/>
                <w:szCs w:val="24"/>
              </w:rPr>
              <w:t>А. Ходжаназаров</w:t>
            </w:r>
          </w:p>
          <w:p w:rsidR="00B842C0" w:rsidRPr="00F26E4A" w:rsidRDefault="00B842C0" w:rsidP="00B842C0">
            <w:pPr>
              <w:jc w:val="center"/>
              <w:rPr>
                <w:rFonts w:ascii="Times New Roman" w:hAnsi="Times New Roman"/>
                <w:b/>
                <w:sz w:val="24"/>
                <w:szCs w:val="24"/>
              </w:rPr>
            </w:pPr>
            <w:r w:rsidRPr="00F26E4A">
              <w:rPr>
                <w:rFonts w:ascii="Times New Roman" w:hAnsi="Times New Roman"/>
                <w:b/>
                <w:sz w:val="24"/>
                <w:szCs w:val="24"/>
              </w:rPr>
              <w:t>А. Кошмамбетов</w:t>
            </w: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 xml:space="preserve">В целях приведение к единой терминологии налогового и водного законодательств. </w:t>
            </w: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Согласно подпункт 37) статьи 1 Водного кодекса водные ресурсы содержатся водных объектах.</w:t>
            </w:r>
          </w:p>
          <w:p w:rsidR="00B842C0" w:rsidRPr="00F26E4A" w:rsidRDefault="00B842C0" w:rsidP="00B842C0">
            <w:pPr>
              <w:ind w:firstLine="340"/>
              <w:contextualSpacing/>
              <w:jc w:val="both"/>
              <w:rPr>
                <w:rFonts w:ascii="Times New Roman" w:eastAsia="Times New Roman" w:hAnsi="Times New Roman"/>
                <w:sz w:val="24"/>
                <w:szCs w:val="24"/>
                <w:lang w:eastAsia="ru-RU"/>
              </w:rPr>
            </w:pPr>
          </w:p>
        </w:tc>
        <w:tc>
          <w:tcPr>
            <w:tcW w:w="1844" w:type="dxa"/>
          </w:tcPr>
          <w:p w:rsidR="00BA5B2B" w:rsidRPr="00F26E4A" w:rsidRDefault="00BA5B2B" w:rsidP="00BA5B2B">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xml:space="preserve">Доработано </w:t>
            </w:r>
          </w:p>
          <w:p w:rsidR="00B842C0" w:rsidRPr="00F26E4A"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p w:rsidR="00B842C0" w:rsidRPr="00F26E4A"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F26E4A">
              <w:rPr>
                <w:rFonts w:ascii="Times New Roman" w:eastAsia="Times New Roman" w:hAnsi="Times New Roman" w:cs="Times New Roman"/>
                <w:b/>
                <w:sz w:val="24"/>
                <w:szCs w:val="24"/>
                <w:lang w:eastAsia="ru-RU"/>
              </w:rPr>
              <w:t>вк</w:t>
            </w:r>
            <w:proofErr w:type="spellEnd"/>
          </w:p>
        </w:tc>
      </w:tr>
      <w:tr w:rsidR="00B842C0" w:rsidRPr="00F26E4A" w:rsidTr="00747539">
        <w:tc>
          <w:tcPr>
            <w:tcW w:w="568" w:type="dxa"/>
          </w:tcPr>
          <w:p w:rsidR="00B842C0" w:rsidRPr="00F26E4A" w:rsidRDefault="00B842C0" w:rsidP="00B842C0">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B842C0" w:rsidRPr="00F26E4A" w:rsidRDefault="00B842C0" w:rsidP="00B842C0">
            <w:pPr>
              <w:contextualSpacing/>
              <w:jc w:val="center"/>
              <w:rPr>
                <w:rFonts w:ascii="Times New Roman" w:eastAsia="Times New Roman" w:hAnsi="Times New Roman"/>
                <w:bCs/>
                <w:sz w:val="24"/>
                <w:szCs w:val="24"/>
                <w:lang w:eastAsia="ru-RU"/>
              </w:rPr>
            </w:pPr>
            <w:r w:rsidRPr="00F26E4A">
              <w:rPr>
                <w:rFonts w:ascii="Times New Roman" w:eastAsia="Times New Roman" w:hAnsi="Times New Roman"/>
                <w:bCs/>
                <w:sz w:val="24"/>
                <w:szCs w:val="24"/>
                <w:lang w:eastAsia="ru-RU"/>
              </w:rPr>
              <w:t>пункт 1 статьи 720 проекта</w:t>
            </w:r>
          </w:p>
        </w:tc>
        <w:tc>
          <w:tcPr>
            <w:tcW w:w="3828" w:type="dxa"/>
          </w:tcPr>
          <w:p w:rsidR="00B842C0" w:rsidRPr="00F26E4A" w:rsidRDefault="00B842C0" w:rsidP="00B842C0">
            <w:pPr>
              <w:ind w:firstLine="709"/>
              <w:contextualSpacing/>
              <w:jc w:val="both"/>
              <w:rPr>
                <w:rFonts w:ascii="Times New Roman" w:eastAsia="Calibri" w:hAnsi="Times New Roman" w:cs="Times New Roman"/>
                <w:b/>
                <w:bCs/>
                <w:sz w:val="24"/>
                <w:szCs w:val="24"/>
                <w:lang w:eastAsia="ru-RU"/>
              </w:rPr>
            </w:pPr>
            <w:r w:rsidRPr="00F26E4A">
              <w:rPr>
                <w:rFonts w:ascii="Times New Roman" w:eastAsia="Calibri" w:hAnsi="Times New Roman" w:cs="Times New Roman"/>
                <w:b/>
                <w:bCs/>
                <w:sz w:val="24"/>
                <w:szCs w:val="24"/>
                <w:lang w:eastAsia="ru-RU"/>
              </w:rPr>
              <w:t xml:space="preserve">Статья 720. Сроки представления декларации в СНР для крестьянских или фермерских хозяйств </w:t>
            </w:r>
          </w:p>
          <w:p w:rsidR="00B842C0" w:rsidRPr="00F26E4A" w:rsidRDefault="00B842C0" w:rsidP="00B842C0">
            <w:pPr>
              <w:ind w:firstLine="709"/>
              <w:contextualSpacing/>
              <w:jc w:val="both"/>
              <w:rPr>
                <w:rFonts w:ascii="Times New Roman" w:eastAsia="Calibri" w:hAnsi="Times New Roman" w:cs="Times New Roman"/>
                <w:b/>
                <w:bCs/>
                <w:sz w:val="24"/>
                <w:szCs w:val="24"/>
                <w:lang w:eastAsia="ru-RU"/>
              </w:rPr>
            </w:pPr>
          </w:p>
          <w:p w:rsidR="00B842C0" w:rsidRPr="00F26E4A" w:rsidRDefault="00B842C0" w:rsidP="00B842C0">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lastRenderedPageBreak/>
              <w:t xml:space="preserve">1. Декларация </w:t>
            </w:r>
            <w:r w:rsidRPr="00F26E4A">
              <w:rPr>
                <w:rFonts w:ascii="Times New Roman" w:eastAsia="Calibri" w:hAnsi="Times New Roman" w:cs="Times New Roman"/>
                <w:bCs/>
                <w:sz w:val="24"/>
                <w:szCs w:val="24"/>
                <w:lang w:eastAsia="ru-RU"/>
              </w:rPr>
              <w:t xml:space="preserve">в специальном налоговом режиме для крестьянских или фермерских хозяйств предназначена для отражения </w:t>
            </w:r>
            <w:proofErr w:type="spellStart"/>
            <w:r w:rsidRPr="00F26E4A">
              <w:rPr>
                <w:rFonts w:ascii="Times New Roman" w:eastAsia="Calibri" w:hAnsi="Times New Roman" w:cs="Times New Roman"/>
                <w:bCs/>
                <w:sz w:val="24"/>
                <w:szCs w:val="24"/>
                <w:lang w:eastAsia="ru-RU"/>
              </w:rPr>
              <w:t>сумм</w:t>
            </w:r>
            <w:r w:rsidRPr="00F26E4A">
              <w:rPr>
                <w:rFonts w:ascii="Times New Roman" w:eastAsia="Times New Roman" w:hAnsi="Times New Roman" w:cs="Times New Roman"/>
                <w:sz w:val="24"/>
                <w:szCs w:val="24"/>
                <w:lang w:eastAsia="ru-RU"/>
              </w:rPr>
              <w:t>исчисленных</w:t>
            </w:r>
            <w:proofErr w:type="spellEnd"/>
            <w:r w:rsidRPr="00F26E4A">
              <w:rPr>
                <w:rFonts w:ascii="Times New Roman" w:eastAsia="Times New Roman" w:hAnsi="Times New Roman" w:cs="Times New Roman"/>
                <w:sz w:val="24"/>
                <w:szCs w:val="24"/>
                <w:lang w:eastAsia="ru-RU"/>
              </w:rPr>
              <w:t xml:space="preserve"> индивидуального подоходного налога (кроме удерживаемого у источника выплаты) и платы за пользование водными ресурсами поверхностных </w:t>
            </w:r>
            <w:r w:rsidRPr="00F26E4A">
              <w:rPr>
                <w:rFonts w:ascii="Times New Roman" w:eastAsia="Times New Roman" w:hAnsi="Times New Roman" w:cs="Times New Roman"/>
                <w:b/>
                <w:sz w:val="24"/>
                <w:szCs w:val="24"/>
                <w:lang w:eastAsia="ru-RU"/>
              </w:rPr>
              <w:t>источников</w:t>
            </w:r>
            <w:r w:rsidRPr="00F26E4A">
              <w:rPr>
                <w:rFonts w:ascii="Times New Roman" w:eastAsia="Times New Roman" w:hAnsi="Times New Roman" w:cs="Times New Roman"/>
                <w:sz w:val="24"/>
                <w:szCs w:val="24"/>
                <w:lang w:eastAsia="ru-RU"/>
              </w:rPr>
              <w:t xml:space="preserve">. </w:t>
            </w:r>
          </w:p>
          <w:p w:rsidR="00B842C0" w:rsidRPr="00F26E4A" w:rsidRDefault="00B842C0" w:rsidP="00B842C0">
            <w:pPr>
              <w:ind w:firstLine="709"/>
              <w:contextualSpacing/>
              <w:jc w:val="both"/>
              <w:rPr>
                <w:rFonts w:ascii="Times New Roman" w:hAnsi="Times New Roman"/>
                <w:b/>
                <w:sz w:val="24"/>
                <w:szCs w:val="24"/>
              </w:rPr>
            </w:pPr>
            <w:r w:rsidRPr="00F26E4A">
              <w:rPr>
                <w:rFonts w:ascii="Times New Roman" w:eastAsia="Times New Roman" w:hAnsi="Times New Roman" w:cs="Times New Roman"/>
                <w:sz w:val="24"/>
                <w:szCs w:val="24"/>
                <w:lang w:eastAsia="ru-RU"/>
              </w:rPr>
              <w:t>…</w:t>
            </w:r>
          </w:p>
        </w:tc>
        <w:tc>
          <w:tcPr>
            <w:tcW w:w="3967" w:type="dxa"/>
          </w:tcPr>
          <w:p w:rsidR="00B842C0" w:rsidRPr="00F26E4A" w:rsidRDefault="00B842C0" w:rsidP="00B842C0">
            <w:pPr>
              <w:tabs>
                <w:tab w:val="left" w:pos="567"/>
                <w:tab w:val="left" w:pos="1134"/>
              </w:tabs>
              <w:ind w:firstLine="567"/>
              <w:contextualSpacing/>
              <w:jc w:val="both"/>
              <w:rPr>
                <w:rFonts w:ascii="Times New Roman" w:eastAsia="Times New Roman" w:hAnsi="Times New Roman"/>
                <w:bCs/>
                <w:sz w:val="24"/>
                <w:szCs w:val="24"/>
                <w:lang w:eastAsia="ru-RU"/>
              </w:rPr>
            </w:pPr>
            <w:r w:rsidRPr="00F26E4A">
              <w:rPr>
                <w:rFonts w:ascii="Times New Roman" w:eastAsia="Times New Roman" w:hAnsi="Times New Roman"/>
                <w:sz w:val="24"/>
                <w:szCs w:val="24"/>
                <w:lang w:eastAsia="ru-RU"/>
              </w:rPr>
              <w:lastRenderedPageBreak/>
              <w:t>в пункте 1 статьи 720 проекта слово «</w:t>
            </w:r>
            <w:r w:rsidRPr="00F26E4A">
              <w:rPr>
                <w:rFonts w:ascii="Times New Roman" w:eastAsia="Times New Roman" w:hAnsi="Times New Roman"/>
                <w:b/>
                <w:sz w:val="24"/>
                <w:szCs w:val="24"/>
                <w:lang w:eastAsia="ru-RU"/>
              </w:rPr>
              <w:t>источников</w:t>
            </w:r>
            <w:r w:rsidRPr="00F26E4A">
              <w:rPr>
                <w:rFonts w:ascii="Times New Roman" w:eastAsia="Times New Roman" w:hAnsi="Times New Roman"/>
                <w:sz w:val="24"/>
                <w:szCs w:val="24"/>
                <w:lang w:eastAsia="ru-RU"/>
              </w:rPr>
              <w:t>» заменить словами «</w:t>
            </w:r>
            <w:r w:rsidRPr="00F26E4A">
              <w:rPr>
                <w:rFonts w:ascii="Times New Roman" w:eastAsia="Times New Roman" w:hAnsi="Times New Roman"/>
                <w:b/>
                <w:sz w:val="24"/>
                <w:szCs w:val="24"/>
                <w:lang w:eastAsia="ru-RU"/>
              </w:rPr>
              <w:t>водных объектов</w:t>
            </w:r>
            <w:r w:rsidRPr="00F26E4A">
              <w:rPr>
                <w:rFonts w:ascii="Times New Roman" w:eastAsia="Times New Roman" w:hAnsi="Times New Roman"/>
                <w:sz w:val="24"/>
                <w:szCs w:val="24"/>
                <w:lang w:eastAsia="ru-RU"/>
              </w:rPr>
              <w:t>»;</w:t>
            </w:r>
          </w:p>
        </w:tc>
        <w:tc>
          <w:tcPr>
            <w:tcW w:w="3826" w:type="dxa"/>
          </w:tcPr>
          <w:p w:rsidR="00B842C0" w:rsidRPr="00F26E4A" w:rsidRDefault="00B842C0" w:rsidP="00B842C0">
            <w:pPr>
              <w:jc w:val="center"/>
              <w:rPr>
                <w:rFonts w:ascii="Times New Roman" w:hAnsi="Times New Roman"/>
                <w:b/>
                <w:sz w:val="24"/>
                <w:szCs w:val="24"/>
              </w:rPr>
            </w:pPr>
            <w:r w:rsidRPr="00F26E4A">
              <w:rPr>
                <w:rFonts w:ascii="Times New Roman" w:hAnsi="Times New Roman"/>
                <w:b/>
                <w:sz w:val="24"/>
                <w:szCs w:val="24"/>
              </w:rPr>
              <w:t>депутаты</w:t>
            </w:r>
          </w:p>
          <w:p w:rsidR="00B842C0" w:rsidRPr="00F26E4A" w:rsidRDefault="00B842C0" w:rsidP="00B842C0">
            <w:pPr>
              <w:jc w:val="center"/>
              <w:rPr>
                <w:rFonts w:ascii="Times New Roman" w:hAnsi="Times New Roman"/>
                <w:b/>
                <w:sz w:val="24"/>
                <w:szCs w:val="24"/>
              </w:rPr>
            </w:pPr>
            <w:r w:rsidRPr="00F26E4A">
              <w:rPr>
                <w:rFonts w:ascii="Times New Roman" w:hAnsi="Times New Roman"/>
                <w:b/>
                <w:sz w:val="24"/>
                <w:szCs w:val="24"/>
              </w:rPr>
              <w:t>А. Ходжаназаров</w:t>
            </w:r>
          </w:p>
          <w:p w:rsidR="00B842C0" w:rsidRPr="00F26E4A" w:rsidRDefault="00B842C0" w:rsidP="00B842C0">
            <w:pPr>
              <w:jc w:val="center"/>
              <w:rPr>
                <w:rFonts w:ascii="Times New Roman" w:hAnsi="Times New Roman"/>
                <w:b/>
                <w:sz w:val="24"/>
                <w:szCs w:val="24"/>
              </w:rPr>
            </w:pPr>
            <w:r w:rsidRPr="00F26E4A">
              <w:rPr>
                <w:rFonts w:ascii="Times New Roman" w:hAnsi="Times New Roman"/>
                <w:b/>
                <w:sz w:val="24"/>
                <w:szCs w:val="24"/>
              </w:rPr>
              <w:t>А. Кошмамбетов</w:t>
            </w:r>
          </w:p>
          <w:p w:rsidR="00B842C0" w:rsidRPr="00F26E4A" w:rsidRDefault="00B842C0" w:rsidP="00B842C0">
            <w:pPr>
              <w:ind w:firstLine="340"/>
              <w:contextualSpacing/>
              <w:jc w:val="both"/>
              <w:rPr>
                <w:rFonts w:ascii="Times New Roman" w:eastAsia="Times New Roman" w:hAnsi="Times New Roman"/>
                <w:sz w:val="24"/>
                <w:szCs w:val="24"/>
                <w:lang w:eastAsia="ru-RU"/>
              </w:rPr>
            </w:pP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lastRenderedPageBreak/>
              <w:t xml:space="preserve">В целях приведение к единой терминологии налогового и водного законодательств. </w:t>
            </w:r>
          </w:p>
          <w:p w:rsidR="00B842C0" w:rsidRPr="00F26E4A" w:rsidRDefault="00B842C0" w:rsidP="00B842C0">
            <w:pPr>
              <w:ind w:firstLine="340"/>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Согласно подпункт 37) статьи 1 Водного кодекса водные ресурсы содержатся водных объектах.</w:t>
            </w:r>
          </w:p>
          <w:p w:rsidR="00B842C0" w:rsidRPr="00F26E4A" w:rsidRDefault="00B842C0" w:rsidP="00B842C0">
            <w:pPr>
              <w:ind w:firstLine="340"/>
              <w:contextualSpacing/>
              <w:jc w:val="both"/>
              <w:rPr>
                <w:rFonts w:ascii="Times New Roman" w:eastAsia="Times New Roman" w:hAnsi="Times New Roman"/>
                <w:sz w:val="24"/>
                <w:szCs w:val="24"/>
                <w:lang w:eastAsia="ru-RU"/>
              </w:rPr>
            </w:pPr>
          </w:p>
        </w:tc>
        <w:tc>
          <w:tcPr>
            <w:tcW w:w="1844" w:type="dxa"/>
          </w:tcPr>
          <w:p w:rsidR="00BA5B2B" w:rsidRPr="00F26E4A" w:rsidRDefault="00BA5B2B" w:rsidP="00BA5B2B">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lastRenderedPageBreak/>
              <w:t xml:space="preserve">Доработано </w:t>
            </w:r>
          </w:p>
          <w:p w:rsidR="00B842C0" w:rsidRPr="00F26E4A"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
          <w:p w:rsidR="00B842C0" w:rsidRPr="00F26E4A" w:rsidRDefault="00B842C0" w:rsidP="00B842C0">
            <w:pPr>
              <w:widowControl w:val="0"/>
              <w:shd w:val="clear" w:color="auto" w:fill="FFFFFF" w:themeFill="background1"/>
              <w:jc w:val="both"/>
              <w:rPr>
                <w:rFonts w:ascii="Times New Roman" w:eastAsia="Times New Roman" w:hAnsi="Times New Roman" w:cs="Times New Roman"/>
                <w:b/>
                <w:sz w:val="24"/>
                <w:szCs w:val="24"/>
                <w:lang w:eastAsia="ru-RU"/>
              </w:rPr>
            </w:pPr>
            <w:proofErr w:type="spellStart"/>
            <w:r w:rsidRPr="00F26E4A">
              <w:rPr>
                <w:rFonts w:ascii="Times New Roman" w:eastAsia="Times New Roman" w:hAnsi="Times New Roman" w:cs="Times New Roman"/>
                <w:b/>
                <w:sz w:val="24"/>
                <w:szCs w:val="24"/>
                <w:lang w:eastAsia="ru-RU"/>
              </w:rPr>
              <w:t>вк</w:t>
            </w:r>
            <w:proofErr w:type="spellEnd"/>
          </w:p>
        </w:tc>
      </w:tr>
      <w:tr w:rsidR="00747539" w:rsidRPr="00F26E4A" w:rsidTr="00747539">
        <w:tc>
          <w:tcPr>
            <w:tcW w:w="568" w:type="dxa"/>
          </w:tcPr>
          <w:p w:rsidR="00747539" w:rsidRPr="00F26E4A" w:rsidRDefault="00747539" w:rsidP="0074753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47539" w:rsidRPr="00F26E4A" w:rsidRDefault="00747539" w:rsidP="00747539">
            <w:pPr>
              <w:jc w:val="center"/>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Новый подпункт 17)</w:t>
            </w:r>
          </w:p>
          <w:p w:rsidR="00747539" w:rsidRPr="00F26E4A" w:rsidRDefault="00747539" w:rsidP="00747539">
            <w:pPr>
              <w:jc w:val="center"/>
              <w:rPr>
                <w:rFonts w:ascii="Times New Roman" w:eastAsia="Times New Roman" w:hAnsi="Times New Roman" w:cs="Times New Roman"/>
                <w:sz w:val="24"/>
                <w:szCs w:val="24"/>
              </w:rPr>
            </w:pPr>
            <w:r w:rsidRPr="00F26E4A">
              <w:rPr>
                <w:rFonts w:ascii="Times New Roman" w:eastAsia="Times New Roman" w:hAnsi="Times New Roman" w:cs="Times New Roman"/>
                <w:bCs/>
                <w:sz w:val="24"/>
                <w:szCs w:val="24"/>
              </w:rPr>
              <w:t xml:space="preserve"> пункта 1 статьи 231</w:t>
            </w:r>
          </w:p>
        </w:tc>
        <w:tc>
          <w:tcPr>
            <w:tcW w:w="3828" w:type="dxa"/>
            <w:tcBorders>
              <w:top w:val="single" w:sz="4" w:space="0" w:color="auto"/>
              <w:left w:val="single" w:sz="4" w:space="0" w:color="auto"/>
              <w:bottom w:val="single" w:sz="4" w:space="0" w:color="auto"/>
              <w:right w:val="single" w:sz="4" w:space="0" w:color="auto"/>
            </w:tcBorders>
          </w:tcPr>
          <w:p w:rsidR="00747539" w:rsidRPr="00F26E4A" w:rsidRDefault="00747539" w:rsidP="00747539">
            <w:pPr>
              <w:ind w:firstLine="313"/>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Статья 231. Экономические выгоды, не признаваемые доходом в целях корпоративного подоходного налога</w:t>
            </w:r>
          </w:p>
          <w:p w:rsidR="00747539" w:rsidRPr="00F26E4A" w:rsidRDefault="00747539" w:rsidP="00747539">
            <w:pPr>
              <w:ind w:firstLine="313"/>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1. В целях налогообложения в качестве дохода не рассматриваются:</w:t>
            </w:r>
          </w:p>
          <w:p w:rsidR="00747539" w:rsidRPr="00F26E4A" w:rsidRDefault="00747539" w:rsidP="00747539">
            <w:pPr>
              <w:ind w:firstLine="313"/>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w:t>
            </w:r>
          </w:p>
          <w:p w:rsidR="00747539" w:rsidRPr="00F26E4A" w:rsidRDefault="00747539" w:rsidP="00747539">
            <w:pPr>
              <w:ind w:firstLine="313"/>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 xml:space="preserve">17) отсутствует.  </w:t>
            </w:r>
          </w:p>
          <w:p w:rsidR="00747539" w:rsidRPr="00F26E4A" w:rsidRDefault="00747539" w:rsidP="00747539">
            <w:pPr>
              <w:ind w:firstLine="313"/>
              <w:jc w:val="both"/>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747539" w:rsidRPr="00F26E4A" w:rsidRDefault="00BA0E28" w:rsidP="00747539">
            <w:pPr>
              <w:ind w:firstLine="325"/>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п</w:t>
            </w:r>
            <w:r w:rsidR="00747539" w:rsidRPr="00F26E4A">
              <w:rPr>
                <w:rFonts w:ascii="Times New Roman" w:eastAsia="Calibri" w:hAnsi="Times New Roman" w:cs="Times New Roman"/>
                <w:sz w:val="24"/>
                <w:szCs w:val="24"/>
              </w:rPr>
              <w:t>ункт 1 статьи 231 дополнить новым подпунктом 17) следующего содержания:</w:t>
            </w:r>
          </w:p>
          <w:p w:rsidR="00747539" w:rsidRPr="00F26E4A" w:rsidRDefault="00747539" w:rsidP="00747539">
            <w:pPr>
              <w:ind w:firstLine="325"/>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 xml:space="preserve">«17) субсидии, выделенные из резерва Правительства Республики Казахстан и местных исполнительных органов, получение грантов или другой безвозмездной помощи для </w:t>
            </w:r>
            <w:proofErr w:type="spellStart"/>
            <w:r w:rsidRPr="00F26E4A">
              <w:rPr>
                <w:rFonts w:ascii="Times New Roman" w:eastAsia="Calibri" w:hAnsi="Times New Roman" w:cs="Times New Roman"/>
                <w:b/>
                <w:sz w:val="24"/>
                <w:szCs w:val="24"/>
              </w:rPr>
              <w:t>энергепроизводящих</w:t>
            </w:r>
            <w:proofErr w:type="spellEnd"/>
            <w:r w:rsidRPr="00F26E4A">
              <w:rPr>
                <w:rFonts w:ascii="Times New Roman" w:eastAsia="Calibri" w:hAnsi="Times New Roman" w:cs="Times New Roman"/>
                <w:b/>
                <w:sz w:val="24"/>
                <w:szCs w:val="24"/>
              </w:rPr>
              <w:t xml:space="preserve"> организаций, сто процентов акций (долей участия в уставном капитале) которых принадлежит государству и находящихся в коммунальной собственности и осуществляющих одновременно деятельность по производству электрической энергии, воды (дистиллята) и тепловой энергии.».</w:t>
            </w:r>
          </w:p>
        </w:tc>
        <w:tc>
          <w:tcPr>
            <w:tcW w:w="3826" w:type="dxa"/>
            <w:tcBorders>
              <w:top w:val="single" w:sz="4" w:space="0" w:color="auto"/>
              <w:left w:val="single" w:sz="4" w:space="0" w:color="auto"/>
              <w:bottom w:val="single" w:sz="4" w:space="0" w:color="auto"/>
              <w:right w:val="single" w:sz="4" w:space="0" w:color="auto"/>
            </w:tcBorders>
          </w:tcPr>
          <w:p w:rsidR="00747539" w:rsidRPr="00F26E4A" w:rsidRDefault="00747539" w:rsidP="00747539">
            <w:pPr>
              <w:ind w:firstLine="851"/>
              <w:jc w:val="center"/>
              <w:rPr>
                <w:rFonts w:ascii="Times New Roman" w:hAnsi="Times New Roman" w:cs="Times New Roman"/>
                <w:b/>
                <w:sz w:val="24"/>
                <w:szCs w:val="24"/>
              </w:rPr>
            </w:pPr>
            <w:r w:rsidRPr="00F26E4A">
              <w:rPr>
                <w:rFonts w:ascii="Times New Roman" w:hAnsi="Times New Roman" w:cs="Times New Roman"/>
                <w:b/>
                <w:sz w:val="24"/>
                <w:szCs w:val="24"/>
              </w:rPr>
              <w:t>депутат</w:t>
            </w:r>
          </w:p>
          <w:p w:rsidR="00747539" w:rsidRPr="00F26E4A" w:rsidRDefault="00747539" w:rsidP="00747539">
            <w:pPr>
              <w:ind w:firstLine="851"/>
              <w:jc w:val="center"/>
              <w:rPr>
                <w:rFonts w:ascii="Times New Roman" w:hAnsi="Times New Roman" w:cs="Times New Roman"/>
                <w:b/>
                <w:sz w:val="24"/>
                <w:szCs w:val="24"/>
                <w:lang w:val="kk-KZ"/>
              </w:rPr>
            </w:pPr>
            <w:r w:rsidRPr="00F26E4A">
              <w:rPr>
                <w:rFonts w:ascii="Times New Roman" w:hAnsi="Times New Roman" w:cs="Times New Roman"/>
                <w:b/>
                <w:sz w:val="24"/>
                <w:szCs w:val="24"/>
              </w:rPr>
              <w:t>Е.</w:t>
            </w:r>
            <w:r w:rsidRPr="00F26E4A">
              <w:rPr>
                <w:rFonts w:ascii="Times New Roman" w:hAnsi="Times New Roman" w:cs="Times New Roman"/>
                <w:b/>
                <w:sz w:val="24"/>
                <w:szCs w:val="24"/>
                <w:lang w:val="kk-KZ"/>
              </w:rPr>
              <w:t xml:space="preserve"> Жаңбыршин</w:t>
            </w:r>
          </w:p>
          <w:p w:rsidR="00747539" w:rsidRPr="00F26E4A" w:rsidRDefault="00747539" w:rsidP="00747539">
            <w:pPr>
              <w:ind w:firstLine="851"/>
              <w:jc w:val="center"/>
              <w:rPr>
                <w:rFonts w:ascii="Times New Roman" w:hAnsi="Times New Roman" w:cs="Times New Roman"/>
                <w:b/>
                <w:sz w:val="28"/>
                <w:szCs w:val="28"/>
              </w:rPr>
            </w:pPr>
          </w:p>
          <w:p w:rsidR="00747539" w:rsidRPr="00F26E4A" w:rsidRDefault="00747539" w:rsidP="00747539">
            <w:pPr>
              <w:suppressAutoHyphens/>
              <w:snapToGrid w:val="0"/>
              <w:ind w:firstLine="180"/>
              <w:jc w:val="both"/>
              <w:rPr>
                <w:rFonts w:ascii="Times New Roman" w:eastAsia="Times New Roman" w:hAnsi="Times New Roman" w:cs="Times New Roman"/>
                <w:bCs/>
                <w:sz w:val="24"/>
                <w:szCs w:val="24"/>
                <w:lang w:eastAsia="zh-CN"/>
              </w:rPr>
            </w:pPr>
            <w:r w:rsidRPr="00F26E4A">
              <w:rPr>
                <w:rFonts w:ascii="Times New Roman" w:eastAsia="Times New Roman" w:hAnsi="Times New Roman" w:cs="Times New Roman"/>
                <w:bCs/>
                <w:sz w:val="24"/>
                <w:szCs w:val="24"/>
                <w:lang w:eastAsia="zh-CN"/>
              </w:rPr>
              <w:t xml:space="preserve">Данное предложение касается работы ТОО «МАЭК» (далее - МАЭК), который является стратегическим объектом и единственным многопрофильным предприятием </w:t>
            </w:r>
            <w:proofErr w:type="spellStart"/>
            <w:r w:rsidRPr="00F26E4A">
              <w:rPr>
                <w:rFonts w:ascii="Times New Roman" w:eastAsia="Times New Roman" w:hAnsi="Times New Roman" w:cs="Times New Roman"/>
                <w:bCs/>
                <w:sz w:val="24"/>
                <w:szCs w:val="24"/>
                <w:lang w:eastAsia="zh-CN"/>
              </w:rPr>
              <w:t>Мангистауской</w:t>
            </w:r>
            <w:proofErr w:type="spellEnd"/>
            <w:r w:rsidRPr="00F26E4A">
              <w:rPr>
                <w:rFonts w:ascii="Times New Roman" w:eastAsia="Times New Roman" w:hAnsi="Times New Roman" w:cs="Times New Roman"/>
                <w:bCs/>
                <w:sz w:val="24"/>
                <w:szCs w:val="24"/>
                <w:lang w:eastAsia="zh-CN"/>
              </w:rPr>
              <w:t xml:space="preserve"> области, которое производит и снабжает население города Актау, близлежащие поселки, а также промышленные предприятия региона электрической энергией, теплом, технической и питьевой водой. Единственным участником МАЭК является </w:t>
            </w:r>
            <w:proofErr w:type="spellStart"/>
            <w:r w:rsidRPr="00F26E4A">
              <w:rPr>
                <w:rFonts w:ascii="Times New Roman" w:eastAsia="Times New Roman" w:hAnsi="Times New Roman" w:cs="Times New Roman"/>
                <w:bCs/>
                <w:sz w:val="24"/>
                <w:szCs w:val="24"/>
                <w:lang w:eastAsia="zh-CN"/>
              </w:rPr>
              <w:t>акимат</w:t>
            </w:r>
            <w:proofErr w:type="spellEnd"/>
            <w:r w:rsidRPr="00F26E4A">
              <w:rPr>
                <w:rFonts w:ascii="Times New Roman" w:eastAsia="Times New Roman" w:hAnsi="Times New Roman" w:cs="Times New Roman"/>
                <w:bCs/>
                <w:sz w:val="24"/>
                <w:szCs w:val="24"/>
                <w:lang w:eastAsia="zh-CN"/>
              </w:rPr>
              <w:t xml:space="preserve"> </w:t>
            </w:r>
            <w:proofErr w:type="spellStart"/>
            <w:r w:rsidRPr="00F26E4A">
              <w:rPr>
                <w:rFonts w:ascii="Times New Roman" w:eastAsia="Times New Roman" w:hAnsi="Times New Roman" w:cs="Times New Roman"/>
                <w:bCs/>
                <w:sz w:val="24"/>
                <w:szCs w:val="24"/>
                <w:lang w:eastAsia="zh-CN"/>
              </w:rPr>
              <w:t>Мангистауской</w:t>
            </w:r>
            <w:proofErr w:type="spellEnd"/>
            <w:r w:rsidRPr="00F26E4A">
              <w:rPr>
                <w:rFonts w:ascii="Times New Roman" w:eastAsia="Times New Roman" w:hAnsi="Times New Roman" w:cs="Times New Roman"/>
                <w:bCs/>
                <w:sz w:val="24"/>
                <w:szCs w:val="24"/>
                <w:lang w:eastAsia="zh-CN"/>
              </w:rPr>
              <w:t xml:space="preserve"> области в лице государственного учреждения «Управление финансов </w:t>
            </w:r>
            <w:proofErr w:type="spellStart"/>
            <w:r w:rsidRPr="00F26E4A">
              <w:rPr>
                <w:rFonts w:ascii="Times New Roman" w:eastAsia="Times New Roman" w:hAnsi="Times New Roman" w:cs="Times New Roman"/>
                <w:bCs/>
                <w:sz w:val="24"/>
                <w:szCs w:val="24"/>
                <w:lang w:eastAsia="zh-CN"/>
              </w:rPr>
              <w:t>Мангистауской</w:t>
            </w:r>
            <w:proofErr w:type="spellEnd"/>
            <w:r w:rsidRPr="00F26E4A">
              <w:rPr>
                <w:rFonts w:ascii="Times New Roman" w:eastAsia="Times New Roman" w:hAnsi="Times New Roman" w:cs="Times New Roman"/>
                <w:bCs/>
                <w:sz w:val="24"/>
                <w:szCs w:val="24"/>
                <w:lang w:eastAsia="zh-CN"/>
              </w:rPr>
              <w:t xml:space="preserve"> области».</w:t>
            </w:r>
          </w:p>
          <w:p w:rsidR="00747539" w:rsidRPr="00F26E4A" w:rsidRDefault="00747539" w:rsidP="00747539">
            <w:pPr>
              <w:suppressAutoHyphens/>
              <w:snapToGrid w:val="0"/>
              <w:ind w:firstLine="180"/>
              <w:jc w:val="both"/>
              <w:rPr>
                <w:rFonts w:ascii="Times New Roman" w:eastAsia="Times New Roman" w:hAnsi="Times New Roman" w:cs="Times New Roman"/>
                <w:bCs/>
                <w:sz w:val="24"/>
                <w:szCs w:val="24"/>
                <w:lang w:eastAsia="zh-CN"/>
              </w:rPr>
            </w:pPr>
            <w:r w:rsidRPr="00F26E4A">
              <w:rPr>
                <w:rFonts w:ascii="Times New Roman" w:eastAsia="Times New Roman" w:hAnsi="Times New Roman" w:cs="Times New Roman"/>
                <w:bCs/>
                <w:sz w:val="24"/>
                <w:szCs w:val="24"/>
                <w:lang w:eastAsia="zh-CN"/>
              </w:rPr>
              <w:lastRenderedPageBreak/>
              <w:t xml:space="preserve">Выплата КПН в таких условиях означает фактическое возвращение полученных от государства средств обратно в государственный бюджет, что нивелирует эффект от оказанной поддержки. </w:t>
            </w:r>
          </w:p>
          <w:p w:rsidR="00747539" w:rsidRPr="00F26E4A" w:rsidRDefault="00747539" w:rsidP="00747539">
            <w:pPr>
              <w:suppressAutoHyphens/>
              <w:snapToGrid w:val="0"/>
              <w:ind w:firstLine="180"/>
              <w:jc w:val="both"/>
              <w:rPr>
                <w:rFonts w:ascii="Times New Roman" w:eastAsia="Calibri" w:hAnsi="Times New Roman" w:cs="Times New Roman"/>
                <w:sz w:val="24"/>
                <w:szCs w:val="24"/>
              </w:rPr>
            </w:pPr>
            <w:r w:rsidRPr="00F26E4A">
              <w:rPr>
                <w:rFonts w:ascii="Times New Roman" w:eastAsia="Times New Roman" w:hAnsi="Times New Roman" w:cs="Times New Roman"/>
                <w:bCs/>
                <w:sz w:val="24"/>
                <w:szCs w:val="24"/>
                <w:lang w:eastAsia="zh-CN"/>
              </w:rPr>
              <w:t xml:space="preserve">Кроме того, создает дополнительную нагрузку и в сложившихся экономических условиях ложится на предприятие тяжелым бременем. Освобождение от налогообложения позволит перераспределить средства на более критические нужды: реинвестировать средства для поддержания и улучшения производственной деятельности и выполнения социальных обязательств перед сотрудниками, направить больше ресурсов на развитие и выполнение намеченных целей по усилению </w:t>
            </w:r>
            <w:proofErr w:type="spellStart"/>
            <w:r w:rsidRPr="00F26E4A">
              <w:rPr>
                <w:rFonts w:ascii="Times New Roman" w:eastAsia="Times New Roman" w:hAnsi="Times New Roman" w:cs="Times New Roman"/>
                <w:bCs/>
                <w:sz w:val="24"/>
                <w:szCs w:val="24"/>
                <w:lang w:eastAsia="zh-CN"/>
              </w:rPr>
              <w:t>энергонадежности</w:t>
            </w:r>
            <w:proofErr w:type="spellEnd"/>
            <w:r w:rsidRPr="00F26E4A">
              <w:rPr>
                <w:rFonts w:ascii="Times New Roman" w:eastAsia="Times New Roman" w:hAnsi="Times New Roman" w:cs="Times New Roman"/>
                <w:bCs/>
                <w:sz w:val="24"/>
                <w:szCs w:val="24"/>
                <w:lang w:eastAsia="zh-CN"/>
              </w:rPr>
              <w:t xml:space="preserve"> всего региона.</w:t>
            </w:r>
          </w:p>
        </w:tc>
        <w:tc>
          <w:tcPr>
            <w:tcW w:w="1844" w:type="dxa"/>
          </w:tcPr>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47539" w:rsidRPr="00F26E4A" w:rsidTr="00747539">
        <w:tc>
          <w:tcPr>
            <w:tcW w:w="568" w:type="dxa"/>
          </w:tcPr>
          <w:p w:rsidR="00747539" w:rsidRPr="00F26E4A" w:rsidRDefault="00747539" w:rsidP="0074753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47539" w:rsidRPr="00F26E4A" w:rsidRDefault="00747539" w:rsidP="00747539">
            <w:pPr>
              <w:jc w:val="center"/>
              <w:rPr>
                <w:rFonts w:ascii="Times New Roman" w:eastAsia="Times New Roman" w:hAnsi="Times New Roman" w:cs="Times New Roman"/>
                <w:sz w:val="24"/>
                <w:szCs w:val="24"/>
              </w:rPr>
            </w:pPr>
            <w:r w:rsidRPr="00F26E4A">
              <w:rPr>
                <w:rFonts w:ascii="Times New Roman" w:eastAsia="Times New Roman" w:hAnsi="Times New Roman" w:cs="Times New Roman"/>
                <w:bCs/>
                <w:sz w:val="24"/>
                <w:szCs w:val="24"/>
              </w:rPr>
              <w:t xml:space="preserve">абзац первый статьи 629 проекта </w:t>
            </w:r>
          </w:p>
        </w:tc>
        <w:tc>
          <w:tcPr>
            <w:tcW w:w="3828" w:type="dxa"/>
            <w:tcBorders>
              <w:top w:val="single" w:sz="4" w:space="0" w:color="auto"/>
              <w:left w:val="single" w:sz="4" w:space="0" w:color="auto"/>
              <w:bottom w:val="single" w:sz="4" w:space="0" w:color="auto"/>
              <w:right w:val="single" w:sz="4" w:space="0" w:color="auto"/>
            </w:tcBorders>
          </w:tcPr>
          <w:p w:rsidR="00747539" w:rsidRPr="00F26E4A" w:rsidRDefault="00747539" w:rsidP="00747539">
            <w:pPr>
              <w:ind w:firstLine="709"/>
              <w:contextualSpacing/>
              <w:jc w:val="both"/>
              <w:rPr>
                <w:rFonts w:ascii="Times New Roman" w:eastAsia="Times New Roman" w:hAnsi="Times New Roman" w:cs="Times New Roman"/>
                <w:b/>
                <w:bCs/>
                <w:sz w:val="24"/>
                <w:szCs w:val="24"/>
                <w:lang w:eastAsia="ru-RU"/>
              </w:rPr>
            </w:pPr>
            <w:r w:rsidRPr="00F26E4A">
              <w:rPr>
                <w:rFonts w:ascii="Times New Roman" w:eastAsia="Times New Roman" w:hAnsi="Times New Roman" w:cs="Times New Roman"/>
                <w:b/>
                <w:bCs/>
                <w:sz w:val="24"/>
                <w:szCs w:val="24"/>
                <w:lang w:eastAsia="ru-RU"/>
              </w:rPr>
              <w:t>Статья 629. Объект обложения</w:t>
            </w:r>
          </w:p>
          <w:p w:rsidR="00747539" w:rsidRPr="00F26E4A" w:rsidRDefault="00747539" w:rsidP="00747539">
            <w:pPr>
              <w:ind w:firstLine="709"/>
              <w:contextualSpacing/>
              <w:jc w:val="both"/>
              <w:rPr>
                <w:rFonts w:ascii="Times New Roman" w:eastAsia="Times New Roman" w:hAnsi="Times New Roman" w:cs="Times New Roman"/>
                <w:b/>
                <w:bCs/>
                <w:sz w:val="24"/>
                <w:szCs w:val="24"/>
                <w:lang w:eastAsia="ru-RU"/>
              </w:rPr>
            </w:pPr>
          </w:p>
          <w:p w:rsidR="00747539" w:rsidRPr="00F26E4A" w:rsidRDefault="00747539" w:rsidP="00747539">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 xml:space="preserve">Объектом обложения является </w:t>
            </w:r>
            <w:r w:rsidRPr="00F26E4A">
              <w:rPr>
                <w:rFonts w:ascii="Times New Roman" w:eastAsia="Times New Roman" w:hAnsi="Times New Roman" w:cs="Times New Roman"/>
                <w:b/>
                <w:sz w:val="24"/>
                <w:szCs w:val="24"/>
                <w:lang w:eastAsia="ru-RU"/>
              </w:rPr>
              <w:t>фактический объем</w:t>
            </w:r>
            <w:r w:rsidRPr="00F26E4A">
              <w:rPr>
                <w:rFonts w:ascii="Times New Roman" w:eastAsia="Times New Roman" w:hAnsi="Times New Roman" w:cs="Times New Roman"/>
                <w:sz w:val="24"/>
                <w:szCs w:val="24"/>
                <w:lang w:eastAsia="ru-RU"/>
              </w:rPr>
              <w:t xml:space="preserve"> негативного воздействия на окружающую среду (масса, единица измерения активности – для радиоактивных отходов) в </w:t>
            </w:r>
            <w:r w:rsidRPr="00F26E4A">
              <w:rPr>
                <w:rFonts w:ascii="Times New Roman" w:eastAsia="Times New Roman" w:hAnsi="Times New Roman" w:cs="Times New Roman"/>
                <w:sz w:val="24"/>
                <w:szCs w:val="24"/>
                <w:lang w:eastAsia="ru-RU"/>
              </w:rPr>
              <w:lastRenderedPageBreak/>
              <w:t>отчетном периоде (для объектов I и II категорий – в пределах установленных нормативов и лимитов, для объектов III категории – в пределах задекларированного объема), в том числе установленный по результатам осуществления уполномоченным органом в области охраны окружающей среды и его территориальными органами государственного экологического контроля за соблюдением экологического законодательства Республики Казахстан (государственный экологический контроль), в виде:</w:t>
            </w:r>
          </w:p>
          <w:p w:rsidR="00747539" w:rsidRPr="00F26E4A" w:rsidRDefault="00747539" w:rsidP="00747539">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1) выбросов загрязняющих веществ;</w:t>
            </w:r>
          </w:p>
          <w:p w:rsidR="00747539" w:rsidRPr="00F26E4A" w:rsidRDefault="00747539" w:rsidP="00747539">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2) сбросов загрязняющих веществ;</w:t>
            </w:r>
          </w:p>
          <w:p w:rsidR="00747539" w:rsidRPr="00F26E4A" w:rsidRDefault="00747539" w:rsidP="00747539">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3) захороненных отходов;</w:t>
            </w:r>
          </w:p>
          <w:p w:rsidR="00747539" w:rsidRPr="00F26E4A" w:rsidRDefault="00747539" w:rsidP="00747539">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4) размещенной серы в открытом виде на серных картах, образующейся при проведении операций по разведке и (или) добыче углеводородов.</w:t>
            </w:r>
          </w:p>
          <w:p w:rsidR="00747539" w:rsidRPr="00F26E4A" w:rsidRDefault="00747539" w:rsidP="00747539">
            <w:pPr>
              <w:ind w:firstLine="313"/>
              <w:jc w:val="both"/>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747539" w:rsidRPr="00F26E4A" w:rsidRDefault="00747539" w:rsidP="00747539">
            <w:pPr>
              <w:ind w:firstLine="325"/>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lastRenderedPageBreak/>
              <w:t>В абзаце первом статьи 629 проекта слова «</w:t>
            </w:r>
            <w:r w:rsidRPr="00F26E4A">
              <w:rPr>
                <w:rFonts w:ascii="Times New Roman" w:eastAsia="Calibri" w:hAnsi="Times New Roman" w:cs="Times New Roman"/>
                <w:b/>
                <w:sz w:val="24"/>
                <w:szCs w:val="24"/>
              </w:rPr>
              <w:t>фактический объем</w:t>
            </w:r>
            <w:r w:rsidRPr="00F26E4A">
              <w:rPr>
                <w:rFonts w:ascii="Times New Roman" w:eastAsia="Calibri" w:hAnsi="Times New Roman" w:cs="Times New Roman"/>
                <w:sz w:val="24"/>
                <w:szCs w:val="24"/>
              </w:rPr>
              <w:t>» заменить словами «</w:t>
            </w:r>
            <w:r w:rsidRPr="00F26E4A">
              <w:rPr>
                <w:rFonts w:ascii="Times New Roman" w:eastAsia="Calibri" w:hAnsi="Times New Roman" w:cs="Times New Roman"/>
                <w:b/>
                <w:bCs/>
                <w:sz w:val="24"/>
                <w:szCs w:val="24"/>
              </w:rPr>
              <w:t>установленные в экологических разрешениях лимиты»</w:t>
            </w:r>
            <w:r w:rsidRPr="00F26E4A">
              <w:rPr>
                <w:rFonts w:ascii="Times New Roman" w:eastAsia="Calibri" w:hAnsi="Times New Roman" w:cs="Times New Roman"/>
                <w:sz w:val="24"/>
                <w:szCs w:val="24"/>
              </w:rPr>
              <w:t>;</w:t>
            </w:r>
          </w:p>
        </w:tc>
        <w:tc>
          <w:tcPr>
            <w:tcW w:w="3826" w:type="dxa"/>
            <w:tcBorders>
              <w:top w:val="single" w:sz="4" w:space="0" w:color="auto"/>
              <w:left w:val="single" w:sz="4" w:space="0" w:color="auto"/>
              <w:bottom w:val="single" w:sz="4" w:space="0" w:color="auto"/>
              <w:right w:val="single" w:sz="4" w:space="0" w:color="auto"/>
            </w:tcBorders>
          </w:tcPr>
          <w:p w:rsidR="00747539" w:rsidRPr="00F26E4A" w:rsidRDefault="00747539" w:rsidP="00747539">
            <w:pPr>
              <w:jc w:val="center"/>
              <w:rPr>
                <w:rFonts w:ascii="Times New Roman" w:hAnsi="Times New Roman" w:cs="Times New Roman"/>
                <w:b/>
                <w:sz w:val="24"/>
                <w:szCs w:val="24"/>
              </w:rPr>
            </w:pPr>
            <w:r w:rsidRPr="00F26E4A">
              <w:rPr>
                <w:rFonts w:ascii="Times New Roman" w:hAnsi="Times New Roman" w:cs="Times New Roman"/>
                <w:b/>
                <w:sz w:val="24"/>
                <w:szCs w:val="24"/>
              </w:rPr>
              <w:t>депутаты</w:t>
            </w:r>
          </w:p>
          <w:p w:rsidR="00747539" w:rsidRPr="00F26E4A" w:rsidRDefault="00747539" w:rsidP="00747539">
            <w:pPr>
              <w:jc w:val="center"/>
              <w:rPr>
                <w:rFonts w:ascii="Times New Roman" w:hAnsi="Times New Roman" w:cs="Times New Roman"/>
                <w:b/>
                <w:sz w:val="24"/>
                <w:szCs w:val="24"/>
                <w:lang w:val="kk-KZ"/>
              </w:rPr>
            </w:pPr>
            <w:r w:rsidRPr="00F26E4A">
              <w:rPr>
                <w:rFonts w:ascii="Times New Roman" w:hAnsi="Times New Roman" w:cs="Times New Roman"/>
                <w:b/>
                <w:sz w:val="24"/>
                <w:szCs w:val="24"/>
              </w:rPr>
              <w:t>Е.</w:t>
            </w:r>
            <w:r w:rsidRPr="00F26E4A">
              <w:rPr>
                <w:rFonts w:ascii="Times New Roman" w:hAnsi="Times New Roman" w:cs="Times New Roman"/>
                <w:b/>
                <w:sz w:val="24"/>
                <w:szCs w:val="24"/>
                <w:lang w:val="kk-KZ"/>
              </w:rPr>
              <w:t xml:space="preserve"> Жаңбыршин</w:t>
            </w:r>
          </w:p>
          <w:p w:rsidR="00747539" w:rsidRPr="00F26E4A" w:rsidRDefault="00747539" w:rsidP="00747539">
            <w:pPr>
              <w:jc w:val="center"/>
              <w:rPr>
                <w:rFonts w:ascii="Times New Roman" w:hAnsi="Times New Roman" w:cs="Times New Roman"/>
                <w:b/>
                <w:sz w:val="24"/>
                <w:szCs w:val="24"/>
                <w:lang w:val="kk-KZ"/>
              </w:rPr>
            </w:pPr>
            <w:r w:rsidRPr="00F26E4A">
              <w:rPr>
                <w:rFonts w:ascii="Times New Roman" w:hAnsi="Times New Roman" w:cs="Times New Roman"/>
                <w:b/>
                <w:sz w:val="24"/>
                <w:szCs w:val="24"/>
                <w:lang w:val="kk-KZ"/>
              </w:rPr>
              <w:t>С. Пономарев</w:t>
            </w:r>
          </w:p>
          <w:p w:rsidR="00747539" w:rsidRPr="00F26E4A" w:rsidRDefault="00747539" w:rsidP="00747539">
            <w:pPr>
              <w:jc w:val="center"/>
              <w:rPr>
                <w:rFonts w:ascii="Times New Roman" w:hAnsi="Times New Roman" w:cs="Times New Roman"/>
                <w:b/>
                <w:sz w:val="24"/>
                <w:szCs w:val="24"/>
              </w:rPr>
            </w:pPr>
            <w:r w:rsidRPr="00F26E4A">
              <w:rPr>
                <w:rFonts w:ascii="Times New Roman" w:hAnsi="Times New Roman" w:cs="Times New Roman"/>
                <w:b/>
                <w:sz w:val="24"/>
                <w:szCs w:val="24"/>
                <w:lang w:val="kk-KZ"/>
              </w:rPr>
              <w:t>А. Сагандыкова</w:t>
            </w:r>
          </w:p>
          <w:p w:rsidR="00747539" w:rsidRPr="00F26E4A" w:rsidRDefault="00747539" w:rsidP="00747539">
            <w:pPr>
              <w:ind w:firstLine="322"/>
              <w:jc w:val="both"/>
              <w:rPr>
                <w:rFonts w:ascii="Times New Roman" w:eastAsia="Calibri" w:hAnsi="Times New Roman" w:cs="Times New Roman"/>
                <w:sz w:val="24"/>
                <w:szCs w:val="24"/>
              </w:rPr>
            </w:pPr>
          </w:p>
          <w:p w:rsidR="00747539" w:rsidRPr="00F26E4A" w:rsidRDefault="00747539" w:rsidP="00747539">
            <w:pPr>
              <w:ind w:firstLine="322"/>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 xml:space="preserve">Из года в год наблюдается существенная разница между установленными лимитами эмиссий </w:t>
            </w:r>
            <w:r w:rsidRPr="00F26E4A">
              <w:rPr>
                <w:rFonts w:ascii="Times New Roman" w:eastAsia="Calibri" w:hAnsi="Times New Roman" w:cs="Times New Roman"/>
                <w:i/>
                <w:iCs/>
                <w:sz w:val="24"/>
                <w:szCs w:val="24"/>
              </w:rPr>
              <w:t xml:space="preserve">(4,2 </w:t>
            </w:r>
            <w:proofErr w:type="spellStart"/>
            <w:proofErr w:type="gramStart"/>
            <w:r w:rsidRPr="00F26E4A">
              <w:rPr>
                <w:rFonts w:ascii="Times New Roman" w:eastAsia="Calibri" w:hAnsi="Times New Roman" w:cs="Times New Roman"/>
                <w:i/>
                <w:iCs/>
                <w:sz w:val="24"/>
                <w:szCs w:val="24"/>
              </w:rPr>
              <w:t>млн.тонн</w:t>
            </w:r>
            <w:proofErr w:type="spellEnd"/>
            <w:proofErr w:type="gramEnd"/>
            <w:r w:rsidRPr="00F26E4A">
              <w:rPr>
                <w:rFonts w:ascii="Times New Roman" w:eastAsia="Calibri" w:hAnsi="Times New Roman" w:cs="Times New Roman"/>
                <w:i/>
                <w:iCs/>
                <w:sz w:val="24"/>
                <w:szCs w:val="24"/>
              </w:rPr>
              <w:t>)</w:t>
            </w:r>
            <w:r w:rsidRPr="00F26E4A">
              <w:rPr>
                <w:rFonts w:ascii="Times New Roman" w:eastAsia="Calibri" w:hAnsi="Times New Roman" w:cs="Times New Roman"/>
                <w:sz w:val="24"/>
                <w:szCs w:val="24"/>
              </w:rPr>
              <w:t xml:space="preserve"> и </w:t>
            </w:r>
            <w:r w:rsidRPr="00F26E4A">
              <w:rPr>
                <w:rFonts w:ascii="Times New Roman" w:eastAsia="Calibri" w:hAnsi="Times New Roman" w:cs="Times New Roman"/>
                <w:sz w:val="24"/>
                <w:szCs w:val="24"/>
              </w:rPr>
              <w:lastRenderedPageBreak/>
              <w:t xml:space="preserve">фактическими эмиссиями предприятий </w:t>
            </w:r>
            <w:r w:rsidRPr="00F26E4A">
              <w:rPr>
                <w:rFonts w:ascii="Times New Roman" w:eastAsia="Calibri" w:hAnsi="Times New Roman" w:cs="Times New Roman"/>
                <w:i/>
                <w:iCs/>
                <w:sz w:val="24"/>
                <w:szCs w:val="24"/>
              </w:rPr>
              <w:t xml:space="preserve">(2,5 </w:t>
            </w:r>
            <w:proofErr w:type="spellStart"/>
            <w:r w:rsidRPr="00F26E4A">
              <w:rPr>
                <w:rFonts w:ascii="Times New Roman" w:eastAsia="Calibri" w:hAnsi="Times New Roman" w:cs="Times New Roman"/>
                <w:i/>
                <w:iCs/>
                <w:sz w:val="24"/>
                <w:szCs w:val="24"/>
              </w:rPr>
              <w:t>млн.тонн</w:t>
            </w:r>
            <w:proofErr w:type="spellEnd"/>
            <w:r w:rsidRPr="00F26E4A">
              <w:rPr>
                <w:rFonts w:ascii="Times New Roman" w:eastAsia="Calibri" w:hAnsi="Times New Roman" w:cs="Times New Roman"/>
                <w:i/>
                <w:iCs/>
                <w:sz w:val="24"/>
                <w:szCs w:val="24"/>
              </w:rPr>
              <w:t>)</w:t>
            </w:r>
            <w:r w:rsidRPr="00F26E4A">
              <w:rPr>
                <w:rFonts w:ascii="Times New Roman" w:eastAsia="Calibri" w:hAnsi="Times New Roman" w:cs="Times New Roman"/>
                <w:sz w:val="24"/>
                <w:szCs w:val="24"/>
              </w:rPr>
              <w:t xml:space="preserve"> по Казахстану.</w:t>
            </w:r>
          </w:p>
          <w:p w:rsidR="00747539" w:rsidRPr="00F26E4A" w:rsidRDefault="00747539" w:rsidP="00747539">
            <w:pPr>
              <w:ind w:firstLine="322"/>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Показатели сохраняются на том же уровне, что и 5 лет назад, хотя фактические эмиссии ниже лимитов в 2 раза.</w:t>
            </w:r>
          </w:p>
          <w:p w:rsidR="00747539" w:rsidRPr="00F26E4A" w:rsidRDefault="00747539" w:rsidP="00747539">
            <w:pPr>
              <w:ind w:firstLine="322"/>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Согласно статье 575 действующего Налогового кодекса Республики Казахстан объектом обложения является фактический объем негативного воздействия на окружающую среду (масса, единица измерения активности – для радиоактивных отходов) в отчетном периоде (для объектов I и II категорий – в пределах установленных нормативов и лимитов, для объектов III категории - в пределах задекларированного объема), в том числе установленный по результатам осуществления уполномоченным органом в области охраны окружающей среды и его территориальными органами государственного экологического контроля за соблюдением экологического законодательства Республики Казахстан (государственный экологический контроль).</w:t>
            </w:r>
          </w:p>
          <w:p w:rsidR="00747539" w:rsidRPr="00F26E4A" w:rsidRDefault="00747539" w:rsidP="00747539">
            <w:pPr>
              <w:ind w:firstLine="322"/>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lastRenderedPageBreak/>
              <w:t xml:space="preserve">В целях стимулирования </w:t>
            </w:r>
            <w:proofErr w:type="spellStart"/>
            <w:r w:rsidRPr="00F26E4A">
              <w:rPr>
                <w:rFonts w:ascii="Times New Roman" w:eastAsia="Calibri" w:hAnsi="Times New Roman" w:cs="Times New Roman"/>
                <w:sz w:val="24"/>
                <w:szCs w:val="24"/>
              </w:rPr>
              <w:t>природопользователей</w:t>
            </w:r>
            <w:proofErr w:type="spellEnd"/>
            <w:r w:rsidRPr="00F26E4A">
              <w:rPr>
                <w:rFonts w:ascii="Times New Roman" w:eastAsia="Calibri" w:hAnsi="Times New Roman" w:cs="Times New Roman"/>
                <w:sz w:val="24"/>
                <w:szCs w:val="24"/>
              </w:rPr>
              <w:t xml:space="preserve"> на внедрение в производстве наилучших экологически чистых и ресурсосберегающих технологий и снижения объемов эмиссий в окружающую среду Министерством предлагается внесение изменения в действующее налоговое законодательство в части осуществления экологических платежей за эмиссии по лимитам, установленным в экологических разрешениях. Данные изменения позволят усилить ответственность </w:t>
            </w:r>
            <w:proofErr w:type="spellStart"/>
            <w:r w:rsidRPr="00F26E4A">
              <w:rPr>
                <w:rFonts w:ascii="Times New Roman" w:eastAsia="Calibri" w:hAnsi="Times New Roman" w:cs="Times New Roman"/>
                <w:sz w:val="24"/>
                <w:szCs w:val="24"/>
              </w:rPr>
              <w:t>природопользователей</w:t>
            </w:r>
            <w:proofErr w:type="spellEnd"/>
            <w:r w:rsidRPr="00F26E4A">
              <w:rPr>
                <w:rFonts w:ascii="Times New Roman" w:eastAsia="Calibri" w:hAnsi="Times New Roman" w:cs="Times New Roman"/>
                <w:sz w:val="24"/>
                <w:szCs w:val="24"/>
              </w:rPr>
              <w:t xml:space="preserve"> и стимулировать к снижению объемов эмиссий в окружающую среду, а также прогнозировать реальные данные объемов эмиссий.</w:t>
            </w:r>
          </w:p>
          <w:p w:rsidR="00747539" w:rsidRPr="00F26E4A" w:rsidRDefault="00747539" w:rsidP="00747539">
            <w:pPr>
              <w:ind w:firstLine="322"/>
              <w:jc w:val="both"/>
              <w:rPr>
                <w:rFonts w:ascii="Times New Roman" w:eastAsia="Calibri" w:hAnsi="Times New Roman" w:cs="Times New Roman"/>
                <w:i/>
                <w:iCs/>
                <w:sz w:val="24"/>
                <w:szCs w:val="24"/>
              </w:rPr>
            </w:pPr>
            <w:proofErr w:type="spellStart"/>
            <w:r w:rsidRPr="00F26E4A">
              <w:rPr>
                <w:rFonts w:ascii="Times New Roman" w:eastAsia="Calibri" w:hAnsi="Times New Roman" w:cs="Times New Roman"/>
                <w:b/>
                <w:bCs/>
                <w:i/>
                <w:iCs/>
                <w:sz w:val="24"/>
                <w:szCs w:val="24"/>
              </w:rPr>
              <w:t>Справочно</w:t>
            </w:r>
            <w:proofErr w:type="spellEnd"/>
            <w:r w:rsidRPr="00F26E4A">
              <w:rPr>
                <w:rFonts w:ascii="Times New Roman" w:eastAsia="Calibri" w:hAnsi="Times New Roman" w:cs="Times New Roman"/>
                <w:b/>
                <w:bCs/>
                <w:i/>
                <w:iCs/>
                <w:sz w:val="24"/>
                <w:szCs w:val="24"/>
              </w:rPr>
              <w:t>:</w:t>
            </w:r>
            <w:r w:rsidRPr="00F26E4A">
              <w:rPr>
                <w:rFonts w:ascii="Times New Roman" w:eastAsia="Calibri" w:hAnsi="Times New Roman" w:cs="Times New Roman"/>
                <w:i/>
                <w:iCs/>
                <w:sz w:val="24"/>
                <w:szCs w:val="24"/>
              </w:rPr>
              <w:t xml:space="preserve"> к примеру: </w:t>
            </w:r>
          </w:p>
          <w:p w:rsidR="00747539" w:rsidRPr="00F26E4A" w:rsidRDefault="00747539" w:rsidP="00747539">
            <w:pPr>
              <w:ind w:firstLine="316"/>
              <w:jc w:val="both"/>
              <w:rPr>
                <w:rFonts w:ascii="Times New Roman" w:eastAsia="Calibri" w:hAnsi="Times New Roman" w:cs="Times New Roman"/>
                <w:b/>
                <w:bCs/>
                <w:i/>
                <w:iCs/>
                <w:sz w:val="24"/>
                <w:szCs w:val="24"/>
              </w:rPr>
            </w:pPr>
            <w:r w:rsidRPr="00F26E4A">
              <w:rPr>
                <w:rFonts w:ascii="Times New Roman" w:eastAsia="Calibri" w:hAnsi="Times New Roman" w:cs="Times New Roman"/>
                <w:b/>
                <w:bCs/>
                <w:i/>
                <w:iCs/>
                <w:sz w:val="24"/>
                <w:szCs w:val="24"/>
              </w:rPr>
              <w:t>1. ТОО «</w:t>
            </w:r>
            <w:proofErr w:type="spellStart"/>
            <w:r w:rsidRPr="00F26E4A">
              <w:rPr>
                <w:rFonts w:ascii="Times New Roman" w:eastAsia="Calibri" w:hAnsi="Times New Roman" w:cs="Times New Roman"/>
                <w:b/>
                <w:bCs/>
                <w:i/>
                <w:iCs/>
                <w:sz w:val="24"/>
                <w:szCs w:val="24"/>
              </w:rPr>
              <w:t>Тенгизшевройл</w:t>
            </w:r>
            <w:proofErr w:type="spellEnd"/>
            <w:r w:rsidRPr="00F26E4A">
              <w:rPr>
                <w:rFonts w:ascii="Times New Roman" w:eastAsia="Calibri" w:hAnsi="Times New Roman" w:cs="Times New Roman"/>
                <w:b/>
                <w:bCs/>
                <w:i/>
                <w:iCs/>
                <w:sz w:val="24"/>
                <w:szCs w:val="24"/>
              </w:rPr>
              <w:t xml:space="preserve">», </w:t>
            </w:r>
            <w:r w:rsidRPr="00F26E4A">
              <w:rPr>
                <w:rFonts w:ascii="Times New Roman" w:eastAsia="Calibri" w:hAnsi="Times New Roman" w:cs="Times New Roman"/>
                <w:i/>
                <w:iCs/>
                <w:sz w:val="24"/>
                <w:szCs w:val="24"/>
              </w:rPr>
              <w:t xml:space="preserve">у которой на </w:t>
            </w:r>
            <w:r w:rsidRPr="00F26E4A">
              <w:rPr>
                <w:rFonts w:ascii="Times New Roman" w:eastAsia="Calibri" w:hAnsi="Times New Roman" w:cs="Times New Roman"/>
                <w:b/>
                <w:bCs/>
                <w:i/>
                <w:iCs/>
                <w:sz w:val="24"/>
                <w:szCs w:val="24"/>
              </w:rPr>
              <w:t>2023 год:</w:t>
            </w:r>
          </w:p>
          <w:p w:rsidR="00747539" w:rsidRPr="00F26E4A" w:rsidRDefault="00747539" w:rsidP="00747539">
            <w:pPr>
              <w:ind w:firstLine="316"/>
              <w:jc w:val="both"/>
              <w:rPr>
                <w:rFonts w:ascii="Times New Roman" w:eastAsia="Calibri" w:hAnsi="Times New Roman" w:cs="Times New Roman"/>
                <w:i/>
                <w:iCs/>
                <w:sz w:val="24"/>
                <w:szCs w:val="24"/>
              </w:rPr>
            </w:pPr>
            <w:r w:rsidRPr="00F26E4A">
              <w:rPr>
                <w:rFonts w:ascii="Times New Roman" w:eastAsia="Calibri" w:hAnsi="Times New Roman" w:cs="Times New Roman"/>
                <w:i/>
                <w:iCs/>
                <w:sz w:val="24"/>
                <w:szCs w:val="24"/>
              </w:rPr>
              <w:t xml:space="preserve">- установленный лимит в экологическом разрешении – </w:t>
            </w:r>
            <w:r w:rsidRPr="00F26E4A">
              <w:rPr>
                <w:rFonts w:ascii="Times New Roman" w:eastAsia="Calibri" w:hAnsi="Times New Roman" w:cs="Times New Roman"/>
                <w:b/>
                <w:bCs/>
                <w:i/>
                <w:iCs/>
                <w:sz w:val="24"/>
                <w:szCs w:val="24"/>
              </w:rPr>
              <w:t>98,7</w:t>
            </w:r>
            <w:r w:rsidRPr="00F26E4A">
              <w:rPr>
                <w:rFonts w:ascii="Times New Roman" w:eastAsia="Calibri" w:hAnsi="Times New Roman" w:cs="Times New Roman"/>
                <w:i/>
                <w:iCs/>
                <w:sz w:val="24"/>
                <w:szCs w:val="24"/>
              </w:rPr>
              <w:t xml:space="preserve"> </w:t>
            </w:r>
            <w:proofErr w:type="spellStart"/>
            <w:proofErr w:type="gramStart"/>
            <w:r w:rsidRPr="00F26E4A">
              <w:rPr>
                <w:rFonts w:ascii="Times New Roman" w:eastAsia="Calibri" w:hAnsi="Times New Roman" w:cs="Times New Roman"/>
                <w:i/>
                <w:iCs/>
                <w:sz w:val="24"/>
                <w:szCs w:val="24"/>
              </w:rPr>
              <w:t>тыс.тонн</w:t>
            </w:r>
            <w:proofErr w:type="spellEnd"/>
            <w:proofErr w:type="gramEnd"/>
            <w:r w:rsidRPr="00F26E4A">
              <w:rPr>
                <w:rFonts w:ascii="Times New Roman" w:eastAsia="Calibri" w:hAnsi="Times New Roman" w:cs="Times New Roman"/>
                <w:i/>
                <w:iCs/>
                <w:sz w:val="24"/>
                <w:szCs w:val="24"/>
              </w:rPr>
              <w:t>,</w:t>
            </w:r>
          </w:p>
          <w:p w:rsidR="00747539" w:rsidRPr="00F26E4A" w:rsidRDefault="00747539" w:rsidP="00747539">
            <w:pPr>
              <w:ind w:firstLine="316"/>
              <w:jc w:val="both"/>
              <w:rPr>
                <w:rFonts w:ascii="Times New Roman" w:eastAsia="Calibri" w:hAnsi="Times New Roman" w:cs="Times New Roman"/>
                <w:i/>
                <w:iCs/>
                <w:sz w:val="24"/>
                <w:szCs w:val="24"/>
              </w:rPr>
            </w:pPr>
            <w:r w:rsidRPr="00F26E4A">
              <w:rPr>
                <w:rFonts w:ascii="Times New Roman" w:eastAsia="Calibri" w:hAnsi="Times New Roman" w:cs="Times New Roman"/>
                <w:i/>
                <w:iCs/>
                <w:sz w:val="24"/>
                <w:szCs w:val="24"/>
              </w:rPr>
              <w:t xml:space="preserve">- факт составил - </w:t>
            </w:r>
            <w:r w:rsidRPr="00F26E4A">
              <w:rPr>
                <w:rFonts w:ascii="Times New Roman" w:eastAsia="Calibri" w:hAnsi="Times New Roman" w:cs="Times New Roman"/>
                <w:b/>
                <w:bCs/>
                <w:i/>
                <w:iCs/>
                <w:sz w:val="24"/>
                <w:szCs w:val="24"/>
              </w:rPr>
              <w:t>58,6</w:t>
            </w:r>
            <w:r w:rsidRPr="00F26E4A">
              <w:rPr>
                <w:rFonts w:ascii="Times New Roman" w:eastAsia="Calibri" w:hAnsi="Times New Roman" w:cs="Times New Roman"/>
                <w:i/>
                <w:iCs/>
                <w:sz w:val="24"/>
                <w:szCs w:val="24"/>
              </w:rPr>
              <w:t xml:space="preserve"> </w:t>
            </w:r>
            <w:proofErr w:type="spellStart"/>
            <w:proofErr w:type="gramStart"/>
            <w:r w:rsidRPr="00F26E4A">
              <w:rPr>
                <w:rFonts w:ascii="Times New Roman" w:eastAsia="Calibri" w:hAnsi="Times New Roman" w:cs="Times New Roman"/>
                <w:i/>
                <w:iCs/>
                <w:sz w:val="24"/>
                <w:szCs w:val="24"/>
              </w:rPr>
              <w:t>тыс.тонн</w:t>
            </w:r>
            <w:proofErr w:type="spellEnd"/>
            <w:proofErr w:type="gramEnd"/>
            <w:r w:rsidRPr="00F26E4A">
              <w:rPr>
                <w:rFonts w:ascii="Times New Roman" w:eastAsia="Calibri" w:hAnsi="Times New Roman" w:cs="Times New Roman"/>
                <w:i/>
                <w:iCs/>
                <w:sz w:val="24"/>
                <w:szCs w:val="24"/>
              </w:rPr>
              <w:t>.</w:t>
            </w:r>
          </w:p>
          <w:p w:rsidR="00747539" w:rsidRPr="00F26E4A" w:rsidRDefault="00747539" w:rsidP="00747539">
            <w:pPr>
              <w:ind w:firstLine="316"/>
              <w:jc w:val="both"/>
              <w:rPr>
                <w:rFonts w:ascii="Times New Roman" w:eastAsia="Calibri" w:hAnsi="Times New Roman" w:cs="Times New Roman"/>
                <w:b/>
                <w:bCs/>
                <w:i/>
                <w:iCs/>
                <w:sz w:val="24"/>
                <w:szCs w:val="24"/>
              </w:rPr>
            </w:pPr>
            <w:r w:rsidRPr="00F26E4A">
              <w:rPr>
                <w:rFonts w:ascii="Times New Roman" w:eastAsia="Calibri" w:hAnsi="Times New Roman" w:cs="Times New Roman"/>
                <w:i/>
                <w:iCs/>
                <w:sz w:val="24"/>
                <w:szCs w:val="24"/>
              </w:rPr>
              <w:t xml:space="preserve">- фактическая плата за выбросы загрязняющих веществ </w:t>
            </w:r>
            <w:r w:rsidRPr="00F26E4A">
              <w:rPr>
                <w:rFonts w:ascii="Times New Roman" w:eastAsia="Calibri" w:hAnsi="Times New Roman" w:cs="Times New Roman"/>
                <w:i/>
                <w:iCs/>
                <w:sz w:val="24"/>
                <w:szCs w:val="24"/>
              </w:rPr>
              <w:lastRenderedPageBreak/>
              <w:t xml:space="preserve">от стационарных источников – </w:t>
            </w:r>
            <w:r w:rsidRPr="00F26E4A">
              <w:rPr>
                <w:rFonts w:ascii="Times New Roman" w:eastAsia="Calibri" w:hAnsi="Times New Roman" w:cs="Times New Roman"/>
                <w:b/>
                <w:bCs/>
                <w:i/>
                <w:iCs/>
                <w:sz w:val="24"/>
                <w:szCs w:val="24"/>
              </w:rPr>
              <w:t xml:space="preserve">3,9 </w:t>
            </w:r>
            <w:proofErr w:type="spellStart"/>
            <w:proofErr w:type="gramStart"/>
            <w:r w:rsidRPr="00F26E4A">
              <w:rPr>
                <w:rFonts w:ascii="Times New Roman" w:eastAsia="Calibri" w:hAnsi="Times New Roman" w:cs="Times New Roman"/>
                <w:b/>
                <w:bCs/>
                <w:i/>
                <w:iCs/>
                <w:sz w:val="24"/>
                <w:szCs w:val="24"/>
              </w:rPr>
              <w:t>млрд.тенге</w:t>
            </w:r>
            <w:proofErr w:type="spellEnd"/>
            <w:proofErr w:type="gramEnd"/>
            <w:r w:rsidRPr="00F26E4A">
              <w:rPr>
                <w:rFonts w:ascii="Times New Roman" w:eastAsia="Calibri" w:hAnsi="Times New Roman" w:cs="Times New Roman"/>
                <w:b/>
                <w:bCs/>
                <w:i/>
                <w:iCs/>
                <w:sz w:val="24"/>
                <w:szCs w:val="24"/>
              </w:rPr>
              <w:t>.</w:t>
            </w:r>
          </w:p>
          <w:p w:rsidR="00747539" w:rsidRPr="00F26E4A" w:rsidRDefault="00747539" w:rsidP="00747539">
            <w:pPr>
              <w:ind w:firstLine="316"/>
              <w:jc w:val="both"/>
              <w:rPr>
                <w:rFonts w:ascii="Times New Roman" w:eastAsia="Calibri" w:hAnsi="Times New Roman" w:cs="Times New Roman"/>
                <w:b/>
                <w:bCs/>
                <w:i/>
                <w:iCs/>
                <w:sz w:val="24"/>
                <w:szCs w:val="24"/>
              </w:rPr>
            </w:pPr>
            <w:r w:rsidRPr="00F26E4A">
              <w:rPr>
                <w:rFonts w:ascii="Times New Roman" w:eastAsia="Calibri" w:hAnsi="Times New Roman" w:cs="Times New Roman"/>
                <w:i/>
                <w:iCs/>
                <w:sz w:val="24"/>
                <w:szCs w:val="24"/>
              </w:rPr>
              <w:t xml:space="preserve">Так, предприятием неосвоенный лимит составил - </w:t>
            </w:r>
            <w:r w:rsidRPr="00F26E4A">
              <w:rPr>
                <w:rFonts w:ascii="Times New Roman" w:eastAsia="Calibri" w:hAnsi="Times New Roman" w:cs="Times New Roman"/>
                <w:b/>
                <w:bCs/>
                <w:i/>
                <w:iCs/>
                <w:sz w:val="24"/>
                <w:szCs w:val="24"/>
              </w:rPr>
              <w:t>40,1</w:t>
            </w:r>
            <w:r w:rsidRPr="00F26E4A">
              <w:rPr>
                <w:rFonts w:ascii="Times New Roman" w:eastAsia="Calibri" w:hAnsi="Times New Roman" w:cs="Times New Roman"/>
                <w:i/>
                <w:iCs/>
                <w:sz w:val="24"/>
                <w:szCs w:val="24"/>
              </w:rPr>
              <w:t xml:space="preserve"> </w:t>
            </w:r>
            <w:proofErr w:type="spellStart"/>
            <w:proofErr w:type="gramStart"/>
            <w:r w:rsidRPr="00F26E4A">
              <w:rPr>
                <w:rFonts w:ascii="Times New Roman" w:eastAsia="Calibri" w:hAnsi="Times New Roman" w:cs="Times New Roman"/>
                <w:i/>
                <w:iCs/>
                <w:sz w:val="24"/>
                <w:szCs w:val="24"/>
              </w:rPr>
              <w:t>тыс.тонн</w:t>
            </w:r>
            <w:proofErr w:type="spellEnd"/>
            <w:proofErr w:type="gramEnd"/>
            <w:r w:rsidRPr="00F26E4A">
              <w:rPr>
                <w:rFonts w:ascii="Times New Roman" w:eastAsia="Calibri" w:hAnsi="Times New Roman" w:cs="Times New Roman"/>
                <w:i/>
                <w:iCs/>
                <w:sz w:val="24"/>
                <w:szCs w:val="24"/>
              </w:rPr>
              <w:t xml:space="preserve">, не поступление платы за выбросы загрязняющих веществ от стационарных источников составляет в республиканский бюджет </w:t>
            </w:r>
            <w:r w:rsidRPr="00F26E4A">
              <w:rPr>
                <w:rFonts w:ascii="Times New Roman" w:eastAsia="Calibri" w:hAnsi="Times New Roman" w:cs="Times New Roman"/>
                <w:b/>
                <w:bCs/>
                <w:i/>
                <w:iCs/>
                <w:sz w:val="24"/>
                <w:szCs w:val="24"/>
              </w:rPr>
              <w:t xml:space="preserve">1,9 </w:t>
            </w:r>
            <w:proofErr w:type="spellStart"/>
            <w:r w:rsidRPr="00F26E4A">
              <w:rPr>
                <w:rFonts w:ascii="Times New Roman" w:eastAsia="Calibri" w:hAnsi="Times New Roman" w:cs="Times New Roman"/>
                <w:b/>
                <w:bCs/>
                <w:i/>
                <w:iCs/>
                <w:sz w:val="24"/>
                <w:szCs w:val="24"/>
              </w:rPr>
              <w:t>млрд.тенге</w:t>
            </w:r>
            <w:proofErr w:type="spellEnd"/>
            <w:r w:rsidRPr="00F26E4A">
              <w:rPr>
                <w:rFonts w:ascii="Times New Roman" w:eastAsia="Calibri" w:hAnsi="Times New Roman" w:cs="Times New Roman"/>
                <w:b/>
                <w:bCs/>
                <w:i/>
                <w:iCs/>
                <w:sz w:val="24"/>
                <w:szCs w:val="24"/>
              </w:rPr>
              <w:t>.</w:t>
            </w:r>
          </w:p>
          <w:p w:rsidR="00747539" w:rsidRPr="00F26E4A" w:rsidRDefault="00747539" w:rsidP="00747539">
            <w:pPr>
              <w:ind w:firstLine="316"/>
              <w:jc w:val="both"/>
              <w:rPr>
                <w:rFonts w:ascii="Times New Roman" w:eastAsia="Calibri" w:hAnsi="Times New Roman" w:cs="Times New Roman"/>
                <w:b/>
                <w:bCs/>
                <w:i/>
                <w:iCs/>
                <w:sz w:val="24"/>
                <w:szCs w:val="24"/>
              </w:rPr>
            </w:pPr>
            <w:r w:rsidRPr="00F26E4A">
              <w:rPr>
                <w:rFonts w:ascii="Times New Roman" w:eastAsia="Calibri" w:hAnsi="Times New Roman" w:cs="Times New Roman"/>
                <w:b/>
                <w:bCs/>
                <w:i/>
                <w:iCs/>
                <w:sz w:val="24"/>
                <w:szCs w:val="24"/>
              </w:rPr>
              <w:t xml:space="preserve">2. </w:t>
            </w:r>
            <w:proofErr w:type="spellStart"/>
            <w:r w:rsidRPr="00F26E4A">
              <w:rPr>
                <w:rFonts w:ascii="Times New Roman" w:eastAsia="Calibri" w:hAnsi="Times New Roman" w:cs="Times New Roman"/>
                <w:b/>
                <w:bCs/>
                <w:i/>
                <w:iCs/>
                <w:sz w:val="24"/>
                <w:szCs w:val="24"/>
              </w:rPr>
              <w:t>Карачаганак</w:t>
            </w:r>
            <w:proofErr w:type="spellEnd"/>
            <w:r w:rsidRPr="00F26E4A">
              <w:rPr>
                <w:rFonts w:ascii="Times New Roman" w:eastAsia="Calibri" w:hAnsi="Times New Roman" w:cs="Times New Roman"/>
                <w:b/>
                <w:bCs/>
                <w:i/>
                <w:iCs/>
                <w:sz w:val="24"/>
                <w:szCs w:val="24"/>
              </w:rPr>
              <w:t xml:space="preserve"> Петролеум </w:t>
            </w:r>
            <w:proofErr w:type="spellStart"/>
            <w:r w:rsidRPr="00F26E4A">
              <w:rPr>
                <w:rFonts w:ascii="Times New Roman" w:eastAsia="Calibri" w:hAnsi="Times New Roman" w:cs="Times New Roman"/>
                <w:b/>
                <w:bCs/>
                <w:i/>
                <w:iCs/>
                <w:sz w:val="24"/>
                <w:szCs w:val="24"/>
              </w:rPr>
              <w:t>Оперейтинг</w:t>
            </w:r>
            <w:proofErr w:type="spellEnd"/>
            <w:r w:rsidRPr="00F26E4A">
              <w:rPr>
                <w:rFonts w:ascii="Times New Roman" w:eastAsia="Calibri" w:hAnsi="Times New Roman" w:cs="Times New Roman"/>
                <w:b/>
                <w:bCs/>
                <w:i/>
                <w:iCs/>
                <w:sz w:val="24"/>
                <w:szCs w:val="24"/>
              </w:rPr>
              <w:t xml:space="preserve"> Б.В.</w:t>
            </w:r>
          </w:p>
          <w:p w:rsidR="00747539" w:rsidRPr="00F26E4A" w:rsidRDefault="00747539" w:rsidP="00747539">
            <w:pPr>
              <w:ind w:firstLine="316"/>
              <w:jc w:val="both"/>
              <w:rPr>
                <w:rFonts w:ascii="Times New Roman" w:eastAsia="Calibri" w:hAnsi="Times New Roman" w:cs="Times New Roman"/>
                <w:i/>
                <w:iCs/>
                <w:sz w:val="24"/>
                <w:szCs w:val="24"/>
              </w:rPr>
            </w:pPr>
            <w:r w:rsidRPr="00F26E4A">
              <w:rPr>
                <w:rFonts w:ascii="Times New Roman" w:eastAsia="Calibri" w:hAnsi="Times New Roman" w:cs="Times New Roman"/>
                <w:i/>
                <w:iCs/>
                <w:sz w:val="24"/>
                <w:szCs w:val="24"/>
              </w:rPr>
              <w:t xml:space="preserve">- установленный лимит в экологическом разрешении – </w:t>
            </w:r>
            <w:r w:rsidRPr="00F26E4A">
              <w:rPr>
                <w:rFonts w:ascii="Times New Roman" w:eastAsia="Calibri" w:hAnsi="Times New Roman" w:cs="Times New Roman"/>
                <w:b/>
                <w:bCs/>
                <w:i/>
                <w:iCs/>
                <w:sz w:val="24"/>
                <w:szCs w:val="24"/>
              </w:rPr>
              <w:t>11,3</w:t>
            </w:r>
            <w:r w:rsidRPr="00F26E4A">
              <w:rPr>
                <w:rFonts w:ascii="Times New Roman" w:eastAsia="Calibri" w:hAnsi="Times New Roman" w:cs="Times New Roman"/>
                <w:i/>
                <w:iCs/>
                <w:sz w:val="24"/>
                <w:szCs w:val="24"/>
              </w:rPr>
              <w:t xml:space="preserve"> </w:t>
            </w:r>
            <w:proofErr w:type="spellStart"/>
            <w:proofErr w:type="gramStart"/>
            <w:r w:rsidRPr="00F26E4A">
              <w:rPr>
                <w:rFonts w:ascii="Times New Roman" w:eastAsia="Calibri" w:hAnsi="Times New Roman" w:cs="Times New Roman"/>
                <w:i/>
                <w:iCs/>
                <w:sz w:val="24"/>
                <w:szCs w:val="24"/>
              </w:rPr>
              <w:t>тыс.тонн</w:t>
            </w:r>
            <w:proofErr w:type="spellEnd"/>
            <w:proofErr w:type="gramEnd"/>
            <w:r w:rsidRPr="00F26E4A">
              <w:rPr>
                <w:rFonts w:ascii="Times New Roman" w:eastAsia="Calibri" w:hAnsi="Times New Roman" w:cs="Times New Roman"/>
                <w:i/>
                <w:iCs/>
                <w:sz w:val="24"/>
                <w:szCs w:val="24"/>
              </w:rPr>
              <w:t xml:space="preserve">, </w:t>
            </w:r>
          </w:p>
          <w:p w:rsidR="00747539" w:rsidRPr="00F26E4A" w:rsidRDefault="00747539" w:rsidP="00747539">
            <w:pPr>
              <w:ind w:firstLine="316"/>
              <w:jc w:val="both"/>
              <w:rPr>
                <w:rFonts w:ascii="Times New Roman" w:eastAsia="Calibri" w:hAnsi="Times New Roman" w:cs="Times New Roman"/>
                <w:i/>
                <w:iCs/>
                <w:sz w:val="24"/>
                <w:szCs w:val="24"/>
              </w:rPr>
            </w:pPr>
            <w:r w:rsidRPr="00F26E4A">
              <w:rPr>
                <w:rFonts w:ascii="Times New Roman" w:eastAsia="Calibri" w:hAnsi="Times New Roman" w:cs="Times New Roman"/>
                <w:i/>
                <w:iCs/>
                <w:sz w:val="24"/>
                <w:szCs w:val="24"/>
              </w:rPr>
              <w:t xml:space="preserve">- факт составил – </w:t>
            </w:r>
            <w:r w:rsidRPr="00F26E4A">
              <w:rPr>
                <w:rFonts w:ascii="Times New Roman" w:eastAsia="Calibri" w:hAnsi="Times New Roman" w:cs="Times New Roman"/>
                <w:b/>
                <w:bCs/>
                <w:i/>
                <w:iCs/>
                <w:sz w:val="24"/>
                <w:szCs w:val="24"/>
              </w:rPr>
              <w:t>5,7</w:t>
            </w:r>
            <w:r w:rsidRPr="00F26E4A">
              <w:rPr>
                <w:rFonts w:ascii="Times New Roman" w:eastAsia="Calibri" w:hAnsi="Times New Roman" w:cs="Times New Roman"/>
                <w:i/>
                <w:iCs/>
                <w:sz w:val="24"/>
                <w:szCs w:val="24"/>
              </w:rPr>
              <w:t xml:space="preserve"> </w:t>
            </w:r>
            <w:proofErr w:type="spellStart"/>
            <w:proofErr w:type="gramStart"/>
            <w:r w:rsidRPr="00F26E4A">
              <w:rPr>
                <w:rFonts w:ascii="Times New Roman" w:eastAsia="Calibri" w:hAnsi="Times New Roman" w:cs="Times New Roman"/>
                <w:i/>
                <w:iCs/>
                <w:sz w:val="24"/>
                <w:szCs w:val="24"/>
              </w:rPr>
              <w:t>тыс.тонн</w:t>
            </w:r>
            <w:proofErr w:type="spellEnd"/>
            <w:proofErr w:type="gramEnd"/>
            <w:r w:rsidRPr="00F26E4A">
              <w:rPr>
                <w:rFonts w:ascii="Times New Roman" w:eastAsia="Calibri" w:hAnsi="Times New Roman" w:cs="Times New Roman"/>
                <w:i/>
                <w:iCs/>
                <w:sz w:val="24"/>
                <w:szCs w:val="24"/>
              </w:rPr>
              <w:t>.</w:t>
            </w:r>
          </w:p>
          <w:p w:rsidR="00747539" w:rsidRPr="00F26E4A" w:rsidRDefault="00747539" w:rsidP="00747539">
            <w:pPr>
              <w:ind w:firstLine="316"/>
              <w:jc w:val="both"/>
              <w:rPr>
                <w:rFonts w:ascii="Times New Roman" w:eastAsia="Calibri" w:hAnsi="Times New Roman" w:cs="Times New Roman"/>
                <w:i/>
                <w:iCs/>
                <w:sz w:val="24"/>
                <w:szCs w:val="24"/>
              </w:rPr>
            </w:pPr>
            <w:r w:rsidRPr="00F26E4A">
              <w:rPr>
                <w:rFonts w:ascii="Times New Roman" w:eastAsia="Calibri" w:hAnsi="Times New Roman" w:cs="Times New Roman"/>
                <w:i/>
                <w:iCs/>
                <w:sz w:val="24"/>
                <w:szCs w:val="24"/>
              </w:rPr>
              <w:t xml:space="preserve">- фактическая плата за выбросы загрязняющих веществ от стационарных источников – </w:t>
            </w:r>
            <w:r w:rsidRPr="00F26E4A">
              <w:rPr>
                <w:rFonts w:ascii="Times New Roman" w:eastAsia="Calibri" w:hAnsi="Times New Roman" w:cs="Times New Roman"/>
                <w:b/>
                <w:bCs/>
                <w:i/>
                <w:iCs/>
                <w:sz w:val="24"/>
                <w:szCs w:val="24"/>
              </w:rPr>
              <w:t>1,15</w:t>
            </w:r>
            <w:r w:rsidRPr="00F26E4A">
              <w:rPr>
                <w:rFonts w:ascii="Times New Roman" w:eastAsia="Calibri" w:hAnsi="Times New Roman" w:cs="Times New Roman"/>
                <w:i/>
                <w:iCs/>
                <w:sz w:val="24"/>
                <w:szCs w:val="24"/>
              </w:rPr>
              <w:t xml:space="preserve"> </w:t>
            </w:r>
            <w:proofErr w:type="spellStart"/>
            <w:proofErr w:type="gramStart"/>
            <w:r w:rsidRPr="00F26E4A">
              <w:rPr>
                <w:rFonts w:ascii="Times New Roman" w:eastAsia="Calibri" w:hAnsi="Times New Roman" w:cs="Times New Roman"/>
                <w:i/>
                <w:iCs/>
                <w:sz w:val="24"/>
                <w:szCs w:val="24"/>
              </w:rPr>
              <w:t>млрд.тенге</w:t>
            </w:r>
            <w:proofErr w:type="spellEnd"/>
            <w:proofErr w:type="gramEnd"/>
            <w:r w:rsidRPr="00F26E4A">
              <w:rPr>
                <w:rFonts w:ascii="Times New Roman" w:eastAsia="Calibri" w:hAnsi="Times New Roman" w:cs="Times New Roman"/>
                <w:i/>
                <w:iCs/>
                <w:sz w:val="24"/>
                <w:szCs w:val="24"/>
              </w:rPr>
              <w:t>.</w:t>
            </w:r>
          </w:p>
          <w:p w:rsidR="00747539" w:rsidRPr="00F26E4A" w:rsidRDefault="00747539" w:rsidP="00747539">
            <w:pPr>
              <w:ind w:firstLine="316"/>
              <w:jc w:val="both"/>
              <w:rPr>
                <w:rFonts w:ascii="Times New Roman" w:eastAsia="Calibri" w:hAnsi="Times New Roman" w:cs="Times New Roman"/>
                <w:b/>
                <w:bCs/>
                <w:i/>
                <w:iCs/>
                <w:sz w:val="24"/>
                <w:szCs w:val="24"/>
              </w:rPr>
            </w:pPr>
            <w:r w:rsidRPr="00F26E4A">
              <w:rPr>
                <w:rFonts w:ascii="Times New Roman" w:eastAsia="Calibri" w:hAnsi="Times New Roman" w:cs="Times New Roman"/>
                <w:i/>
                <w:iCs/>
                <w:sz w:val="24"/>
                <w:szCs w:val="24"/>
              </w:rPr>
              <w:t xml:space="preserve">Так, предприятием неосвоенный лимит составил – </w:t>
            </w:r>
            <w:r w:rsidRPr="00F26E4A">
              <w:rPr>
                <w:rFonts w:ascii="Times New Roman" w:eastAsia="Calibri" w:hAnsi="Times New Roman" w:cs="Times New Roman"/>
                <w:b/>
                <w:bCs/>
                <w:i/>
                <w:iCs/>
                <w:sz w:val="24"/>
                <w:szCs w:val="24"/>
              </w:rPr>
              <w:t>5,6</w:t>
            </w:r>
            <w:r w:rsidRPr="00F26E4A">
              <w:rPr>
                <w:rFonts w:ascii="Times New Roman" w:eastAsia="Calibri" w:hAnsi="Times New Roman" w:cs="Times New Roman"/>
                <w:i/>
                <w:iCs/>
                <w:sz w:val="24"/>
                <w:szCs w:val="24"/>
              </w:rPr>
              <w:t xml:space="preserve"> </w:t>
            </w:r>
            <w:proofErr w:type="spellStart"/>
            <w:proofErr w:type="gramStart"/>
            <w:r w:rsidRPr="00F26E4A">
              <w:rPr>
                <w:rFonts w:ascii="Times New Roman" w:eastAsia="Calibri" w:hAnsi="Times New Roman" w:cs="Times New Roman"/>
                <w:i/>
                <w:iCs/>
                <w:sz w:val="24"/>
                <w:szCs w:val="24"/>
              </w:rPr>
              <w:t>тыс.тонн</w:t>
            </w:r>
            <w:proofErr w:type="spellEnd"/>
            <w:proofErr w:type="gramEnd"/>
            <w:r w:rsidRPr="00F26E4A">
              <w:rPr>
                <w:rFonts w:ascii="Times New Roman" w:eastAsia="Calibri" w:hAnsi="Times New Roman" w:cs="Times New Roman"/>
                <w:i/>
                <w:iCs/>
                <w:sz w:val="24"/>
                <w:szCs w:val="24"/>
              </w:rPr>
              <w:t xml:space="preserve">, не поступление платы за выбросы загрязняющих веществ от стационарных источников составляет в республиканский бюджет </w:t>
            </w:r>
            <w:r w:rsidRPr="00F26E4A">
              <w:rPr>
                <w:rFonts w:ascii="Times New Roman" w:eastAsia="Calibri" w:hAnsi="Times New Roman" w:cs="Times New Roman"/>
                <w:b/>
                <w:bCs/>
                <w:i/>
                <w:iCs/>
                <w:sz w:val="24"/>
                <w:szCs w:val="24"/>
              </w:rPr>
              <w:t xml:space="preserve">0,6 </w:t>
            </w:r>
            <w:proofErr w:type="spellStart"/>
            <w:r w:rsidRPr="00F26E4A">
              <w:rPr>
                <w:rFonts w:ascii="Times New Roman" w:eastAsia="Calibri" w:hAnsi="Times New Roman" w:cs="Times New Roman"/>
                <w:b/>
                <w:bCs/>
                <w:i/>
                <w:iCs/>
                <w:sz w:val="24"/>
                <w:szCs w:val="24"/>
              </w:rPr>
              <w:t>млрд.тенге</w:t>
            </w:r>
            <w:proofErr w:type="spellEnd"/>
            <w:r w:rsidRPr="00F26E4A">
              <w:rPr>
                <w:rFonts w:ascii="Times New Roman" w:eastAsia="Calibri" w:hAnsi="Times New Roman" w:cs="Times New Roman"/>
                <w:b/>
                <w:bCs/>
                <w:i/>
                <w:iCs/>
                <w:sz w:val="24"/>
                <w:szCs w:val="24"/>
              </w:rPr>
              <w:t>.</w:t>
            </w:r>
          </w:p>
          <w:p w:rsidR="00747539" w:rsidRPr="00F26E4A" w:rsidRDefault="00747539" w:rsidP="00747539">
            <w:pPr>
              <w:jc w:val="both"/>
              <w:rPr>
                <w:rFonts w:ascii="Times New Roman" w:eastAsia="Calibri" w:hAnsi="Times New Roman" w:cs="Times New Roman"/>
                <w:sz w:val="24"/>
                <w:szCs w:val="24"/>
              </w:rPr>
            </w:pPr>
          </w:p>
        </w:tc>
        <w:tc>
          <w:tcPr>
            <w:tcW w:w="1844" w:type="dxa"/>
          </w:tcPr>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47539" w:rsidRPr="00F26E4A" w:rsidTr="00747539">
        <w:tc>
          <w:tcPr>
            <w:tcW w:w="568" w:type="dxa"/>
          </w:tcPr>
          <w:p w:rsidR="00747539" w:rsidRPr="00F26E4A" w:rsidRDefault="00747539" w:rsidP="0074753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47539" w:rsidRPr="00F26E4A" w:rsidRDefault="00747539" w:rsidP="00747539">
            <w:pPr>
              <w:jc w:val="center"/>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пункты 2, 5, 6 и 8 статьи 630 проекта</w:t>
            </w:r>
          </w:p>
        </w:tc>
        <w:tc>
          <w:tcPr>
            <w:tcW w:w="3828" w:type="dxa"/>
            <w:tcBorders>
              <w:top w:val="single" w:sz="4" w:space="0" w:color="auto"/>
              <w:left w:val="single" w:sz="4" w:space="0" w:color="auto"/>
              <w:bottom w:val="single" w:sz="4" w:space="0" w:color="auto"/>
              <w:right w:val="single" w:sz="4" w:space="0" w:color="auto"/>
            </w:tcBorders>
          </w:tcPr>
          <w:p w:rsidR="00747539" w:rsidRPr="00F26E4A" w:rsidRDefault="00747539" w:rsidP="00747539">
            <w:pPr>
              <w:ind w:firstLine="709"/>
              <w:contextualSpacing/>
              <w:jc w:val="both"/>
              <w:rPr>
                <w:rFonts w:ascii="Times New Roman" w:eastAsia="Times New Roman" w:hAnsi="Times New Roman" w:cs="Times New Roman"/>
                <w:b/>
                <w:bCs/>
                <w:sz w:val="24"/>
                <w:szCs w:val="24"/>
                <w:lang w:eastAsia="ru-RU"/>
              </w:rPr>
            </w:pPr>
            <w:r w:rsidRPr="00F26E4A">
              <w:rPr>
                <w:rFonts w:ascii="Times New Roman" w:eastAsia="Times New Roman" w:hAnsi="Times New Roman" w:cs="Times New Roman"/>
                <w:sz w:val="24"/>
                <w:szCs w:val="24"/>
                <w:lang w:eastAsia="ru-RU"/>
              </w:rPr>
              <w:t>С</w:t>
            </w:r>
            <w:r w:rsidRPr="00F26E4A">
              <w:rPr>
                <w:rFonts w:ascii="Times New Roman" w:eastAsia="Times New Roman" w:hAnsi="Times New Roman" w:cs="Times New Roman"/>
                <w:b/>
                <w:bCs/>
                <w:sz w:val="24"/>
                <w:szCs w:val="24"/>
                <w:lang w:eastAsia="ru-RU"/>
              </w:rPr>
              <w:t xml:space="preserve">татья 630. Ставки платы </w:t>
            </w:r>
          </w:p>
          <w:p w:rsidR="00747539" w:rsidRPr="00F26E4A" w:rsidRDefault="00747539" w:rsidP="00747539">
            <w:pPr>
              <w:ind w:firstLine="709"/>
              <w:contextualSpacing/>
              <w:jc w:val="both"/>
              <w:rPr>
                <w:rFonts w:ascii="Times New Roman" w:eastAsia="Times New Roman" w:hAnsi="Times New Roman" w:cs="Times New Roman"/>
                <w:b/>
                <w:bCs/>
                <w:sz w:val="24"/>
                <w:szCs w:val="24"/>
                <w:lang w:eastAsia="ru-RU"/>
              </w:rPr>
            </w:pPr>
          </w:p>
          <w:p w:rsidR="00747539" w:rsidRPr="00F26E4A" w:rsidRDefault="00747539" w:rsidP="00747539">
            <w:pPr>
              <w:ind w:firstLine="709"/>
              <w:contextualSpacing/>
              <w:jc w:val="both"/>
              <w:rPr>
                <w:rFonts w:ascii="Times New Roman" w:eastAsia="Times New Roman" w:hAnsi="Times New Roman" w:cs="Times New Roman"/>
                <w:sz w:val="24"/>
                <w:szCs w:val="24"/>
                <w:lang w:eastAsia="ru-RU"/>
              </w:rPr>
            </w:pPr>
            <w:bookmarkStart w:id="1" w:name="z10486"/>
            <w:bookmarkEnd w:id="1"/>
            <w:r w:rsidRPr="00F26E4A">
              <w:rPr>
                <w:rFonts w:ascii="Times New Roman" w:eastAsia="Times New Roman" w:hAnsi="Times New Roman" w:cs="Times New Roman"/>
                <w:sz w:val="24"/>
                <w:szCs w:val="24"/>
                <w:lang w:eastAsia="ru-RU"/>
              </w:rPr>
              <w:t>…</w:t>
            </w:r>
          </w:p>
          <w:p w:rsidR="00747539" w:rsidRPr="00F26E4A" w:rsidRDefault="00747539" w:rsidP="00747539">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 xml:space="preserve">2. Ставки платы за выбросы загрязняющих веществ от </w:t>
            </w:r>
            <w:r w:rsidRPr="00F26E4A">
              <w:rPr>
                <w:rFonts w:ascii="Times New Roman" w:eastAsia="Times New Roman" w:hAnsi="Times New Roman" w:cs="Times New Roman"/>
                <w:sz w:val="24"/>
                <w:szCs w:val="24"/>
                <w:lang w:eastAsia="ru-RU"/>
              </w:rPr>
              <w:lastRenderedPageBreak/>
              <w:t>стационарных источников составляют:</w:t>
            </w:r>
          </w:p>
          <w:p w:rsidR="00747539" w:rsidRPr="00F26E4A" w:rsidRDefault="00747539" w:rsidP="00747539">
            <w:pPr>
              <w:ind w:firstLine="313"/>
              <w:jc w:val="both"/>
              <w:rPr>
                <w:rFonts w:ascii="Times New Roman" w:eastAsia="Calibri" w:hAnsi="Times New Roman" w:cs="Times New Roman"/>
                <w:sz w:val="26"/>
                <w:szCs w:val="26"/>
              </w:rPr>
            </w:pPr>
          </w:p>
          <w:tbl>
            <w:tblPr>
              <w:tblStyle w:val="a3"/>
              <w:tblW w:w="3591" w:type="dxa"/>
              <w:tblLayout w:type="fixed"/>
              <w:tblLook w:val="04A0" w:firstRow="1" w:lastRow="0" w:firstColumn="1" w:lastColumn="0" w:noHBand="0" w:noVBand="1"/>
            </w:tblPr>
            <w:tblGrid>
              <w:gridCol w:w="704"/>
              <w:gridCol w:w="1160"/>
              <w:gridCol w:w="992"/>
              <w:gridCol w:w="735"/>
            </w:tblGrid>
            <w:tr w:rsidR="00747539" w:rsidRPr="00F26E4A" w:rsidTr="00747539">
              <w:tc>
                <w:tcPr>
                  <w:tcW w:w="704" w:type="dxa"/>
                  <w:vAlign w:val="center"/>
                </w:tcPr>
                <w:p w:rsidR="00747539" w:rsidRPr="00F26E4A" w:rsidRDefault="00747539" w:rsidP="00747539">
                  <w:pPr>
                    <w:ind w:firstLine="31"/>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 п/п</w:t>
                  </w:r>
                </w:p>
              </w:tc>
              <w:tc>
                <w:tcPr>
                  <w:tcW w:w="1160" w:type="dxa"/>
                  <w:vAlign w:val="center"/>
                </w:tcPr>
                <w:p w:rsidR="00747539" w:rsidRPr="00F26E4A" w:rsidRDefault="00747539" w:rsidP="00747539">
                  <w:pPr>
                    <w:ind w:firstLine="170"/>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Виды загрязняющих веществ</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Ставки платы за 1 тонну (МРП)</w:t>
                  </w:r>
                </w:p>
              </w:tc>
              <w:tc>
                <w:tcPr>
                  <w:tcW w:w="735"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Ставки платы за 1 килограмм (МРП)</w:t>
                  </w:r>
                </w:p>
              </w:tc>
            </w:tr>
            <w:tr w:rsidR="00747539" w:rsidRPr="00F26E4A" w:rsidTr="00747539">
              <w:trPr>
                <w:trHeight w:val="399"/>
              </w:trPr>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w:t>
                  </w:r>
                </w:p>
              </w:tc>
              <w:tc>
                <w:tcPr>
                  <w:tcW w:w="1160" w:type="dxa"/>
                  <w:vAlign w:val="center"/>
                </w:tcPr>
                <w:p w:rsidR="00747539" w:rsidRPr="00F26E4A" w:rsidRDefault="00747539" w:rsidP="00747539">
                  <w:pPr>
                    <w:ind w:firstLine="170"/>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2</w:t>
                  </w:r>
                </w:p>
              </w:tc>
              <w:tc>
                <w:tcPr>
                  <w:tcW w:w="992" w:type="dxa"/>
                  <w:vAlign w:val="center"/>
                </w:tcPr>
                <w:p w:rsidR="00747539" w:rsidRPr="00F26E4A" w:rsidRDefault="00747539" w:rsidP="00747539">
                  <w:pPr>
                    <w:ind w:firstLine="179"/>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3</w:t>
                  </w:r>
                </w:p>
              </w:tc>
              <w:tc>
                <w:tcPr>
                  <w:tcW w:w="735" w:type="dxa"/>
                  <w:vAlign w:val="center"/>
                </w:tcPr>
                <w:p w:rsidR="00747539" w:rsidRPr="00F26E4A" w:rsidRDefault="00747539" w:rsidP="00747539">
                  <w:pPr>
                    <w:ind w:firstLine="175"/>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4</w:t>
                  </w: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w:t>
                  </w:r>
                </w:p>
              </w:tc>
              <w:tc>
                <w:tcPr>
                  <w:tcW w:w="1160"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Оксиды серы (</w:t>
                  </w:r>
                  <w:proofErr w:type="spellStart"/>
                  <w:r w:rsidRPr="00F26E4A">
                    <w:rPr>
                      <w:rFonts w:ascii="Times New Roman" w:eastAsia="Times New Roman" w:hAnsi="Times New Roman" w:cs="Times New Roman"/>
                      <w:sz w:val="20"/>
                      <w:szCs w:val="20"/>
                      <w:lang w:eastAsia="ru-RU"/>
                    </w:rPr>
                    <w:t>SOx</w:t>
                  </w:r>
                  <w:proofErr w:type="spellEnd"/>
                  <w:r w:rsidRPr="00F26E4A">
                    <w:rPr>
                      <w:rFonts w:ascii="Times New Roman" w:eastAsia="Times New Roman" w:hAnsi="Times New Roman" w:cs="Times New Roman"/>
                      <w:sz w:val="20"/>
                      <w:szCs w:val="20"/>
                      <w:lang w:eastAsia="ru-RU"/>
                    </w:rPr>
                    <w:t>)</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10</w:t>
                  </w:r>
                </w:p>
              </w:tc>
              <w:tc>
                <w:tcPr>
                  <w:tcW w:w="735"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2.</w:t>
                  </w:r>
                </w:p>
              </w:tc>
              <w:tc>
                <w:tcPr>
                  <w:tcW w:w="1160"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Оксиды азота (</w:t>
                  </w:r>
                  <w:proofErr w:type="spellStart"/>
                  <w:r w:rsidRPr="00F26E4A">
                    <w:rPr>
                      <w:rFonts w:ascii="Times New Roman" w:eastAsia="Times New Roman" w:hAnsi="Times New Roman" w:cs="Times New Roman"/>
                      <w:sz w:val="20"/>
                      <w:szCs w:val="20"/>
                      <w:lang w:eastAsia="ru-RU"/>
                    </w:rPr>
                    <w:t>NOx</w:t>
                  </w:r>
                  <w:proofErr w:type="spellEnd"/>
                  <w:r w:rsidRPr="00F26E4A">
                    <w:rPr>
                      <w:rFonts w:ascii="Times New Roman" w:eastAsia="Times New Roman" w:hAnsi="Times New Roman" w:cs="Times New Roman"/>
                      <w:sz w:val="20"/>
                      <w:szCs w:val="20"/>
                      <w:lang w:eastAsia="ru-RU"/>
                    </w:rPr>
                    <w:t>)</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10</w:t>
                  </w:r>
                </w:p>
              </w:tc>
              <w:tc>
                <w:tcPr>
                  <w:tcW w:w="735"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3.</w:t>
                  </w:r>
                </w:p>
              </w:tc>
              <w:tc>
                <w:tcPr>
                  <w:tcW w:w="1160"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Пыль и зола</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5</w:t>
                  </w:r>
                </w:p>
              </w:tc>
              <w:tc>
                <w:tcPr>
                  <w:tcW w:w="735"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4.</w:t>
                  </w:r>
                </w:p>
              </w:tc>
              <w:tc>
                <w:tcPr>
                  <w:tcW w:w="1160"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Свинец и его соединения</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1993</w:t>
                  </w:r>
                </w:p>
              </w:tc>
              <w:tc>
                <w:tcPr>
                  <w:tcW w:w="735"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5.</w:t>
                  </w:r>
                </w:p>
              </w:tc>
              <w:tc>
                <w:tcPr>
                  <w:tcW w:w="1160"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Сероводород</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62</w:t>
                  </w:r>
                </w:p>
              </w:tc>
              <w:tc>
                <w:tcPr>
                  <w:tcW w:w="735"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6.</w:t>
                  </w:r>
                </w:p>
              </w:tc>
              <w:tc>
                <w:tcPr>
                  <w:tcW w:w="1160"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Фенолы</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166</w:t>
                  </w:r>
                </w:p>
              </w:tc>
              <w:tc>
                <w:tcPr>
                  <w:tcW w:w="735"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7.</w:t>
                  </w:r>
                </w:p>
              </w:tc>
              <w:tc>
                <w:tcPr>
                  <w:tcW w:w="1160"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Углеводороды</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0,16</w:t>
                  </w:r>
                </w:p>
              </w:tc>
              <w:tc>
                <w:tcPr>
                  <w:tcW w:w="735"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8.</w:t>
                  </w:r>
                </w:p>
              </w:tc>
              <w:tc>
                <w:tcPr>
                  <w:tcW w:w="1160"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Формальдегид</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166</w:t>
                  </w:r>
                </w:p>
              </w:tc>
              <w:tc>
                <w:tcPr>
                  <w:tcW w:w="735"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9.</w:t>
                  </w:r>
                </w:p>
              </w:tc>
              <w:tc>
                <w:tcPr>
                  <w:tcW w:w="1160"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proofErr w:type="spellStart"/>
                  <w:r w:rsidRPr="00F26E4A">
                    <w:rPr>
                      <w:rFonts w:ascii="Times New Roman" w:eastAsia="Times New Roman" w:hAnsi="Times New Roman" w:cs="Times New Roman"/>
                      <w:sz w:val="20"/>
                      <w:szCs w:val="20"/>
                      <w:lang w:eastAsia="ru-RU"/>
                    </w:rPr>
                    <w:t>Монооксид</w:t>
                  </w:r>
                  <w:proofErr w:type="spellEnd"/>
                  <w:r w:rsidRPr="00F26E4A">
                    <w:rPr>
                      <w:rFonts w:ascii="Times New Roman" w:eastAsia="Times New Roman" w:hAnsi="Times New Roman" w:cs="Times New Roman"/>
                      <w:sz w:val="20"/>
                      <w:szCs w:val="20"/>
                      <w:lang w:eastAsia="ru-RU"/>
                    </w:rPr>
                    <w:t xml:space="preserve"> углерода</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0,16</w:t>
                  </w:r>
                </w:p>
              </w:tc>
              <w:tc>
                <w:tcPr>
                  <w:tcW w:w="735"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10.</w:t>
                  </w:r>
                </w:p>
              </w:tc>
              <w:tc>
                <w:tcPr>
                  <w:tcW w:w="1160"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Метан</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0,01</w:t>
                  </w:r>
                </w:p>
              </w:tc>
              <w:tc>
                <w:tcPr>
                  <w:tcW w:w="735"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11.</w:t>
                  </w:r>
                </w:p>
              </w:tc>
              <w:tc>
                <w:tcPr>
                  <w:tcW w:w="1160"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Сажа</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12</w:t>
                  </w:r>
                </w:p>
              </w:tc>
              <w:tc>
                <w:tcPr>
                  <w:tcW w:w="735"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w:t>
                  </w:r>
                </w:p>
              </w:tc>
              <w:tc>
                <w:tcPr>
                  <w:tcW w:w="1160"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Окислы железа</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15</w:t>
                  </w:r>
                </w:p>
              </w:tc>
              <w:tc>
                <w:tcPr>
                  <w:tcW w:w="735"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13.</w:t>
                  </w:r>
                </w:p>
              </w:tc>
              <w:tc>
                <w:tcPr>
                  <w:tcW w:w="1160"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Аммиак</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12</w:t>
                  </w:r>
                </w:p>
              </w:tc>
              <w:tc>
                <w:tcPr>
                  <w:tcW w:w="735"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lastRenderedPageBreak/>
                    <w:t>14.</w:t>
                  </w:r>
                </w:p>
              </w:tc>
              <w:tc>
                <w:tcPr>
                  <w:tcW w:w="1160"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Хром шестивалентный</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399</w:t>
                  </w:r>
                </w:p>
              </w:tc>
              <w:tc>
                <w:tcPr>
                  <w:tcW w:w="735"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15.</w:t>
                  </w:r>
                </w:p>
              </w:tc>
              <w:tc>
                <w:tcPr>
                  <w:tcW w:w="1160"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Окислы меди</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299</w:t>
                  </w:r>
                </w:p>
              </w:tc>
              <w:tc>
                <w:tcPr>
                  <w:tcW w:w="735"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16.</w:t>
                  </w:r>
                </w:p>
              </w:tc>
              <w:tc>
                <w:tcPr>
                  <w:tcW w:w="1160"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proofErr w:type="spellStart"/>
                  <w:r w:rsidRPr="00F26E4A">
                    <w:rPr>
                      <w:rFonts w:ascii="Times New Roman" w:eastAsia="Times New Roman" w:hAnsi="Times New Roman" w:cs="Times New Roman"/>
                      <w:sz w:val="20"/>
                      <w:szCs w:val="20"/>
                      <w:lang w:eastAsia="ru-RU"/>
                    </w:rPr>
                    <w:t>Бенз</w:t>
                  </w:r>
                  <w:proofErr w:type="spellEnd"/>
                  <w:r w:rsidRPr="00F26E4A">
                    <w:rPr>
                      <w:rFonts w:ascii="Times New Roman" w:eastAsia="Times New Roman" w:hAnsi="Times New Roman" w:cs="Times New Roman"/>
                      <w:sz w:val="20"/>
                      <w:szCs w:val="20"/>
                      <w:lang w:eastAsia="ru-RU"/>
                    </w:rPr>
                    <w:t>(а)</w:t>
                  </w:r>
                  <w:proofErr w:type="spellStart"/>
                  <w:r w:rsidRPr="00F26E4A">
                    <w:rPr>
                      <w:rFonts w:ascii="Times New Roman" w:eastAsia="Times New Roman" w:hAnsi="Times New Roman" w:cs="Times New Roman"/>
                      <w:sz w:val="20"/>
                      <w:szCs w:val="20"/>
                      <w:lang w:eastAsia="ru-RU"/>
                    </w:rPr>
                    <w:t>пирен</w:t>
                  </w:r>
                  <w:proofErr w:type="spellEnd"/>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c>
                <w:tcPr>
                  <w:tcW w:w="735"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498,3</w:t>
                  </w:r>
                </w:p>
              </w:tc>
            </w:tr>
          </w:tbl>
          <w:p w:rsidR="00747539" w:rsidRPr="00F26E4A" w:rsidRDefault="00747539" w:rsidP="00747539">
            <w:pPr>
              <w:ind w:firstLine="39"/>
              <w:jc w:val="both"/>
              <w:rPr>
                <w:rFonts w:ascii="Times New Roman" w:eastAsia="Calibri" w:hAnsi="Times New Roman" w:cs="Times New Roman"/>
                <w:sz w:val="26"/>
                <w:szCs w:val="26"/>
              </w:rPr>
            </w:pPr>
            <w:r w:rsidRPr="00F26E4A">
              <w:rPr>
                <w:rFonts w:ascii="Times New Roman" w:eastAsia="Calibri" w:hAnsi="Times New Roman" w:cs="Times New Roman"/>
                <w:sz w:val="26"/>
                <w:szCs w:val="26"/>
              </w:rPr>
              <w:t>…</w:t>
            </w:r>
          </w:p>
          <w:p w:rsidR="00747539" w:rsidRPr="00F26E4A" w:rsidRDefault="00747539" w:rsidP="00747539">
            <w:pPr>
              <w:rPr>
                <w:rFonts w:ascii="Times New Roman" w:hAnsi="Times New Roman" w:cs="Times New Roman"/>
              </w:rPr>
            </w:pPr>
            <w:r w:rsidRPr="00F26E4A">
              <w:t>5.</w:t>
            </w:r>
            <w:r w:rsidRPr="00F26E4A">
              <w:tab/>
            </w:r>
            <w:r w:rsidRPr="00F26E4A">
              <w:rPr>
                <w:rFonts w:ascii="Times New Roman" w:hAnsi="Times New Roman" w:cs="Times New Roman"/>
              </w:rPr>
              <w:t>Ставки платы за сбросы загрязняющих веществ составляют:</w:t>
            </w:r>
          </w:p>
          <w:tbl>
            <w:tblPr>
              <w:tblStyle w:val="a3"/>
              <w:tblW w:w="3567" w:type="dxa"/>
              <w:tblLayout w:type="fixed"/>
              <w:tblLook w:val="04A0" w:firstRow="1" w:lastRow="0" w:firstColumn="1" w:lastColumn="0" w:noHBand="0" w:noVBand="1"/>
            </w:tblPr>
            <w:tblGrid>
              <w:gridCol w:w="709"/>
              <w:gridCol w:w="1724"/>
              <w:gridCol w:w="1134"/>
            </w:tblGrid>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 п/п</w:t>
                  </w:r>
                </w:p>
              </w:tc>
              <w:tc>
                <w:tcPr>
                  <w:tcW w:w="1724"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Виды загрязняющих веществ</w:t>
                  </w:r>
                </w:p>
              </w:tc>
              <w:tc>
                <w:tcPr>
                  <w:tcW w:w="1134"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Ставки платы за 1 тонну (МРП)</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w:t>
                  </w:r>
                </w:p>
              </w:tc>
              <w:tc>
                <w:tcPr>
                  <w:tcW w:w="172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2</w:t>
                  </w:r>
                </w:p>
              </w:tc>
              <w:tc>
                <w:tcPr>
                  <w:tcW w:w="1134"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3</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w:t>
                  </w:r>
                </w:p>
              </w:tc>
              <w:tc>
                <w:tcPr>
                  <w:tcW w:w="172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Нитриты</w:t>
                  </w:r>
                </w:p>
              </w:tc>
              <w:tc>
                <w:tcPr>
                  <w:tcW w:w="1134"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670</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2.</w:t>
                  </w:r>
                </w:p>
              </w:tc>
              <w:tc>
                <w:tcPr>
                  <w:tcW w:w="172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Цинк</w:t>
                  </w:r>
                </w:p>
              </w:tc>
              <w:tc>
                <w:tcPr>
                  <w:tcW w:w="1134"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1340</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3.</w:t>
                  </w:r>
                </w:p>
              </w:tc>
              <w:tc>
                <w:tcPr>
                  <w:tcW w:w="172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Медь</w:t>
                  </w:r>
                </w:p>
              </w:tc>
              <w:tc>
                <w:tcPr>
                  <w:tcW w:w="1134"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13402</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4.</w:t>
                  </w:r>
                </w:p>
              </w:tc>
              <w:tc>
                <w:tcPr>
                  <w:tcW w:w="172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Биологическое потребление кислорода</w:t>
                  </w:r>
                </w:p>
              </w:tc>
              <w:tc>
                <w:tcPr>
                  <w:tcW w:w="1134"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4</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5.</w:t>
                  </w:r>
                </w:p>
              </w:tc>
              <w:tc>
                <w:tcPr>
                  <w:tcW w:w="172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Аммоний солевой</w:t>
                  </w:r>
                </w:p>
              </w:tc>
              <w:tc>
                <w:tcPr>
                  <w:tcW w:w="1134"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34</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6.</w:t>
                  </w:r>
                </w:p>
              </w:tc>
              <w:tc>
                <w:tcPr>
                  <w:tcW w:w="172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Нефтепродукты</w:t>
                  </w:r>
                </w:p>
              </w:tc>
              <w:tc>
                <w:tcPr>
                  <w:tcW w:w="1134"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268</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7.</w:t>
                  </w:r>
                </w:p>
              </w:tc>
              <w:tc>
                <w:tcPr>
                  <w:tcW w:w="172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Нитраты</w:t>
                  </w:r>
                </w:p>
              </w:tc>
              <w:tc>
                <w:tcPr>
                  <w:tcW w:w="1134"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1</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8.</w:t>
                  </w:r>
                </w:p>
              </w:tc>
              <w:tc>
                <w:tcPr>
                  <w:tcW w:w="172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Железо общее</w:t>
                  </w:r>
                </w:p>
              </w:tc>
              <w:tc>
                <w:tcPr>
                  <w:tcW w:w="1134"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134</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9.</w:t>
                  </w:r>
                </w:p>
              </w:tc>
              <w:tc>
                <w:tcPr>
                  <w:tcW w:w="172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Сульфаты (анион)</w:t>
                  </w:r>
                </w:p>
              </w:tc>
              <w:tc>
                <w:tcPr>
                  <w:tcW w:w="1134"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0,4</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10.</w:t>
                  </w:r>
                </w:p>
              </w:tc>
              <w:tc>
                <w:tcPr>
                  <w:tcW w:w="172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Взвешенные вещества</w:t>
                  </w:r>
                </w:p>
              </w:tc>
              <w:tc>
                <w:tcPr>
                  <w:tcW w:w="1134"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1</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11.</w:t>
                  </w:r>
                </w:p>
              </w:tc>
              <w:tc>
                <w:tcPr>
                  <w:tcW w:w="172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Синтетические поверхностно-активные вещества</w:t>
                  </w:r>
                </w:p>
              </w:tc>
              <w:tc>
                <w:tcPr>
                  <w:tcW w:w="1134"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27</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w:t>
                  </w:r>
                </w:p>
              </w:tc>
              <w:tc>
                <w:tcPr>
                  <w:tcW w:w="172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Хлориды (анион)</w:t>
                  </w:r>
                </w:p>
              </w:tc>
              <w:tc>
                <w:tcPr>
                  <w:tcW w:w="1134"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0,1</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13.</w:t>
                  </w:r>
                </w:p>
              </w:tc>
              <w:tc>
                <w:tcPr>
                  <w:tcW w:w="172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Алюминий</w:t>
                  </w:r>
                </w:p>
              </w:tc>
              <w:tc>
                <w:tcPr>
                  <w:tcW w:w="1134"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27</w:t>
                  </w:r>
                </w:p>
              </w:tc>
            </w:tr>
          </w:tbl>
          <w:p w:rsidR="00747539" w:rsidRPr="00F26E4A" w:rsidRDefault="00747539" w:rsidP="00747539">
            <w:pPr>
              <w:ind w:firstLine="313"/>
              <w:jc w:val="both"/>
              <w:rPr>
                <w:rFonts w:ascii="Times New Roman" w:eastAsia="Calibri" w:hAnsi="Times New Roman" w:cs="Times New Roman"/>
                <w:sz w:val="26"/>
                <w:szCs w:val="26"/>
              </w:rPr>
            </w:pPr>
          </w:p>
          <w:p w:rsidR="00747539" w:rsidRPr="00F26E4A" w:rsidRDefault="00747539" w:rsidP="00747539">
            <w:pPr>
              <w:ind w:firstLine="313"/>
              <w:jc w:val="both"/>
              <w:rPr>
                <w:rFonts w:ascii="Times New Roman" w:eastAsia="Calibri" w:hAnsi="Times New Roman" w:cs="Times New Roman"/>
                <w:sz w:val="26"/>
                <w:szCs w:val="26"/>
              </w:rPr>
            </w:pPr>
          </w:p>
          <w:p w:rsidR="00747539" w:rsidRPr="00F26E4A" w:rsidRDefault="00747539" w:rsidP="00747539">
            <w:pPr>
              <w:rPr>
                <w:rFonts w:ascii="Times New Roman" w:hAnsi="Times New Roman" w:cs="Times New Roman"/>
                <w:sz w:val="24"/>
              </w:rPr>
            </w:pPr>
            <w:r w:rsidRPr="00F26E4A">
              <w:rPr>
                <w:rFonts w:ascii="Times New Roman" w:hAnsi="Times New Roman" w:cs="Times New Roman"/>
                <w:sz w:val="24"/>
              </w:rPr>
              <w:lastRenderedPageBreak/>
              <w:t>6. Ставки платы за захоронение отходов производства и потребления составляют:</w:t>
            </w:r>
          </w:p>
          <w:tbl>
            <w:tblPr>
              <w:tblStyle w:val="a3"/>
              <w:tblW w:w="3713" w:type="dxa"/>
              <w:tblLayout w:type="fixed"/>
              <w:tblLook w:val="04A0" w:firstRow="1" w:lastRow="0" w:firstColumn="1" w:lastColumn="0" w:noHBand="0" w:noVBand="1"/>
            </w:tblPr>
            <w:tblGrid>
              <w:gridCol w:w="846"/>
              <w:gridCol w:w="1444"/>
              <w:gridCol w:w="709"/>
              <w:gridCol w:w="714"/>
            </w:tblGrid>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 п/п</w:t>
                  </w:r>
                </w:p>
              </w:tc>
              <w:tc>
                <w:tcPr>
                  <w:tcW w:w="144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Виды отходов</w:t>
                  </w:r>
                </w:p>
              </w:tc>
              <w:tc>
                <w:tcPr>
                  <w:tcW w:w="1423" w:type="dxa"/>
                  <w:gridSpan w:val="2"/>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Ставки платы (МРП)</w:t>
                  </w:r>
                </w:p>
              </w:tc>
            </w:tr>
            <w:tr w:rsidR="00747539" w:rsidRPr="00F26E4A" w:rsidTr="00747539">
              <w:tc>
                <w:tcPr>
                  <w:tcW w:w="846" w:type="dxa"/>
                </w:tcPr>
                <w:p w:rsidR="00747539" w:rsidRPr="00F26E4A" w:rsidRDefault="00747539" w:rsidP="00747539">
                  <w:pPr>
                    <w:contextualSpacing/>
                    <w:jc w:val="both"/>
                    <w:rPr>
                      <w:rFonts w:ascii="Times New Roman" w:eastAsia="Times New Roman" w:hAnsi="Times New Roman" w:cs="Times New Roman"/>
                      <w:sz w:val="20"/>
                      <w:szCs w:val="20"/>
                      <w:lang w:eastAsia="ru-RU"/>
                    </w:rPr>
                  </w:pPr>
                </w:p>
              </w:tc>
              <w:tc>
                <w:tcPr>
                  <w:tcW w:w="1444" w:type="dxa"/>
                </w:tcPr>
                <w:p w:rsidR="00747539" w:rsidRPr="00F26E4A" w:rsidRDefault="00747539" w:rsidP="00747539">
                  <w:pPr>
                    <w:contextualSpacing/>
                    <w:jc w:val="both"/>
                    <w:rPr>
                      <w:rFonts w:ascii="Times New Roman" w:eastAsia="Times New Roman" w:hAnsi="Times New Roman" w:cs="Times New Roman"/>
                      <w:sz w:val="20"/>
                      <w:szCs w:val="20"/>
                      <w:lang w:eastAsia="ru-RU"/>
                    </w:rPr>
                  </w:pPr>
                </w:p>
              </w:tc>
              <w:tc>
                <w:tcPr>
                  <w:tcW w:w="709"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за 1 тонну</w:t>
                  </w:r>
                </w:p>
              </w:tc>
              <w:tc>
                <w:tcPr>
                  <w:tcW w:w="71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 xml:space="preserve">за 1 </w:t>
                  </w:r>
                  <w:proofErr w:type="spellStart"/>
                  <w:r w:rsidRPr="00F26E4A">
                    <w:rPr>
                      <w:rFonts w:ascii="Times New Roman" w:eastAsia="Times New Roman" w:hAnsi="Times New Roman" w:cs="Times New Roman"/>
                      <w:sz w:val="20"/>
                      <w:szCs w:val="20"/>
                      <w:lang w:eastAsia="ru-RU"/>
                    </w:rPr>
                    <w:t>гигабеккерель</w:t>
                  </w:r>
                  <w:proofErr w:type="spellEnd"/>
                  <w:r w:rsidRPr="00F26E4A">
                    <w:rPr>
                      <w:rFonts w:ascii="Times New Roman" w:eastAsia="Times New Roman" w:hAnsi="Times New Roman" w:cs="Times New Roman"/>
                      <w:sz w:val="20"/>
                      <w:szCs w:val="20"/>
                      <w:lang w:eastAsia="ru-RU"/>
                    </w:rPr>
                    <w:t xml:space="preserve"> (</w:t>
                  </w:r>
                  <w:proofErr w:type="spellStart"/>
                  <w:r w:rsidRPr="00F26E4A">
                    <w:rPr>
                      <w:rFonts w:ascii="Times New Roman" w:eastAsia="Times New Roman" w:hAnsi="Times New Roman" w:cs="Times New Roman"/>
                      <w:sz w:val="20"/>
                      <w:szCs w:val="20"/>
                      <w:lang w:eastAsia="ru-RU"/>
                    </w:rPr>
                    <w:t>Гбк</w:t>
                  </w:r>
                  <w:proofErr w:type="spellEnd"/>
                  <w:r w:rsidRPr="00F26E4A">
                    <w:rPr>
                      <w:rFonts w:ascii="Times New Roman" w:eastAsia="Times New Roman" w:hAnsi="Times New Roman" w:cs="Times New Roman"/>
                      <w:sz w:val="20"/>
                      <w:szCs w:val="20"/>
                      <w:lang w:eastAsia="ru-RU"/>
                    </w:rPr>
                    <w:t>)</w:t>
                  </w: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w:t>
                  </w:r>
                </w:p>
              </w:tc>
              <w:tc>
                <w:tcPr>
                  <w:tcW w:w="144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2</w:t>
                  </w:r>
                </w:p>
              </w:tc>
              <w:tc>
                <w:tcPr>
                  <w:tcW w:w="709"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3</w:t>
                  </w:r>
                </w:p>
              </w:tc>
              <w:tc>
                <w:tcPr>
                  <w:tcW w:w="71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4</w:t>
                  </w: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w:t>
                  </w:r>
                </w:p>
              </w:tc>
              <w:tc>
                <w:tcPr>
                  <w:tcW w:w="144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За захоронение отходов производства и потребления на полигонах, в накопителях, на санкционированных свалках и в специально отведенных местах:</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1.1.</w:t>
                  </w:r>
                </w:p>
              </w:tc>
              <w:tc>
                <w:tcPr>
                  <w:tcW w:w="144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 xml:space="preserve">Отходы, по которым для целей исчисления платы учитываются свойства опасности, за исключением отходов, указанных в строке 1.2 </w:t>
                  </w:r>
                  <w:r w:rsidRPr="00F26E4A">
                    <w:rPr>
                      <w:rFonts w:ascii="Times New Roman" w:eastAsia="Times New Roman" w:hAnsi="Times New Roman" w:cs="Times New Roman"/>
                      <w:sz w:val="20"/>
                      <w:szCs w:val="20"/>
                      <w:lang w:eastAsia="ru-RU"/>
                    </w:rPr>
                    <w:lastRenderedPageBreak/>
                    <w:t>настоящей таблицы:</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1.1.1.</w:t>
                  </w:r>
                </w:p>
              </w:tc>
              <w:tc>
                <w:tcPr>
                  <w:tcW w:w="144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опасные отходы</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4,005</w:t>
                  </w: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1.1.2.</w:t>
                  </w:r>
                </w:p>
              </w:tc>
              <w:tc>
                <w:tcPr>
                  <w:tcW w:w="144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неопасные отходы</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0,53</w:t>
                  </w: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w:t>
                  </w:r>
                </w:p>
              </w:tc>
              <w:tc>
                <w:tcPr>
                  <w:tcW w:w="144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Отдельные виды отходов, по которым для целей исчисления платы свойства опасности не учитываются:</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1.2.1.</w:t>
                  </w:r>
                </w:p>
              </w:tc>
              <w:tc>
                <w:tcPr>
                  <w:tcW w:w="144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Коммунальные отходы (твердые бытовые отходы, ил канализационных очистных сооружений)</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0,19</w:t>
                  </w: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1.2.2.</w:t>
                  </w:r>
                </w:p>
              </w:tc>
              <w:tc>
                <w:tcPr>
                  <w:tcW w:w="144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Отходы горнодобывающей промышленности и разработки карьеров (кроме добычи нефти и природного газа):</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1.2.2.1.</w:t>
                  </w:r>
                </w:p>
              </w:tc>
              <w:tc>
                <w:tcPr>
                  <w:tcW w:w="144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вскрышные породы</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0,002</w:t>
                  </w: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1.2.2.2.</w:t>
                  </w:r>
                </w:p>
              </w:tc>
              <w:tc>
                <w:tcPr>
                  <w:tcW w:w="144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вмещающие породы</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0,013</w:t>
                  </w: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1.2.2.3.</w:t>
                  </w:r>
                </w:p>
              </w:tc>
              <w:tc>
                <w:tcPr>
                  <w:tcW w:w="144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отходы обогащения</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0,01</w:t>
                  </w: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lastRenderedPageBreak/>
                    <w:t>1.2.2.4.</w:t>
                  </w:r>
                </w:p>
              </w:tc>
              <w:tc>
                <w:tcPr>
                  <w:tcW w:w="144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шлаки, шламы</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0,019</w:t>
                  </w: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1.2.3.</w:t>
                  </w:r>
                </w:p>
              </w:tc>
              <w:tc>
                <w:tcPr>
                  <w:tcW w:w="144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Шлаки, шламы, образуемые на металлургическом переделе при переработке руд, концентратов, агломератов и окатышей, содержащих полезные ископаемые, производстве сплавов и металлов</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0,019</w:t>
                  </w: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1.2.4.</w:t>
                  </w:r>
                </w:p>
              </w:tc>
              <w:tc>
                <w:tcPr>
                  <w:tcW w:w="144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 xml:space="preserve">Зола и </w:t>
                  </w:r>
                  <w:proofErr w:type="spellStart"/>
                  <w:r w:rsidRPr="00F26E4A">
                    <w:rPr>
                      <w:rFonts w:ascii="Times New Roman" w:eastAsia="Times New Roman" w:hAnsi="Times New Roman" w:cs="Times New Roman"/>
                      <w:sz w:val="20"/>
                      <w:szCs w:val="20"/>
                      <w:lang w:eastAsia="ru-RU"/>
                    </w:rPr>
                    <w:t>золошлаки</w:t>
                  </w:r>
                  <w:proofErr w:type="spellEnd"/>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0,33</w:t>
                  </w: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1.2.5.</w:t>
                  </w:r>
                </w:p>
              </w:tc>
              <w:tc>
                <w:tcPr>
                  <w:tcW w:w="144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Отходы сельхозпроизводства, в том числе навоз, птичий помет</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0,001</w:t>
                  </w: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1.2.6.</w:t>
                  </w:r>
                </w:p>
              </w:tc>
              <w:tc>
                <w:tcPr>
                  <w:tcW w:w="144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Радиоактивные отходы:</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1.2.6.1.</w:t>
                  </w:r>
                </w:p>
              </w:tc>
              <w:tc>
                <w:tcPr>
                  <w:tcW w:w="144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трансурановые</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0,38</w:t>
                  </w: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1.2.6.2.</w:t>
                  </w:r>
                </w:p>
              </w:tc>
              <w:tc>
                <w:tcPr>
                  <w:tcW w:w="144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альфа-радиоактивные</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0,19</w:t>
                  </w: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1.2.6.3.</w:t>
                  </w:r>
                </w:p>
              </w:tc>
              <w:tc>
                <w:tcPr>
                  <w:tcW w:w="144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бета-радиоактивные</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0,02</w:t>
                  </w: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1.2.6.4.</w:t>
                  </w:r>
                </w:p>
              </w:tc>
              <w:tc>
                <w:tcPr>
                  <w:tcW w:w="144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ампульные радиоактивные источники</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0,19</w:t>
                  </w:r>
                </w:p>
              </w:tc>
            </w:tr>
          </w:tbl>
          <w:p w:rsidR="00747539" w:rsidRPr="00F26E4A" w:rsidRDefault="00747539" w:rsidP="00747539">
            <w:pPr>
              <w:ind w:firstLine="313"/>
              <w:jc w:val="both"/>
              <w:rPr>
                <w:rFonts w:ascii="Times New Roman" w:eastAsia="Calibri" w:hAnsi="Times New Roman" w:cs="Times New Roman"/>
                <w:sz w:val="26"/>
                <w:szCs w:val="26"/>
              </w:rPr>
            </w:pPr>
          </w:p>
          <w:p w:rsidR="00747539" w:rsidRPr="00F26E4A" w:rsidRDefault="00747539" w:rsidP="00747539">
            <w:pPr>
              <w:jc w:val="both"/>
              <w:rPr>
                <w:rFonts w:ascii="Times New Roman" w:hAnsi="Times New Roman" w:cs="Times New Roman"/>
                <w:sz w:val="24"/>
              </w:rPr>
            </w:pPr>
            <w:r w:rsidRPr="00F26E4A">
              <w:rPr>
                <w:rFonts w:ascii="Times New Roman" w:hAnsi="Times New Roman" w:cs="Times New Roman"/>
                <w:sz w:val="24"/>
              </w:rPr>
              <w:t>8. Местные представительные органы имеют право повышать ставки, установленные настоящей статьей, не более чем в два раза, за исключением ставок, установленных пунктом 3 настоящей статьи.</w:t>
            </w:r>
          </w:p>
          <w:p w:rsidR="00747539" w:rsidRPr="00F26E4A" w:rsidRDefault="00747539" w:rsidP="00747539">
            <w:pPr>
              <w:ind w:firstLine="313"/>
              <w:jc w:val="both"/>
              <w:rPr>
                <w:rFonts w:ascii="Times New Roman" w:eastAsia="Calibri" w:hAnsi="Times New Roman" w:cs="Times New Roman"/>
                <w:sz w:val="26"/>
                <w:szCs w:val="26"/>
              </w:rPr>
            </w:pPr>
          </w:p>
          <w:p w:rsidR="00747539" w:rsidRPr="00F26E4A" w:rsidRDefault="00747539" w:rsidP="00747539">
            <w:pPr>
              <w:ind w:firstLine="313"/>
              <w:jc w:val="both"/>
              <w:rPr>
                <w:rFonts w:ascii="Times New Roman" w:eastAsia="Calibri" w:hAnsi="Times New Roman" w:cs="Times New Roman"/>
                <w:sz w:val="26"/>
                <w:szCs w:val="26"/>
              </w:rPr>
            </w:pPr>
          </w:p>
        </w:tc>
        <w:tc>
          <w:tcPr>
            <w:tcW w:w="3967" w:type="dxa"/>
            <w:tcBorders>
              <w:top w:val="single" w:sz="4" w:space="0" w:color="auto"/>
              <w:left w:val="single" w:sz="4" w:space="0" w:color="auto"/>
              <w:bottom w:val="single" w:sz="4" w:space="0" w:color="auto"/>
              <w:right w:val="single" w:sz="4" w:space="0" w:color="auto"/>
            </w:tcBorders>
          </w:tcPr>
          <w:p w:rsidR="00747539" w:rsidRPr="00F26E4A" w:rsidRDefault="00747539" w:rsidP="00747539">
            <w:pPr>
              <w:ind w:firstLine="325"/>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lastRenderedPageBreak/>
              <w:t>в статье 630 проекта:</w:t>
            </w:r>
          </w:p>
          <w:p w:rsidR="00747539" w:rsidRPr="00F26E4A" w:rsidRDefault="00747539" w:rsidP="00747539">
            <w:pPr>
              <w:ind w:firstLine="325"/>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пункты 2, 5 и 6 изложить в следующей редакции:</w:t>
            </w:r>
          </w:p>
          <w:p w:rsidR="00747539" w:rsidRPr="00F26E4A" w:rsidRDefault="00747539" w:rsidP="00747539">
            <w:pPr>
              <w:ind w:firstLine="325"/>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 xml:space="preserve"> «2. Ставки платы за выбросы загрязняющих веществ от </w:t>
            </w:r>
            <w:r w:rsidRPr="00F26E4A">
              <w:rPr>
                <w:rFonts w:ascii="Times New Roman" w:eastAsia="Calibri" w:hAnsi="Times New Roman" w:cs="Times New Roman"/>
                <w:sz w:val="24"/>
                <w:szCs w:val="24"/>
              </w:rPr>
              <w:lastRenderedPageBreak/>
              <w:t>стационарных источников составляют:</w:t>
            </w:r>
          </w:p>
          <w:p w:rsidR="00747539" w:rsidRPr="00F26E4A" w:rsidRDefault="00747539" w:rsidP="00747539">
            <w:pPr>
              <w:ind w:firstLine="325"/>
              <w:jc w:val="both"/>
              <w:rPr>
                <w:rFonts w:ascii="Times New Roman" w:eastAsia="Times New Roman" w:hAnsi="Times New Roman" w:cs="Times New Roman"/>
                <w:bCs/>
                <w:sz w:val="24"/>
                <w:szCs w:val="24"/>
              </w:rPr>
            </w:pPr>
          </w:p>
          <w:tbl>
            <w:tblPr>
              <w:tblStyle w:val="a3"/>
              <w:tblW w:w="3851" w:type="dxa"/>
              <w:tblLayout w:type="fixed"/>
              <w:tblLook w:val="04A0" w:firstRow="1" w:lastRow="0" w:firstColumn="1" w:lastColumn="0" w:noHBand="0" w:noVBand="1"/>
            </w:tblPr>
            <w:tblGrid>
              <w:gridCol w:w="704"/>
              <w:gridCol w:w="1276"/>
              <w:gridCol w:w="992"/>
              <w:gridCol w:w="879"/>
            </w:tblGrid>
            <w:tr w:rsidR="00747539" w:rsidRPr="00F26E4A" w:rsidTr="00747539">
              <w:tc>
                <w:tcPr>
                  <w:tcW w:w="704" w:type="dxa"/>
                  <w:vAlign w:val="center"/>
                </w:tcPr>
                <w:p w:rsidR="00747539" w:rsidRPr="00F26E4A" w:rsidRDefault="00747539" w:rsidP="00747539">
                  <w:pPr>
                    <w:ind w:firstLine="31"/>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 п/п</w:t>
                  </w:r>
                </w:p>
              </w:tc>
              <w:tc>
                <w:tcPr>
                  <w:tcW w:w="1276" w:type="dxa"/>
                  <w:vAlign w:val="center"/>
                </w:tcPr>
                <w:p w:rsidR="00747539" w:rsidRPr="00F26E4A" w:rsidRDefault="00747539" w:rsidP="00747539">
                  <w:pPr>
                    <w:ind w:firstLine="170"/>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Виды загрязняющих веществ</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Ставки платы за 1 тонну (МРП)</w:t>
                  </w:r>
                </w:p>
              </w:tc>
              <w:tc>
                <w:tcPr>
                  <w:tcW w:w="87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Ставки платы за 1 килограмм (МРП)</w:t>
                  </w:r>
                </w:p>
              </w:tc>
            </w:tr>
            <w:tr w:rsidR="00747539" w:rsidRPr="00F26E4A" w:rsidTr="00747539">
              <w:trPr>
                <w:trHeight w:val="399"/>
              </w:trPr>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w:t>
                  </w:r>
                </w:p>
              </w:tc>
              <w:tc>
                <w:tcPr>
                  <w:tcW w:w="1276" w:type="dxa"/>
                  <w:vAlign w:val="center"/>
                </w:tcPr>
                <w:p w:rsidR="00747539" w:rsidRPr="00F26E4A" w:rsidRDefault="00747539" w:rsidP="00747539">
                  <w:pPr>
                    <w:ind w:firstLine="170"/>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2</w:t>
                  </w:r>
                </w:p>
              </w:tc>
              <w:tc>
                <w:tcPr>
                  <w:tcW w:w="992" w:type="dxa"/>
                  <w:vAlign w:val="center"/>
                </w:tcPr>
                <w:p w:rsidR="00747539" w:rsidRPr="00F26E4A" w:rsidRDefault="00747539" w:rsidP="00747539">
                  <w:pPr>
                    <w:ind w:firstLine="179"/>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3</w:t>
                  </w:r>
                </w:p>
              </w:tc>
              <w:tc>
                <w:tcPr>
                  <w:tcW w:w="879" w:type="dxa"/>
                  <w:vAlign w:val="center"/>
                </w:tcPr>
                <w:p w:rsidR="00747539" w:rsidRPr="00F26E4A" w:rsidRDefault="00747539" w:rsidP="00747539">
                  <w:pPr>
                    <w:ind w:firstLine="175"/>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4</w:t>
                  </w: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w:t>
                  </w:r>
                </w:p>
              </w:tc>
              <w:tc>
                <w:tcPr>
                  <w:tcW w:w="127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Оксиды серы (</w:t>
                  </w:r>
                  <w:proofErr w:type="spellStart"/>
                  <w:r w:rsidRPr="00F26E4A">
                    <w:rPr>
                      <w:rFonts w:ascii="Times New Roman" w:eastAsia="Times New Roman" w:hAnsi="Times New Roman" w:cs="Times New Roman"/>
                      <w:sz w:val="20"/>
                      <w:szCs w:val="20"/>
                      <w:lang w:eastAsia="ru-RU"/>
                    </w:rPr>
                    <w:t>SOx</w:t>
                  </w:r>
                  <w:proofErr w:type="spellEnd"/>
                  <w:r w:rsidRPr="00F26E4A">
                    <w:rPr>
                      <w:rFonts w:ascii="Times New Roman" w:eastAsia="Times New Roman" w:hAnsi="Times New Roman" w:cs="Times New Roman"/>
                      <w:sz w:val="20"/>
                      <w:szCs w:val="20"/>
                      <w:lang w:eastAsia="ru-RU"/>
                    </w:rPr>
                    <w:t>)</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40</w:t>
                  </w:r>
                </w:p>
              </w:tc>
              <w:tc>
                <w:tcPr>
                  <w:tcW w:w="879"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2.</w:t>
                  </w:r>
                </w:p>
              </w:tc>
              <w:tc>
                <w:tcPr>
                  <w:tcW w:w="127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Оксиды азота (</w:t>
                  </w:r>
                  <w:proofErr w:type="spellStart"/>
                  <w:r w:rsidRPr="00F26E4A">
                    <w:rPr>
                      <w:rFonts w:ascii="Times New Roman" w:eastAsia="Times New Roman" w:hAnsi="Times New Roman" w:cs="Times New Roman"/>
                      <w:sz w:val="20"/>
                      <w:szCs w:val="20"/>
                      <w:lang w:eastAsia="ru-RU"/>
                    </w:rPr>
                    <w:t>NOx</w:t>
                  </w:r>
                  <w:proofErr w:type="spellEnd"/>
                  <w:r w:rsidRPr="00F26E4A">
                    <w:rPr>
                      <w:rFonts w:ascii="Times New Roman" w:eastAsia="Times New Roman" w:hAnsi="Times New Roman" w:cs="Times New Roman"/>
                      <w:sz w:val="20"/>
                      <w:szCs w:val="20"/>
                      <w:lang w:eastAsia="ru-RU"/>
                    </w:rPr>
                    <w:t>)</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40</w:t>
                  </w:r>
                </w:p>
              </w:tc>
              <w:tc>
                <w:tcPr>
                  <w:tcW w:w="879"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3.</w:t>
                  </w:r>
                </w:p>
              </w:tc>
              <w:tc>
                <w:tcPr>
                  <w:tcW w:w="127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Пыль и зола</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20</w:t>
                  </w:r>
                </w:p>
              </w:tc>
              <w:tc>
                <w:tcPr>
                  <w:tcW w:w="879"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4.</w:t>
                  </w:r>
                </w:p>
              </w:tc>
              <w:tc>
                <w:tcPr>
                  <w:tcW w:w="127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Свинец и его соединения</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7972</w:t>
                  </w:r>
                </w:p>
              </w:tc>
              <w:tc>
                <w:tcPr>
                  <w:tcW w:w="879"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5.</w:t>
                  </w:r>
                </w:p>
              </w:tc>
              <w:tc>
                <w:tcPr>
                  <w:tcW w:w="127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Сероводород</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248</w:t>
                  </w:r>
                </w:p>
              </w:tc>
              <w:tc>
                <w:tcPr>
                  <w:tcW w:w="879"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6.</w:t>
                  </w:r>
                </w:p>
              </w:tc>
              <w:tc>
                <w:tcPr>
                  <w:tcW w:w="127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Фенолы</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664</w:t>
                  </w:r>
                </w:p>
              </w:tc>
              <w:tc>
                <w:tcPr>
                  <w:tcW w:w="879"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7.</w:t>
                  </w:r>
                </w:p>
              </w:tc>
              <w:tc>
                <w:tcPr>
                  <w:tcW w:w="127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Углеводороды</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0,64</w:t>
                  </w:r>
                </w:p>
              </w:tc>
              <w:tc>
                <w:tcPr>
                  <w:tcW w:w="879"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8.</w:t>
                  </w:r>
                </w:p>
              </w:tc>
              <w:tc>
                <w:tcPr>
                  <w:tcW w:w="127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Формальдегид</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664</w:t>
                  </w:r>
                </w:p>
              </w:tc>
              <w:tc>
                <w:tcPr>
                  <w:tcW w:w="879"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9.</w:t>
                  </w:r>
                </w:p>
              </w:tc>
              <w:tc>
                <w:tcPr>
                  <w:tcW w:w="127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proofErr w:type="spellStart"/>
                  <w:r w:rsidRPr="00F26E4A">
                    <w:rPr>
                      <w:rFonts w:ascii="Times New Roman" w:eastAsia="Times New Roman" w:hAnsi="Times New Roman" w:cs="Times New Roman"/>
                      <w:sz w:val="20"/>
                      <w:szCs w:val="20"/>
                      <w:lang w:eastAsia="ru-RU"/>
                    </w:rPr>
                    <w:t>Монооксид</w:t>
                  </w:r>
                  <w:proofErr w:type="spellEnd"/>
                  <w:r w:rsidRPr="00F26E4A">
                    <w:rPr>
                      <w:rFonts w:ascii="Times New Roman" w:eastAsia="Times New Roman" w:hAnsi="Times New Roman" w:cs="Times New Roman"/>
                      <w:sz w:val="20"/>
                      <w:szCs w:val="20"/>
                      <w:lang w:eastAsia="ru-RU"/>
                    </w:rPr>
                    <w:t xml:space="preserve"> углерода</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0,64</w:t>
                  </w:r>
                </w:p>
              </w:tc>
              <w:tc>
                <w:tcPr>
                  <w:tcW w:w="879"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10.</w:t>
                  </w:r>
                </w:p>
              </w:tc>
              <w:tc>
                <w:tcPr>
                  <w:tcW w:w="127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Метан</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0,04</w:t>
                  </w:r>
                </w:p>
              </w:tc>
              <w:tc>
                <w:tcPr>
                  <w:tcW w:w="879"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11.</w:t>
                  </w:r>
                </w:p>
              </w:tc>
              <w:tc>
                <w:tcPr>
                  <w:tcW w:w="127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Сажа</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48</w:t>
                  </w:r>
                </w:p>
              </w:tc>
              <w:tc>
                <w:tcPr>
                  <w:tcW w:w="879"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w:t>
                  </w:r>
                </w:p>
              </w:tc>
              <w:tc>
                <w:tcPr>
                  <w:tcW w:w="127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Окислы железа</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60</w:t>
                  </w:r>
                </w:p>
              </w:tc>
              <w:tc>
                <w:tcPr>
                  <w:tcW w:w="879"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13.</w:t>
                  </w:r>
                </w:p>
              </w:tc>
              <w:tc>
                <w:tcPr>
                  <w:tcW w:w="127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Аммиак</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48</w:t>
                  </w:r>
                </w:p>
              </w:tc>
              <w:tc>
                <w:tcPr>
                  <w:tcW w:w="879"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14.</w:t>
                  </w:r>
                </w:p>
              </w:tc>
              <w:tc>
                <w:tcPr>
                  <w:tcW w:w="127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Хром шестивалентный</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1569</w:t>
                  </w:r>
                </w:p>
              </w:tc>
              <w:tc>
                <w:tcPr>
                  <w:tcW w:w="879"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15.</w:t>
                  </w:r>
                </w:p>
              </w:tc>
              <w:tc>
                <w:tcPr>
                  <w:tcW w:w="127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Окислы меди</w:t>
                  </w:r>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1196</w:t>
                  </w:r>
                </w:p>
              </w:tc>
              <w:tc>
                <w:tcPr>
                  <w:tcW w:w="879" w:type="dxa"/>
                  <w:vAlign w:val="center"/>
                </w:tcPr>
                <w:p w:rsidR="00747539" w:rsidRPr="00F26E4A" w:rsidRDefault="00747539" w:rsidP="00747539">
                  <w:pPr>
                    <w:ind w:firstLine="709"/>
                    <w:contextualSpacing/>
                    <w:jc w:val="both"/>
                    <w:rPr>
                      <w:rFonts w:ascii="Times New Roman" w:eastAsia="Times New Roman" w:hAnsi="Times New Roman" w:cs="Times New Roman"/>
                      <w:b/>
                      <w:sz w:val="20"/>
                      <w:szCs w:val="20"/>
                      <w:lang w:eastAsia="ru-RU"/>
                    </w:rPr>
                  </w:pPr>
                </w:p>
              </w:tc>
            </w:tr>
            <w:tr w:rsidR="00747539" w:rsidRPr="00F26E4A" w:rsidTr="00747539">
              <w:tc>
                <w:tcPr>
                  <w:tcW w:w="704"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lastRenderedPageBreak/>
                    <w:t>16.</w:t>
                  </w:r>
                </w:p>
              </w:tc>
              <w:tc>
                <w:tcPr>
                  <w:tcW w:w="127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proofErr w:type="spellStart"/>
                  <w:r w:rsidRPr="00F26E4A">
                    <w:rPr>
                      <w:rFonts w:ascii="Times New Roman" w:eastAsia="Times New Roman" w:hAnsi="Times New Roman" w:cs="Times New Roman"/>
                      <w:sz w:val="20"/>
                      <w:szCs w:val="20"/>
                      <w:lang w:eastAsia="ru-RU"/>
                    </w:rPr>
                    <w:t>Бенз</w:t>
                  </w:r>
                  <w:proofErr w:type="spellEnd"/>
                  <w:r w:rsidRPr="00F26E4A">
                    <w:rPr>
                      <w:rFonts w:ascii="Times New Roman" w:eastAsia="Times New Roman" w:hAnsi="Times New Roman" w:cs="Times New Roman"/>
                      <w:sz w:val="20"/>
                      <w:szCs w:val="20"/>
                      <w:lang w:eastAsia="ru-RU"/>
                    </w:rPr>
                    <w:t>(а)</w:t>
                  </w:r>
                  <w:proofErr w:type="spellStart"/>
                  <w:r w:rsidRPr="00F26E4A">
                    <w:rPr>
                      <w:rFonts w:ascii="Times New Roman" w:eastAsia="Times New Roman" w:hAnsi="Times New Roman" w:cs="Times New Roman"/>
                      <w:sz w:val="20"/>
                      <w:szCs w:val="20"/>
                      <w:lang w:eastAsia="ru-RU"/>
                    </w:rPr>
                    <w:t>пирен</w:t>
                  </w:r>
                  <w:proofErr w:type="spellEnd"/>
                </w:p>
              </w:tc>
              <w:tc>
                <w:tcPr>
                  <w:tcW w:w="992"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c>
                <w:tcPr>
                  <w:tcW w:w="87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1993,2</w:t>
                  </w:r>
                </w:p>
              </w:tc>
            </w:tr>
          </w:tbl>
          <w:p w:rsidR="00747539" w:rsidRPr="00F26E4A" w:rsidRDefault="00747539" w:rsidP="00747539">
            <w:pPr>
              <w:ind w:firstLine="325"/>
              <w:jc w:val="right"/>
              <w:rPr>
                <w:rFonts w:ascii="Times New Roman" w:eastAsia="Calibri" w:hAnsi="Times New Roman" w:cs="Times New Roman"/>
                <w:sz w:val="26"/>
                <w:szCs w:val="26"/>
              </w:rPr>
            </w:pPr>
            <w:r w:rsidRPr="00F26E4A">
              <w:rPr>
                <w:rFonts w:ascii="Times New Roman" w:eastAsia="Calibri" w:hAnsi="Times New Roman" w:cs="Times New Roman"/>
                <w:sz w:val="26"/>
                <w:szCs w:val="26"/>
              </w:rPr>
              <w:t>»;</w:t>
            </w:r>
          </w:p>
          <w:p w:rsidR="00747539" w:rsidRPr="00F26E4A" w:rsidRDefault="00747539" w:rsidP="00747539">
            <w:pPr>
              <w:pStyle w:val="a6"/>
              <w:ind w:left="0"/>
              <w:jc w:val="both"/>
              <w:rPr>
                <w:rFonts w:ascii="Times New Roman" w:eastAsia="Times New Roman" w:hAnsi="Times New Roman"/>
                <w:sz w:val="24"/>
                <w:szCs w:val="28"/>
                <w:lang w:eastAsia="ru-RU"/>
              </w:rPr>
            </w:pPr>
            <w:r w:rsidRPr="00F26E4A">
              <w:rPr>
                <w:rFonts w:ascii="Times New Roman" w:eastAsia="Times New Roman" w:hAnsi="Times New Roman"/>
                <w:sz w:val="24"/>
                <w:szCs w:val="28"/>
                <w:lang w:eastAsia="ru-RU"/>
              </w:rPr>
              <w:t xml:space="preserve"> </w:t>
            </w:r>
          </w:p>
          <w:p w:rsidR="00747539" w:rsidRPr="00F26E4A" w:rsidRDefault="00747539" w:rsidP="00747539">
            <w:pPr>
              <w:pStyle w:val="a6"/>
              <w:ind w:left="0"/>
              <w:jc w:val="both"/>
              <w:rPr>
                <w:rFonts w:ascii="Times New Roman" w:eastAsia="Times New Roman" w:hAnsi="Times New Roman"/>
                <w:sz w:val="24"/>
                <w:szCs w:val="28"/>
                <w:lang w:eastAsia="ru-RU"/>
              </w:rPr>
            </w:pPr>
          </w:p>
          <w:p w:rsidR="00747539" w:rsidRPr="00F26E4A" w:rsidRDefault="00747539" w:rsidP="00747539">
            <w:pPr>
              <w:pStyle w:val="a6"/>
              <w:ind w:left="0"/>
              <w:jc w:val="both"/>
              <w:rPr>
                <w:rFonts w:ascii="Times New Roman" w:eastAsia="Times New Roman" w:hAnsi="Times New Roman"/>
                <w:sz w:val="24"/>
                <w:szCs w:val="28"/>
                <w:lang w:eastAsia="ru-RU"/>
              </w:rPr>
            </w:pPr>
          </w:p>
          <w:p w:rsidR="00747539" w:rsidRPr="00F26E4A" w:rsidRDefault="00747539" w:rsidP="00747539">
            <w:pPr>
              <w:pStyle w:val="a6"/>
              <w:ind w:left="0"/>
              <w:jc w:val="both"/>
              <w:rPr>
                <w:rFonts w:ascii="Times New Roman" w:eastAsia="Times New Roman" w:hAnsi="Times New Roman"/>
                <w:sz w:val="24"/>
                <w:szCs w:val="28"/>
                <w:lang w:eastAsia="ru-RU"/>
              </w:rPr>
            </w:pPr>
          </w:p>
          <w:p w:rsidR="00747539" w:rsidRPr="00F26E4A" w:rsidRDefault="00747539" w:rsidP="00747539">
            <w:pPr>
              <w:pStyle w:val="a6"/>
              <w:ind w:left="0"/>
              <w:jc w:val="both"/>
              <w:rPr>
                <w:rFonts w:ascii="Times New Roman" w:eastAsia="Times New Roman" w:hAnsi="Times New Roman"/>
                <w:sz w:val="24"/>
                <w:szCs w:val="28"/>
                <w:lang w:eastAsia="ru-RU"/>
              </w:rPr>
            </w:pPr>
            <w:r w:rsidRPr="00F26E4A">
              <w:rPr>
                <w:rFonts w:ascii="Times New Roman" w:eastAsia="Times New Roman" w:hAnsi="Times New Roman"/>
                <w:sz w:val="24"/>
                <w:szCs w:val="28"/>
                <w:lang w:eastAsia="ru-RU"/>
              </w:rPr>
              <w:t>«5. Ставки платы за сбросы загрязняющих веществ составляют:</w:t>
            </w:r>
          </w:p>
          <w:tbl>
            <w:tblPr>
              <w:tblStyle w:val="a3"/>
              <w:tblW w:w="3993" w:type="dxa"/>
              <w:tblLayout w:type="fixed"/>
              <w:tblLook w:val="04A0" w:firstRow="1" w:lastRow="0" w:firstColumn="1" w:lastColumn="0" w:noHBand="0" w:noVBand="1"/>
            </w:tblPr>
            <w:tblGrid>
              <w:gridCol w:w="709"/>
              <w:gridCol w:w="1866"/>
              <w:gridCol w:w="1418"/>
            </w:tblGrid>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 п/п</w:t>
                  </w:r>
                </w:p>
              </w:tc>
              <w:tc>
                <w:tcPr>
                  <w:tcW w:w="1866"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Виды загрязняющих веществ</w:t>
                  </w:r>
                </w:p>
              </w:tc>
              <w:tc>
                <w:tcPr>
                  <w:tcW w:w="1418"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Ставки платы за 1 тонну (МРП)</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w:t>
                  </w:r>
                </w:p>
              </w:tc>
              <w:tc>
                <w:tcPr>
                  <w:tcW w:w="1866"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2</w:t>
                  </w:r>
                </w:p>
              </w:tc>
              <w:tc>
                <w:tcPr>
                  <w:tcW w:w="1418"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3</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w:t>
                  </w:r>
                </w:p>
              </w:tc>
              <w:tc>
                <w:tcPr>
                  <w:tcW w:w="186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Нитриты</w:t>
                  </w:r>
                </w:p>
              </w:tc>
              <w:tc>
                <w:tcPr>
                  <w:tcW w:w="1418"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2680</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2.</w:t>
                  </w:r>
                </w:p>
              </w:tc>
              <w:tc>
                <w:tcPr>
                  <w:tcW w:w="186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Цинк</w:t>
                  </w:r>
                </w:p>
              </w:tc>
              <w:tc>
                <w:tcPr>
                  <w:tcW w:w="1418"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5360</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3.</w:t>
                  </w:r>
                </w:p>
              </w:tc>
              <w:tc>
                <w:tcPr>
                  <w:tcW w:w="186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Медь</w:t>
                  </w:r>
                </w:p>
              </w:tc>
              <w:tc>
                <w:tcPr>
                  <w:tcW w:w="1418"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53608</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4.</w:t>
                  </w:r>
                </w:p>
              </w:tc>
              <w:tc>
                <w:tcPr>
                  <w:tcW w:w="186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Биологическое потребление кислорода</w:t>
                  </w:r>
                </w:p>
              </w:tc>
              <w:tc>
                <w:tcPr>
                  <w:tcW w:w="1418"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16</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5.</w:t>
                  </w:r>
                </w:p>
              </w:tc>
              <w:tc>
                <w:tcPr>
                  <w:tcW w:w="186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Аммоний солевой</w:t>
                  </w:r>
                </w:p>
              </w:tc>
              <w:tc>
                <w:tcPr>
                  <w:tcW w:w="1418"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136</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6.</w:t>
                  </w:r>
                </w:p>
              </w:tc>
              <w:tc>
                <w:tcPr>
                  <w:tcW w:w="186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Нефтепродукты</w:t>
                  </w:r>
                </w:p>
              </w:tc>
              <w:tc>
                <w:tcPr>
                  <w:tcW w:w="1418"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1072</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7.</w:t>
                  </w:r>
                </w:p>
              </w:tc>
              <w:tc>
                <w:tcPr>
                  <w:tcW w:w="186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Нитраты</w:t>
                  </w:r>
                </w:p>
              </w:tc>
              <w:tc>
                <w:tcPr>
                  <w:tcW w:w="1418"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4</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8.</w:t>
                  </w:r>
                </w:p>
              </w:tc>
              <w:tc>
                <w:tcPr>
                  <w:tcW w:w="186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Железо общее</w:t>
                  </w:r>
                </w:p>
              </w:tc>
              <w:tc>
                <w:tcPr>
                  <w:tcW w:w="1418"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536</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9.</w:t>
                  </w:r>
                </w:p>
              </w:tc>
              <w:tc>
                <w:tcPr>
                  <w:tcW w:w="186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Сульфаты (анион)</w:t>
                  </w:r>
                </w:p>
              </w:tc>
              <w:tc>
                <w:tcPr>
                  <w:tcW w:w="1418"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0,16</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10.</w:t>
                  </w:r>
                </w:p>
              </w:tc>
              <w:tc>
                <w:tcPr>
                  <w:tcW w:w="186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Взвешенные вещества</w:t>
                  </w:r>
                </w:p>
              </w:tc>
              <w:tc>
                <w:tcPr>
                  <w:tcW w:w="1418"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4</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11.</w:t>
                  </w:r>
                </w:p>
              </w:tc>
              <w:tc>
                <w:tcPr>
                  <w:tcW w:w="186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Синтетические поверхностно-активные вещества</w:t>
                  </w:r>
                </w:p>
              </w:tc>
              <w:tc>
                <w:tcPr>
                  <w:tcW w:w="1418"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108</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w:t>
                  </w:r>
                </w:p>
              </w:tc>
              <w:tc>
                <w:tcPr>
                  <w:tcW w:w="186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Хлориды (анион)</w:t>
                  </w:r>
                </w:p>
              </w:tc>
              <w:tc>
                <w:tcPr>
                  <w:tcW w:w="1418"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0,4</w:t>
                  </w:r>
                </w:p>
              </w:tc>
            </w:tr>
            <w:tr w:rsidR="00747539" w:rsidRPr="00F26E4A" w:rsidTr="00747539">
              <w:tc>
                <w:tcPr>
                  <w:tcW w:w="709" w:type="dxa"/>
                  <w:vAlign w:val="center"/>
                </w:tcPr>
                <w:p w:rsidR="00747539" w:rsidRPr="00F26E4A" w:rsidRDefault="00747539" w:rsidP="00747539">
                  <w:pPr>
                    <w:ind w:firstLine="173"/>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13.</w:t>
                  </w:r>
                </w:p>
              </w:tc>
              <w:tc>
                <w:tcPr>
                  <w:tcW w:w="186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Алюминий</w:t>
                  </w:r>
                </w:p>
              </w:tc>
              <w:tc>
                <w:tcPr>
                  <w:tcW w:w="1418" w:type="dxa"/>
                  <w:vAlign w:val="center"/>
                </w:tcPr>
                <w:p w:rsidR="00747539" w:rsidRPr="00F26E4A" w:rsidRDefault="00747539" w:rsidP="00747539">
                  <w:pPr>
                    <w:ind w:firstLine="173"/>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108</w:t>
                  </w:r>
                </w:p>
              </w:tc>
            </w:tr>
          </w:tbl>
          <w:p w:rsidR="00747539" w:rsidRPr="00F26E4A" w:rsidRDefault="00747539" w:rsidP="00747539">
            <w:pPr>
              <w:ind w:firstLine="325"/>
              <w:jc w:val="both"/>
              <w:rPr>
                <w:rFonts w:ascii="Times New Roman" w:eastAsia="Calibri" w:hAnsi="Times New Roman" w:cs="Times New Roman"/>
                <w:sz w:val="26"/>
                <w:szCs w:val="26"/>
              </w:rPr>
            </w:pPr>
            <w:r w:rsidRPr="00F26E4A">
              <w:rPr>
                <w:rFonts w:ascii="Times New Roman" w:eastAsia="Calibri" w:hAnsi="Times New Roman" w:cs="Times New Roman"/>
                <w:sz w:val="26"/>
                <w:szCs w:val="26"/>
              </w:rPr>
              <w:t>»;</w:t>
            </w:r>
          </w:p>
          <w:p w:rsidR="00747539" w:rsidRPr="00F26E4A" w:rsidRDefault="00747539" w:rsidP="00747539">
            <w:pPr>
              <w:contextualSpacing/>
              <w:jc w:val="both"/>
              <w:rPr>
                <w:rFonts w:ascii="Times New Roman" w:eastAsia="Times New Roman" w:hAnsi="Times New Roman" w:cs="Times New Roman"/>
                <w:sz w:val="24"/>
                <w:szCs w:val="28"/>
                <w:lang w:eastAsia="ru-RU"/>
              </w:rPr>
            </w:pPr>
            <w:r w:rsidRPr="00F26E4A">
              <w:rPr>
                <w:rFonts w:ascii="Times New Roman" w:eastAsia="Times New Roman" w:hAnsi="Times New Roman" w:cs="Times New Roman"/>
                <w:sz w:val="24"/>
                <w:szCs w:val="28"/>
                <w:lang w:eastAsia="ru-RU"/>
              </w:rPr>
              <w:t xml:space="preserve"> </w:t>
            </w:r>
          </w:p>
          <w:p w:rsidR="00747539" w:rsidRPr="00F26E4A" w:rsidRDefault="00747539" w:rsidP="00747539">
            <w:pPr>
              <w:contextualSpacing/>
              <w:jc w:val="both"/>
              <w:rPr>
                <w:rFonts w:ascii="Times New Roman" w:eastAsia="Times New Roman" w:hAnsi="Times New Roman" w:cs="Times New Roman"/>
                <w:sz w:val="24"/>
                <w:szCs w:val="28"/>
                <w:lang w:eastAsia="ru-RU"/>
              </w:rPr>
            </w:pPr>
          </w:p>
          <w:p w:rsidR="00747539" w:rsidRPr="00F26E4A" w:rsidRDefault="00747539" w:rsidP="00747539">
            <w:pPr>
              <w:contextualSpacing/>
              <w:jc w:val="both"/>
              <w:rPr>
                <w:rFonts w:ascii="Times New Roman" w:eastAsia="Times New Roman" w:hAnsi="Times New Roman" w:cs="Times New Roman"/>
                <w:sz w:val="24"/>
                <w:szCs w:val="28"/>
                <w:lang w:eastAsia="ru-RU"/>
              </w:rPr>
            </w:pPr>
          </w:p>
          <w:p w:rsidR="00747539" w:rsidRPr="00F26E4A" w:rsidRDefault="00747539" w:rsidP="00747539">
            <w:pPr>
              <w:contextualSpacing/>
              <w:jc w:val="both"/>
              <w:rPr>
                <w:rFonts w:ascii="Times New Roman" w:eastAsia="Times New Roman" w:hAnsi="Times New Roman" w:cs="Times New Roman"/>
                <w:sz w:val="24"/>
                <w:szCs w:val="28"/>
                <w:lang w:eastAsia="ru-RU"/>
              </w:rPr>
            </w:pPr>
          </w:p>
          <w:p w:rsidR="00747539" w:rsidRPr="00F26E4A" w:rsidRDefault="00747539" w:rsidP="00747539">
            <w:pPr>
              <w:contextualSpacing/>
              <w:jc w:val="both"/>
              <w:rPr>
                <w:rFonts w:ascii="Times New Roman" w:eastAsia="Times New Roman" w:hAnsi="Times New Roman" w:cs="Times New Roman"/>
                <w:sz w:val="24"/>
                <w:szCs w:val="28"/>
                <w:lang w:eastAsia="ru-RU"/>
              </w:rPr>
            </w:pPr>
          </w:p>
          <w:p w:rsidR="00747539" w:rsidRPr="00F26E4A" w:rsidRDefault="00747539" w:rsidP="00747539">
            <w:pPr>
              <w:contextualSpacing/>
              <w:jc w:val="both"/>
              <w:rPr>
                <w:rFonts w:ascii="Times New Roman" w:eastAsia="Times New Roman" w:hAnsi="Times New Roman" w:cs="Times New Roman"/>
                <w:sz w:val="24"/>
                <w:szCs w:val="28"/>
                <w:lang w:eastAsia="ru-RU"/>
              </w:rPr>
            </w:pPr>
            <w:r w:rsidRPr="00F26E4A">
              <w:rPr>
                <w:rFonts w:ascii="Times New Roman" w:eastAsia="Times New Roman" w:hAnsi="Times New Roman" w:cs="Times New Roman"/>
                <w:sz w:val="24"/>
                <w:szCs w:val="28"/>
                <w:lang w:eastAsia="ru-RU"/>
              </w:rPr>
              <w:lastRenderedPageBreak/>
              <w:t>«6. Ставки платы за захоронение отходов производства и потребления составляют:</w:t>
            </w:r>
          </w:p>
          <w:tbl>
            <w:tblPr>
              <w:tblStyle w:val="a3"/>
              <w:tblW w:w="0" w:type="auto"/>
              <w:tblLayout w:type="fixed"/>
              <w:tblLook w:val="04A0" w:firstRow="1" w:lastRow="0" w:firstColumn="1" w:lastColumn="0" w:noHBand="0" w:noVBand="1"/>
            </w:tblPr>
            <w:tblGrid>
              <w:gridCol w:w="846"/>
              <w:gridCol w:w="1701"/>
              <w:gridCol w:w="709"/>
              <w:gridCol w:w="714"/>
            </w:tblGrid>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 п/п</w:t>
                  </w:r>
                </w:p>
              </w:tc>
              <w:tc>
                <w:tcPr>
                  <w:tcW w:w="1701"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Виды отходов</w:t>
                  </w:r>
                </w:p>
              </w:tc>
              <w:tc>
                <w:tcPr>
                  <w:tcW w:w="1423" w:type="dxa"/>
                  <w:gridSpan w:val="2"/>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Ставки платы (МРП)</w:t>
                  </w:r>
                </w:p>
              </w:tc>
            </w:tr>
            <w:tr w:rsidR="00747539" w:rsidRPr="00F26E4A" w:rsidTr="00747539">
              <w:tc>
                <w:tcPr>
                  <w:tcW w:w="846" w:type="dxa"/>
                </w:tcPr>
                <w:p w:rsidR="00747539" w:rsidRPr="00F26E4A" w:rsidRDefault="00747539" w:rsidP="00747539">
                  <w:pPr>
                    <w:contextualSpacing/>
                    <w:jc w:val="both"/>
                    <w:rPr>
                      <w:rFonts w:ascii="Times New Roman" w:eastAsia="Times New Roman" w:hAnsi="Times New Roman" w:cs="Times New Roman"/>
                      <w:sz w:val="20"/>
                      <w:szCs w:val="20"/>
                      <w:lang w:eastAsia="ru-RU"/>
                    </w:rPr>
                  </w:pPr>
                </w:p>
              </w:tc>
              <w:tc>
                <w:tcPr>
                  <w:tcW w:w="1701" w:type="dxa"/>
                </w:tcPr>
                <w:p w:rsidR="00747539" w:rsidRPr="00F26E4A" w:rsidRDefault="00747539" w:rsidP="00747539">
                  <w:pPr>
                    <w:contextualSpacing/>
                    <w:jc w:val="both"/>
                    <w:rPr>
                      <w:rFonts w:ascii="Times New Roman" w:eastAsia="Times New Roman" w:hAnsi="Times New Roman" w:cs="Times New Roman"/>
                      <w:sz w:val="20"/>
                      <w:szCs w:val="20"/>
                      <w:lang w:eastAsia="ru-RU"/>
                    </w:rPr>
                  </w:pPr>
                </w:p>
              </w:tc>
              <w:tc>
                <w:tcPr>
                  <w:tcW w:w="709"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за 1 тонну</w:t>
                  </w:r>
                </w:p>
              </w:tc>
              <w:tc>
                <w:tcPr>
                  <w:tcW w:w="71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 xml:space="preserve">за 1 </w:t>
                  </w:r>
                  <w:proofErr w:type="spellStart"/>
                  <w:r w:rsidRPr="00F26E4A">
                    <w:rPr>
                      <w:rFonts w:ascii="Times New Roman" w:eastAsia="Times New Roman" w:hAnsi="Times New Roman" w:cs="Times New Roman"/>
                      <w:sz w:val="20"/>
                      <w:szCs w:val="20"/>
                      <w:lang w:eastAsia="ru-RU"/>
                    </w:rPr>
                    <w:t>гигабеккерель</w:t>
                  </w:r>
                  <w:proofErr w:type="spellEnd"/>
                  <w:r w:rsidRPr="00F26E4A">
                    <w:rPr>
                      <w:rFonts w:ascii="Times New Roman" w:eastAsia="Times New Roman" w:hAnsi="Times New Roman" w:cs="Times New Roman"/>
                      <w:sz w:val="20"/>
                      <w:szCs w:val="20"/>
                      <w:lang w:eastAsia="ru-RU"/>
                    </w:rPr>
                    <w:t xml:space="preserve"> (</w:t>
                  </w:r>
                  <w:proofErr w:type="spellStart"/>
                  <w:r w:rsidRPr="00F26E4A">
                    <w:rPr>
                      <w:rFonts w:ascii="Times New Roman" w:eastAsia="Times New Roman" w:hAnsi="Times New Roman" w:cs="Times New Roman"/>
                      <w:sz w:val="20"/>
                      <w:szCs w:val="20"/>
                      <w:lang w:eastAsia="ru-RU"/>
                    </w:rPr>
                    <w:t>Гбк</w:t>
                  </w:r>
                  <w:proofErr w:type="spellEnd"/>
                  <w:r w:rsidRPr="00F26E4A">
                    <w:rPr>
                      <w:rFonts w:ascii="Times New Roman" w:eastAsia="Times New Roman" w:hAnsi="Times New Roman" w:cs="Times New Roman"/>
                      <w:sz w:val="20"/>
                      <w:szCs w:val="20"/>
                      <w:lang w:eastAsia="ru-RU"/>
                    </w:rPr>
                    <w:t>)</w:t>
                  </w: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w:t>
                  </w:r>
                </w:p>
              </w:tc>
              <w:tc>
                <w:tcPr>
                  <w:tcW w:w="1701"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2</w:t>
                  </w:r>
                </w:p>
              </w:tc>
              <w:tc>
                <w:tcPr>
                  <w:tcW w:w="709"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3</w:t>
                  </w:r>
                </w:p>
              </w:tc>
              <w:tc>
                <w:tcPr>
                  <w:tcW w:w="714"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4</w:t>
                  </w: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w:t>
                  </w:r>
                </w:p>
              </w:tc>
              <w:tc>
                <w:tcPr>
                  <w:tcW w:w="1701"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За захоронение отходов производства и потребления на полигонах, в накопителях, на санкционированных свалках и в специально отведенных местах:</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1.1.</w:t>
                  </w:r>
                </w:p>
              </w:tc>
              <w:tc>
                <w:tcPr>
                  <w:tcW w:w="1701"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Отходы, по которым для целей исчисления платы учитываются свойства опасности, за исключением отходов, указанных в строке 1.2 настоящей таблицы:</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1.1.1.</w:t>
                  </w:r>
                </w:p>
              </w:tc>
              <w:tc>
                <w:tcPr>
                  <w:tcW w:w="1701"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опасные отходы</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16,02</w:t>
                  </w: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1.1.2.</w:t>
                  </w:r>
                </w:p>
              </w:tc>
              <w:tc>
                <w:tcPr>
                  <w:tcW w:w="1701"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неопасные отходы</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2,12</w:t>
                  </w: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lastRenderedPageBreak/>
                    <w:t>1.2.</w:t>
                  </w:r>
                </w:p>
              </w:tc>
              <w:tc>
                <w:tcPr>
                  <w:tcW w:w="1701"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Отдельные виды отходов, по которым для целей исчисления платы свойства опасности не учитываются:</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1.2.1.</w:t>
                  </w:r>
                </w:p>
              </w:tc>
              <w:tc>
                <w:tcPr>
                  <w:tcW w:w="1701"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Коммунальные отходы (твердые бытовые отходы, ил канализационных очистных сооружений)</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0,76</w:t>
                  </w: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1.2.2.</w:t>
                  </w:r>
                </w:p>
              </w:tc>
              <w:tc>
                <w:tcPr>
                  <w:tcW w:w="1701"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Отходы горнодобывающей промышленности и разработки карьеров (кроме добычи нефти и природного газа):</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1.2.2.1.</w:t>
                  </w:r>
                </w:p>
              </w:tc>
              <w:tc>
                <w:tcPr>
                  <w:tcW w:w="1701"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вскрышные породы</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0,008</w:t>
                  </w: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1.2.2.2.</w:t>
                  </w:r>
                </w:p>
              </w:tc>
              <w:tc>
                <w:tcPr>
                  <w:tcW w:w="1701"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вмещающие породы</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0,052</w:t>
                  </w: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1.2.2.3.</w:t>
                  </w:r>
                </w:p>
              </w:tc>
              <w:tc>
                <w:tcPr>
                  <w:tcW w:w="1701"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отходы обогащения</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0,04</w:t>
                  </w: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1.2.2.4.</w:t>
                  </w:r>
                </w:p>
              </w:tc>
              <w:tc>
                <w:tcPr>
                  <w:tcW w:w="1701"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шлаки, шламы</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0,076</w:t>
                  </w: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1.2.3.</w:t>
                  </w:r>
                </w:p>
              </w:tc>
              <w:tc>
                <w:tcPr>
                  <w:tcW w:w="1701"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 xml:space="preserve">Шлаки, шламы, образуемые на металлургическом переделе при переработке руд, концентратов, агломератов и окатышей, содержащих </w:t>
                  </w:r>
                  <w:r w:rsidRPr="00F26E4A">
                    <w:rPr>
                      <w:rFonts w:ascii="Times New Roman" w:eastAsia="Times New Roman" w:hAnsi="Times New Roman" w:cs="Times New Roman"/>
                      <w:sz w:val="20"/>
                      <w:szCs w:val="20"/>
                      <w:lang w:eastAsia="ru-RU"/>
                    </w:rPr>
                    <w:lastRenderedPageBreak/>
                    <w:t>полезные ископаемые, производстве сплавов и металлов</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lastRenderedPageBreak/>
                    <w:t>0,076</w:t>
                  </w: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1.2.4.</w:t>
                  </w:r>
                </w:p>
              </w:tc>
              <w:tc>
                <w:tcPr>
                  <w:tcW w:w="1701"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 xml:space="preserve">Зола и </w:t>
                  </w:r>
                  <w:proofErr w:type="spellStart"/>
                  <w:r w:rsidRPr="00F26E4A">
                    <w:rPr>
                      <w:rFonts w:ascii="Times New Roman" w:eastAsia="Times New Roman" w:hAnsi="Times New Roman" w:cs="Times New Roman"/>
                      <w:sz w:val="20"/>
                      <w:szCs w:val="20"/>
                      <w:lang w:eastAsia="ru-RU"/>
                    </w:rPr>
                    <w:t>золошлаки</w:t>
                  </w:r>
                  <w:proofErr w:type="spellEnd"/>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1,32</w:t>
                  </w: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1.2.5.</w:t>
                  </w:r>
                </w:p>
              </w:tc>
              <w:tc>
                <w:tcPr>
                  <w:tcW w:w="1701"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Отходы сельхозпроизводства, в том числе навоз, птичий помет</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0,004</w:t>
                  </w: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1.2.6.</w:t>
                  </w:r>
                </w:p>
              </w:tc>
              <w:tc>
                <w:tcPr>
                  <w:tcW w:w="1701"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Радиоактивные отходы:</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1.2.6.1.</w:t>
                  </w:r>
                </w:p>
              </w:tc>
              <w:tc>
                <w:tcPr>
                  <w:tcW w:w="1701"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трансурановые</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1,52</w:t>
                  </w: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1.2.6.2.</w:t>
                  </w:r>
                </w:p>
              </w:tc>
              <w:tc>
                <w:tcPr>
                  <w:tcW w:w="1701"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альфа-радиоактивные</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0,76</w:t>
                  </w: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1.2.6.3.</w:t>
                  </w:r>
                </w:p>
              </w:tc>
              <w:tc>
                <w:tcPr>
                  <w:tcW w:w="1701"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бета-радиоактивные</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0,08</w:t>
                  </w:r>
                </w:p>
              </w:tc>
            </w:tr>
            <w:tr w:rsidR="00747539" w:rsidRPr="00F26E4A" w:rsidTr="00747539">
              <w:tc>
                <w:tcPr>
                  <w:tcW w:w="846"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1.2.6.4.</w:t>
                  </w:r>
                </w:p>
              </w:tc>
              <w:tc>
                <w:tcPr>
                  <w:tcW w:w="1701" w:type="dxa"/>
                  <w:vAlign w:val="center"/>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ампульные радиоактивные источники</w:t>
                  </w:r>
                </w:p>
              </w:tc>
              <w:tc>
                <w:tcPr>
                  <w:tcW w:w="709"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p>
              </w:tc>
              <w:tc>
                <w:tcPr>
                  <w:tcW w:w="714" w:type="dxa"/>
                  <w:vAlign w:val="center"/>
                </w:tcPr>
                <w:p w:rsidR="00747539" w:rsidRPr="00F26E4A" w:rsidRDefault="00747539" w:rsidP="00747539">
                  <w:pPr>
                    <w:contextualSpacing/>
                    <w:jc w:val="both"/>
                    <w:rPr>
                      <w:rFonts w:ascii="Times New Roman" w:eastAsia="Times New Roman" w:hAnsi="Times New Roman" w:cs="Times New Roman"/>
                      <w:b/>
                      <w:sz w:val="20"/>
                      <w:szCs w:val="20"/>
                      <w:lang w:eastAsia="ru-RU"/>
                    </w:rPr>
                  </w:pPr>
                  <w:r w:rsidRPr="00F26E4A">
                    <w:rPr>
                      <w:rFonts w:ascii="Times New Roman" w:eastAsia="Times New Roman" w:hAnsi="Times New Roman" w:cs="Times New Roman"/>
                      <w:b/>
                      <w:sz w:val="20"/>
                      <w:szCs w:val="20"/>
                      <w:lang w:eastAsia="ru-RU"/>
                    </w:rPr>
                    <w:t>0,76</w:t>
                  </w:r>
                </w:p>
              </w:tc>
            </w:tr>
          </w:tbl>
          <w:p w:rsidR="00747539" w:rsidRPr="00F26E4A" w:rsidRDefault="00747539" w:rsidP="00747539">
            <w:pPr>
              <w:ind w:firstLine="325"/>
              <w:jc w:val="both"/>
              <w:rPr>
                <w:rFonts w:ascii="Times New Roman" w:eastAsia="Times New Roman" w:hAnsi="Times New Roman" w:cs="Times New Roman"/>
                <w:sz w:val="24"/>
                <w:szCs w:val="28"/>
                <w:lang w:eastAsia="ru-RU"/>
              </w:rPr>
            </w:pPr>
          </w:p>
          <w:p w:rsidR="00747539" w:rsidRPr="00F26E4A" w:rsidRDefault="00747539" w:rsidP="00747539">
            <w:pPr>
              <w:ind w:firstLine="325"/>
              <w:jc w:val="both"/>
              <w:rPr>
                <w:rFonts w:ascii="Times New Roman" w:eastAsia="Times New Roman" w:hAnsi="Times New Roman" w:cs="Times New Roman"/>
                <w:sz w:val="24"/>
                <w:szCs w:val="28"/>
                <w:lang w:eastAsia="ru-RU"/>
              </w:rPr>
            </w:pPr>
          </w:p>
          <w:p w:rsidR="00747539" w:rsidRPr="00F26E4A" w:rsidRDefault="00747539" w:rsidP="00747539">
            <w:pPr>
              <w:ind w:firstLine="325"/>
              <w:jc w:val="both"/>
              <w:rPr>
                <w:rFonts w:ascii="Times New Roman" w:eastAsia="Times New Roman" w:hAnsi="Times New Roman" w:cs="Times New Roman"/>
                <w:sz w:val="24"/>
                <w:szCs w:val="28"/>
                <w:lang w:eastAsia="ru-RU"/>
              </w:rPr>
            </w:pPr>
          </w:p>
          <w:p w:rsidR="00747539" w:rsidRPr="00F26E4A" w:rsidRDefault="00747539" w:rsidP="00747539">
            <w:pPr>
              <w:ind w:firstLine="325"/>
              <w:jc w:val="both"/>
              <w:rPr>
                <w:rFonts w:ascii="Times New Roman" w:eastAsia="Times New Roman" w:hAnsi="Times New Roman" w:cs="Times New Roman"/>
                <w:sz w:val="24"/>
                <w:szCs w:val="28"/>
                <w:lang w:eastAsia="ru-RU"/>
              </w:rPr>
            </w:pPr>
          </w:p>
          <w:p w:rsidR="00747539" w:rsidRPr="00F26E4A" w:rsidRDefault="00747539" w:rsidP="00747539">
            <w:pPr>
              <w:ind w:firstLine="325"/>
              <w:jc w:val="both"/>
              <w:rPr>
                <w:rFonts w:ascii="Times New Roman" w:eastAsia="Times New Roman" w:hAnsi="Times New Roman" w:cs="Times New Roman"/>
                <w:sz w:val="24"/>
                <w:szCs w:val="28"/>
                <w:lang w:eastAsia="ru-RU"/>
              </w:rPr>
            </w:pPr>
          </w:p>
          <w:p w:rsidR="00747539" w:rsidRPr="00F26E4A" w:rsidRDefault="00747539" w:rsidP="00747539">
            <w:pPr>
              <w:ind w:firstLine="325"/>
              <w:jc w:val="both"/>
              <w:rPr>
                <w:rFonts w:ascii="Times New Roman" w:eastAsia="Times New Roman" w:hAnsi="Times New Roman" w:cs="Times New Roman"/>
                <w:sz w:val="24"/>
                <w:szCs w:val="28"/>
                <w:lang w:eastAsia="ru-RU"/>
              </w:rPr>
            </w:pPr>
          </w:p>
          <w:p w:rsidR="00747539" w:rsidRPr="00F26E4A" w:rsidRDefault="00747539" w:rsidP="00747539">
            <w:pPr>
              <w:jc w:val="both"/>
              <w:rPr>
                <w:rFonts w:ascii="Times New Roman" w:eastAsia="Times New Roman" w:hAnsi="Times New Roman" w:cs="Times New Roman"/>
                <w:sz w:val="24"/>
                <w:szCs w:val="28"/>
                <w:lang w:eastAsia="ru-RU"/>
              </w:rPr>
            </w:pPr>
          </w:p>
          <w:p w:rsidR="00747539" w:rsidRPr="00F26E4A" w:rsidRDefault="00747539" w:rsidP="00747539">
            <w:pPr>
              <w:jc w:val="both"/>
              <w:rPr>
                <w:rFonts w:ascii="Times New Roman" w:eastAsia="Times New Roman" w:hAnsi="Times New Roman" w:cs="Times New Roman"/>
                <w:sz w:val="24"/>
                <w:szCs w:val="28"/>
                <w:lang w:eastAsia="ru-RU"/>
              </w:rPr>
            </w:pPr>
          </w:p>
          <w:p w:rsidR="00747539" w:rsidRPr="00F26E4A" w:rsidRDefault="00747539" w:rsidP="00747539">
            <w:pPr>
              <w:jc w:val="both"/>
              <w:rPr>
                <w:rFonts w:ascii="Times New Roman" w:eastAsia="Times New Roman" w:hAnsi="Times New Roman" w:cs="Times New Roman"/>
                <w:sz w:val="24"/>
                <w:szCs w:val="28"/>
                <w:lang w:eastAsia="ru-RU"/>
              </w:rPr>
            </w:pPr>
          </w:p>
          <w:p w:rsidR="00747539" w:rsidRPr="00F26E4A" w:rsidRDefault="00747539" w:rsidP="00747539">
            <w:pPr>
              <w:jc w:val="both"/>
              <w:rPr>
                <w:rFonts w:ascii="Times New Roman" w:eastAsia="Times New Roman" w:hAnsi="Times New Roman" w:cs="Times New Roman"/>
                <w:sz w:val="24"/>
                <w:szCs w:val="28"/>
                <w:lang w:eastAsia="ru-RU"/>
              </w:rPr>
            </w:pPr>
          </w:p>
          <w:p w:rsidR="00747539" w:rsidRPr="00F26E4A" w:rsidRDefault="00747539" w:rsidP="00747539">
            <w:pPr>
              <w:ind w:firstLine="325"/>
              <w:jc w:val="both"/>
              <w:rPr>
                <w:rFonts w:ascii="Times New Roman" w:eastAsia="Times New Roman" w:hAnsi="Times New Roman" w:cs="Times New Roman"/>
                <w:sz w:val="24"/>
                <w:szCs w:val="28"/>
                <w:lang w:eastAsia="ru-RU"/>
              </w:rPr>
            </w:pPr>
          </w:p>
          <w:p w:rsidR="00747539" w:rsidRPr="00F26E4A" w:rsidRDefault="00747539" w:rsidP="00747539">
            <w:pPr>
              <w:ind w:firstLine="455"/>
              <w:jc w:val="both"/>
              <w:rPr>
                <w:rFonts w:ascii="Times New Roman" w:eastAsia="Calibri" w:hAnsi="Times New Roman" w:cs="Times New Roman"/>
                <w:b/>
                <w:sz w:val="26"/>
                <w:szCs w:val="26"/>
              </w:rPr>
            </w:pPr>
            <w:r w:rsidRPr="00F26E4A">
              <w:rPr>
                <w:rFonts w:ascii="Times New Roman" w:eastAsia="Times New Roman" w:hAnsi="Times New Roman" w:cs="Times New Roman"/>
                <w:b/>
                <w:sz w:val="24"/>
                <w:szCs w:val="28"/>
                <w:lang w:eastAsia="ru-RU"/>
              </w:rPr>
              <w:t>пункт 8 исключить;</w:t>
            </w:r>
          </w:p>
        </w:tc>
        <w:tc>
          <w:tcPr>
            <w:tcW w:w="3826" w:type="dxa"/>
            <w:tcBorders>
              <w:top w:val="single" w:sz="4" w:space="0" w:color="auto"/>
              <w:left w:val="single" w:sz="4" w:space="0" w:color="auto"/>
              <w:bottom w:val="single" w:sz="4" w:space="0" w:color="auto"/>
              <w:right w:val="single" w:sz="4" w:space="0" w:color="auto"/>
            </w:tcBorders>
          </w:tcPr>
          <w:p w:rsidR="00747539" w:rsidRPr="00F26E4A" w:rsidRDefault="00747539" w:rsidP="00747539">
            <w:pPr>
              <w:jc w:val="center"/>
              <w:rPr>
                <w:rFonts w:ascii="Times New Roman" w:hAnsi="Times New Roman" w:cs="Times New Roman"/>
                <w:b/>
                <w:sz w:val="24"/>
                <w:szCs w:val="24"/>
              </w:rPr>
            </w:pPr>
            <w:r w:rsidRPr="00F26E4A">
              <w:rPr>
                <w:rFonts w:ascii="Times New Roman" w:hAnsi="Times New Roman" w:cs="Times New Roman"/>
                <w:b/>
                <w:sz w:val="24"/>
                <w:szCs w:val="24"/>
              </w:rPr>
              <w:lastRenderedPageBreak/>
              <w:t>депутаты</w:t>
            </w:r>
          </w:p>
          <w:p w:rsidR="00747539" w:rsidRPr="00F26E4A" w:rsidRDefault="00747539" w:rsidP="00747539">
            <w:pPr>
              <w:jc w:val="center"/>
              <w:rPr>
                <w:rFonts w:ascii="Times New Roman" w:hAnsi="Times New Roman" w:cs="Times New Roman"/>
                <w:b/>
                <w:sz w:val="24"/>
                <w:szCs w:val="24"/>
                <w:lang w:val="kk-KZ"/>
              </w:rPr>
            </w:pPr>
            <w:r w:rsidRPr="00F26E4A">
              <w:rPr>
                <w:rFonts w:ascii="Times New Roman" w:hAnsi="Times New Roman" w:cs="Times New Roman"/>
                <w:b/>
                <w:sz w:val="24"/>
                <w:szCs w:val="24"/>
              </w:rPr>
              <w:t>Е.</w:t>
            </w:r>
            <w:r w:rsidRPr="00F26E4A">
              <w:rPr>
                <w:rFonts w:ascii="Times New Roman" w:hAnsi="Times New Roman" w:cs="Times New Roman"/>
                <w:b/>
                <w:sz w:val="24"/>
                <w:szCs w:val="24"/>
                <w:lang w:val="kk-KZ"/>
              </w:rPr>
              <w:t xml:space="preserve"> Жаңбыршин</w:t>
            </w:r>
          </w:p>
          <w:p w:rsidR="00747539" w:rsidRPr="00F26E4A" w:rsidRDefault="00747539" w:rsidP="00747539">
            <w:pPr>
              <w:jc w:val="center"/>
              <w:rPr>
                <w:rFonts w:ascii="Times New Roman" w:hAnsi="Times New Roman" w:cs="Times New Roman"/>
                <w:b/>
                <w:sz w:val="24"/>
                <w:szCs w:val="24"/>
                <w:lang w:val="kk-KZ"/>
              </w:rPr>
            </w:pPr>
            <w:r w:rsidRPr="00F26E4A">
              <w:rPr>
                <w:rFonts w:ascii="Times New Roman" w:hAnsi="Times New Roman" w:cs="Times New Roman"/>
                <w:b/>
                <w:sz w:val="24"/>
                <w:szCs w:val="24"/>
                <w:lang w:val="kk-KZ"/>
              </w:rPr>
              <w:t>С. Пономарев</w:t>
            </w:r>
          </w:p>
          <w:p w:rsidR="00747539" w:rsidRPr="00F26E4A" w:rsidRDefault="00747539" w:rsidP="00747539">
            <w:pPr>
              <w:jc w:val="center"/>
              <w:rPr>
                <w:rFonts w:ascii="Times New Roman" w:hAnsi="Times New Roman" w:cs="Times New Roman"/>
                <w:b/>
                <w:sz w:val="24"/>
                <w:szCs w:val="24"/>
              </w:rPr>
            </w:pPr>
            <w:r w:rsidRPr="00F26E4A">
              <w:rPr>
                <w:rFonts w:ascii="Times New Roman" w:hAnsi="Times New Roman" w:cs="Times New Roman"/>
                <w:b/>
                <w:sz w:val="24"/>
                <w:szCs w:val="24"/>
                <w:lang w:val="kk-KZ"/>
              </w:rPr>
              <w:t>А. Сагандыкова</w:t>
            </w:r>
          </w:p>
          <w:p w:rsidR="00747539" w:rsidRPr="00F26E4A" w:rsidRDefault="00747539" w:rsidP="00747539">
            <w:pPr>
              <w:ind w:firstLine="322"/>
              <w:jc w:val="both"/>
              <w:rPr>
                <w:rFonts w:ascii="Times New Roman" w:eastAsia="Calibri" w:hAnsi="Times New Roman" w:cs="Times New Roman"/>
                <w:sz w:val="26"/>
                <w:szCs w:val="26"/>
              </w:rPr>
            </w:pPr>
          </w:p>
          <w:p w:rsidR="00747539" w:rsidRPr="00F26E4A" w:rsidRDefault="00747539" w:rsidP="00747539">
            <w:pPr>
              <w:ind w:firstLine="322"/>
              <w:jc w:val="both"/>
              <w:rPr>
                <w:rFonts w:ascii="Times New Roman" w:eastAsia="Calibri" w:hAnsi="Times New Roman" w:cs="Times New Roman"/>
                <w:sz w:val="26"/>
                <w:szCs w:val="26"/>
              </w:rPr>
            </w:pPr>
          </w:p>
          <w:p w:rsidR="00747539" w:rsidRPr="00F26E4A" w:rsidRDefault="00747539" w:rsidP="00747539">
            <w:pPr>
              <w:ind w:firstLine="322"/>
              <w:jc w:val="both"/>
              <w:rPr>
                <w:rFonts w:ascii="Times New Roman" w:eastAsia="Calibri" w:hAnsi="Times New Roman" w:cs="Times New Roman"/>
                <w:sz w:val="26"/>
                <w:szCs w:val="26"/>
              </w:rPr>
            </w:pPr>
            <w:r w:rsidRPr="00F26E4A">
              <w:rPr>
                <w:rFonts w:ascii="Times New Roman" w:eastAsia="Calibri" w:hAnsi="Times New Roman" w:cs="Times New Roman"/>
                <w:sz w:val="26"/>
                <w:szCs w:val="26"/>
              </w:rPr>
              <w:t>По сравнению с действующими ставками, ставки платы за выбросы, сбросы и захоронение отходов (соответственно пункты 2, 5 и 5 статьи 630) снижены в 2 раза, с предоставлением местным представительным органам права повышать ставки не более чем в два раза.</w:t>
            </w:r>
          </w:p>
          <w:p w:rsidR="00747539" w:rsidRPr="00F26E4A" w:rsidRDefault="00747539" w:rsidP="00747539">
            <w:pPr>
              <w:ind w:firstLine="322"/>
              <w:jc w:val="both"/>
              <w:rPr>
                <w:rFonts w:ascii="Times New Roman" w:eastAsia="Calibri" w:hAnsi="Times New Roman" w:cs="Times New Roman"/>
                <w:sz w:val="26"/>
                <w:szCs w:val="26"/>
              </w:rPr>
            </w:pPr>
            <w:r w:rsidRPr="00F26E4A">
              <w:rPr>
                <w:rFonts w:ascii="Times New Roman" w:eastAsia="Calibri" w:hAnsi="Times New Roman" w:cs="Times New Roman"/>
                <w:sz w:val="26"/>
                <w:szCs w:val="26"/>
              </w:rPr>
              <w:t>Снижение ставок платы не целесообразно, так как не мотивирует промышленные предприятия к снижению физических объемов негативного воздействие на окружающую среду. Предприятиям выгодно платить налоги по низким ставкам постоянно откладывая финансирование модернизации производственных процессов.</w:t>
            </w:r>
          </w:p>
          <w:p w:rsidR="00747539" w:rsidRPr="00F26E4A" w:rsidRDefault="00747539" w:rsidP="00747539">
            <w:pPr>
              <w:ind w:firstLine="322"/>
              <w:jc w:val="both"/>
              <w:rPr>
                <w:rFonts w:ascii="Times New Roman" w:eastAsia="Calibri" w:hAnsi="Times New Roman" w:cs="Times New Roman"/>
                <w:sz w:val="26"/>
                <w:szCs w:val="26"/>
              </w:rPr>
            </w:pPr>
            <w:r w:rsidRPr="00F26E4A">
              <w:rPr>
                <w:rFonts w:ascii="Times New Roman" w:eastAsia="Calibri" w:hAnsi="Times New Roman" w:cs="Times New Roman"/>
                <w:sz w:val="26"/>
                <w:szCs w:val="26"/>
              </w:rPr>
              <w:t>Повышение ставок наоборот стимулирует субъекты бизнеса к применению новых технологий, позволяющих снижать объемы выбросов и сбросов загрязняющих веществ, а также объемы захоронения отходов.</w:t>
            </w:r>
          </w:p>
          <w:p w:rsidR="00747539" w:rsidRPr="00F26E4A" w:rsidRDefault="00747539" w:rsidP="00747539">
            <w:pPr>
              <w:ind w:firstLine="322"/>
              <w:jc w:val="both"/>
              <w:rPr>
                <w:rFonts w:ascii="Times New Roman" w:eastAsia="Calibri" w:hAnsi="Times New Roman" w:cs="Times New Roman"/>
                <w:sz w:val="26"/>
                <w:szCs w:val="26"/>
              </w:rPr>
            </w:pPr>
            <w:r w:rsidRPr="00F26E4A">
              <w:rPr>
                <w:rFonts w:ascii="Times New Roman" w:eastAsia="Calibri" w:hAnsi="Times New Roman" w:cs="Times New Roman"/>
                <w:sz w:val="26"/>
                <w:szCs w:val="26"/>
              </w:rPr>
              <w:lastRenderedPageBreak/>
              <w:t xml:space="preserve">В этой связи, ставки платы за негативное воздействие на окружающую среду, установленные статьей 630 нового Налогового кодекса, предлагается увеличить в четыре раза. </w:t>
            </w:r>
          </w:p>
          <w:p w:rsidR="00747539" w:rsidRPr="00F26E4A" w:rsidRDefault="00747539" w:rsidP="00747539">
            <w:pPr>
              <w:ind w:firstLine="322"/>
              <w:jc w:val="both"/>
              <w:rPr>
                <w:rFonts w:ascii="Times New Roman" w:eastAsia="Calibri" w:hAnsi="Times New Roman" w:cs="Times New Roman"/>
                <w:sz w:val="26"/>
                <w:szCs w:val="26"/>
              </w:rPr>
            </w:pPr>
            <w:r w:rsidRPr="00F26E4A">
              <w:rPr>
                <w:rFonts w:ascii="Times New Roman" w:eastAsia="Calibri" w:hAnsi="Times New Roman" w:cs="Times New Roman"/>
                <w:sz w:val="26"/>
                <w:szCs w:val="26"/>
              </w:rPr>
              <w:t>Кроме того, ставки платы должны быть едиными на территории всей страны, то есть нет необходимости предоставлять местным представительным органам права повышать ставки.</w:t>
            </w:r>
          </w:p>
          <w:p w:rsidR="00747539" w:rsidRPr="00F26E4A" w:rsidRDefault="00747539" w:rsidP="00747539">
            <w:pPr>
              <w:ind w:firstLine="322"/>
              <w:jc w:val="both"/>
              <w:rPr>
                <w:rFonts w:ascii="Times New Roman" w:eastAsia="Calibri" w:hAnsi="Times New Roman" w:cs="Times New Roman"/>
                <w:sz w:val="26"/>
                <w:szCs w:val="26"/>
              </w:rPr>
            </w:pPr>
          </w:p>
          <w:p w:rsidR="00747539" w:rsidRPr="00F26E4A" w:rsidRDefault="00747539" w:rsidP="00747539">
            <w:pPr>
              <w:ind w:firstLine="322"/>
              <w:jc w:val="both"/>
              <w:rPr>
                <w:rFonts w:ascii="Times New Roman" w:eastAsia="Calibri" w:hAnsi="Times New Roman" w:cs="Times New Roman"/>
                <w:sz w:val="26"/>
                <w:szCs w:val="26"/>
              </w:rPr>
            </w:pPr>
          </w:p>
          <w:p w:rsidR="00747539" w:rsidRPr="00F26E4A" w:rsidRDefault="00747539" w:rsidP="00747539">
            <w:pPr>
              <w:ind w:firstLine="322"/>
              <w:jc w:val="both"/>
              <w:rPr>
                <w:rFonts w:ascii="Times New Roman" w:eastAsia="Calibri" w:hAnsi="Times New Roman" w:cs="Times New Roman"/>
                <w:sz w:val="26"/>
                <w:szCs w:val="26"/>
              </w:rPr>
            </w:pPr>
          </w:p>
          <w:p w:rsidR="00747539" w:rsidRPr="00F26E4A" w:rsidRDefault="00747539" w:rsidP="00747539">
            <w:pPr>
              <w:ind w:firstLine="322"/>
              <w:jc w:val="both"/>
              <w:rPr>
                <w:rFonts w:ascii="Times New Roman" w:eastAsia="Calibri" w:hAnsi="Times New Roman" w:cs="Times New Roman"/>
                <w:sz w:val="26"/>
                <w:szCs w:val="26"/>
              </w:rPr>
            </w:pPr>
          </w:p>
          <w:p w:rsidR="00747539" w:rsidRPr="00F26E4A" w:rsidRDefault="00747539" w:rsidP="00747539">
            <w:pPr>
              <w:ind w:firstLine="322"/>
              <w:jc w:val="both"/>
              <w:rPr>
                <w:rFonts w:ascii="Times New Roman" w:eastAsia="Calibri" w:hAnsi="Times New Roman" w:cs="Times New Roman"/>
                <w:sz w:val="26"/>
                <w:szCs w:val="26"/>
              </w:rPr>
            </w:pPr>
            <w:r w:rsidRPr="00F26E4A">
              <w:rPr>
                <w:rFonts w:ascii="Times New Roman" w:eastAsia="Calibri" w:hAnsi="Times New Roman" w:cs="Times New Roman"/>
                <w:sz w:val="26"/>
                <w:szCs w:val="26"/>
              </w:rPr>
              <w:t>По сравнению с действующими ставками, ставки платы за выбросы, сбросы и захоронение отходов (соответственно пункты 2, 5 и 5 статьи 630) снижены в 2 раза, с предоставлением местным представительным органам права повышать ставки не более чем в два раза.</w:t>
            </w:r>
          </w:p>
          <w:p w:rsidR="00747539" w:rsidRPr="00F26E4A" w:rsidRDefault="00747539" w:rsidP="00747539">
            <w:pPr>
              <w:ind w:firstLine="322"/>
              <w:jc w:val="both"/>
              <w:rPr>
                <w:rFonts w:ascii="Times New Roman" w:eastAsia="Calibri" w:hAnsi="Times New Roman" w:cs="Times New Roman"/>
                <w:sz w:val="26"/>
                <w:szCs w:val="26"/>
              </w:rPr>
            </w:pPr>
            <w:r w:rsidRPr="00F26E4A">
              <w:rPr>
                <w:rFonts w:ascii="Times New Roman" w:eastAsia="Calibri" w:hAnsi="Times New Roman" w:cs="Times New Roman"/>
                <w:sz w:val="26"/>
                <w:szCs w:val="26"/>
              </w:rPr>
              <w:t xml:space="preserve">Снижение ставок платы не целесообразно, так как не мотивирует промышленные </w:t>
            </w:r>
            <w:r w:rsidRPr="00F26E4A">
              <w:rPr>
                <w:rFonts w:ascii="Times New Roman" w:eastAsia="Calibri" w:hAnsi="Times New Roman" w:cs="Times New Roman"/>
                <w:sz w:val="26"/>
                <w:szCs w:val="26"/>
              </w:rPr>
              <w:lastRenderedPageBreak/>
              <w:t>предприятия к снижению физических объемов негативного воздействие на окружающую среду. Предприятиям выгодно платить налоги по низким ставкам постоянно откладывая финансирование модернизации производственных процессов.</w:t>
            </w:r>
          </w:p>
          <w:p w:rsidR="00747539" w:rsidRPr="00F26E4A" w:rsidRDefault="00747539" w:rsidP="00747539">
            <w:pPr>
              <w:ind w:firstLine="322"/>
              <w:jc w:val="both"/>
              <w:rPr>
                <w:rFonts w:ascii="Times New Roman" w:eastAsia="Calibri" w:hAnsi="Times New Roman" w:cs="Times New Roman"/>
                <w:sz w:val="26"/>
                <w:szCs w:val="26"/>
              </w:rPr>
            </w:pPr>
            <w:r w:rsidRPr="00F26E4A">
              <w:rPr>
                <w:rFonts w:ascii="Times New Roman" w:eastAsia="Calibri" w:hAnsi="Times New Roman" w:cs="Times New Roman"/>
                <w:sz w:val="26"/>
                <w:szCs w:val="26"/>
              </w:rPr>
              <w:t>Повышение ставок наоборот стимулирует субъекты бизнеса к применению новых технологий, позволяющих снижать объемы выбросов и сбросов загрязняющих веществ, а также объемы захоронения отходов.</w:t>
            </w:r>
          </w:p>
          <w:p w:rsidR="00747539" w:rsidRPr="00F26E4A" w:rsidRDefault="00747539" w:rsidP="00747539">
            <w:pPr>
              <w:ind w:firstLine="322"/>
              <w:jc w:val="both"/>
              <w:rPr>
                <w:rFonts w:ascii="Times New Roman" w:eastAsia="Calibri" w:hAnsi="Times New Roman" w:cs="Times New Roman"/>
                <w:sz w:val="26"/>
                <w:szCs w:val="26"/>
              </w:rPr>
            </w:pPr>
            <w:r w:rsidRPr="00F26E4A">
              <w:rPr>
                <w:rFonts w:ascii="Times New Roman" w:eastAsia="Calibri" w:hAnsi="Times New Roman" w:cs="Times New Roman"/>
                <w:sz w:val="26"/>
                <w:szCs w:val="26"/>
              </w:rPr>
              <w:t xml:space="preserve">В этой связи, ставки платы за негативное воздействие на окружающую среду, установленные статьей 630 нового Налогового кодекса, предлагается увеличить в четыре раза. </w:t>
            </w:r>
          </w:p>
          <w:p w:rsidR="00747539" w:rsidRPr="00F26E4A" w:rsidRDefault="00747539" w:rsidP="00747539">
            <w:pPr>
              <w:ind w:firstLine="322"/>
              <w:jc w:val="both"/>
              <w:rPr>
                <w:rFonts w:ascii="Times New Roman" w:eastAsia="Calibri" w:hAnsi="Times New Roman" w:cs="Times New Roman"/>
                <w:sz w:val="26"/>
                <w:szCs w:val="26"/>
              </w:rPr>
            </w:pPr>
            <w:r w:rsidRPr="00F26E4A">
              <w:rPr>
                <w:rFonts w:ascii="Times New Roman" w:eastAsia="Calibri" w:hAnsi="Times New Roman" w:cs="Times New Roman"/>
                <w:sz w:val="26"/>
                <w:szCs w:val="26"/>
              </w:rPr>
              <w:t>Кроме того, ставки платы должны быть едиными на территории всей страны, то есть нет необходимости предоставлять местным представительным органам права повышать ставки.</w:t>
            </w:r>
          </w:p>
          <w:p w:rsidR="00747539" w:rsidRPr="00F26E4A" w:rsidRDefault="00747539" w:rsidP="00747539">
            <w:pPr>
              <w:ind w:firstLine="322"/>
              <w:jc w:val="both"/>
              <w:rPr>
                <w:rFonts w:ascii="Times New Roman" w:eastAsia="Calibri" w:hAnsi="Times New Roman" w:cs="Times New Roman"/>
                <w:sz w:val="26"/>
                <w:szCs w:val="26"/>
              </w:rPr>
            </w:pPr>
          </w:p>
          <w:p w:rsidR="00747539" w:rsidRPr="00F26E4A" w:rsidRDefault="00747539" w:rsidP="00747539">
            <w:pPr>
              <w:ind w:firstLine="322"/>
              <w:jc w:val="both"/>
              <w:rPr>
                <w:rFonts w:ascii="Times New Roman" w:eastAsia="Calibri" w:hAnsi="Times New Roman" w:cs="Times New Roman"/>
                <w:sz w:val="26"/>
                <w:szCs w:val="26"/>
              </w:rPr>
            </w:pPr>
            <w:r w:rsidRPr="00F26E4A">
              <w:rPr>
                <w:rFonts w:ascii="Times New Roman" w:eastAsia="Calibri" w:hAnsi="Times New Roman" w:cs="Times New Roman"/>
                <w:sz w:val="26"/>
                <w:szCs w:val="26"/>
              </w:rPr>
              <w:lastRenderedPageBreak/>
              <w:t>По сравнению с действующими ставками, ставки платы за выбросы, сбросы и захоронение отходов (соответственно пункты 2, 5 и 5 статьи 630) снижены в 2 раза, с предоставлением местным представительным органам права повышать ставки не более чем в два раза.</w:t>
            </w:r>
          </w:p>
          <w:p w:rsidR="00747539" w:rsidRPr="00F26E4A" w:rsidRDefault="00747539" w:rsidP="00747539">
            <w:pPr>
              <w:ind w:firstLine="322"/>
              <w:jc w:val="both"/>
              <w:rPr>
                <w:rFonts w:ascii="Times New Roman" w:eastAsia="Calibri" w:hAnsi="Times New Roman" w:cs="Times New Roman"/>
                <w:sz w:val="26"/>
                <w:szCs w:val="26"/>
              </w:rPr>
            </w:pPr>
            <w:r w:rsidRPr="00F26E4A">
              <w:rPr>
                <w:rFonts w:ascii="Times New Roman" w:eastAsia="Calibri" w:hAnsi="Times New Roman" w:cs="Times New Roman"/>
                <w:sz w:val="26"/>
                <w:szCs w:val="26"/>
              </w:rPr>
              <w:t>Снижение ставок платы не целесообразно, так как не мотивирует промышленные предприятия к снижению физических объемов негативного воздействие на окружающую среду. Предприятиям выгодно платить налоги по низким ставкам постоянно откладывая финансирование модернизации производственных процессов.</w:t>
            </w:r>
          </w:p>
          <w:p w:rsidR="00747539" w:rsidRPr="00F26E4A" w:rsidRDefault="00747539" w:rsidP="00747539">
            <w:pPr>
              <w:ind w:firstLine="322"/>
              <w:jc w:val="both"/>
              <w:rPr>
                <w:rFonts w:ascii="Times New Roman" w:eastAsia="Calibri" w:hAnsi="Times New Roman" w:cs="Times New Roman"/>
                <w:sz w:val="26"/>
                <w:szCs w:val="26"/>
              </w:rPr>
            </w:pPr>
            <w:r w:rsidRPr="00F26E4A">
              <w:rPr>
                <w:rFonts w:ascii="Times New Roman" w:eastAsia="Calibri" w:hAnsi="Times New Roman" w:cs="Times New Roman"/>
                <w:sz w:val="26"/>
                <w:szCs w:val="26"/>
              </w:rPr>
              <w:t>Повышение ставок наоборот стимулирует субъекты бизнеса к применению новых технологий, позволяющих снижать объемы выбросов и сбросов загрязняющих веществ, а также объемы захоронения отходов.</w:t>
            </w:r>
          </w:p>
          <w:p w:rsidR="00747539" w:rsidRPr="00F26E4A" w:rsidRDefault="00747539" w:rsidP="00747539">
            <w:pPr>
              <w:ind w:firstLine="322"/>
              <w:jc w:val="both"/>
              <w:rPr>
                <w:rFonts w:ascii="Times New Roman" w:eastAsia="Calibri" w:hAnsi="Times New Roman" w:cs="Times New Roman"/>
                <w:sz w:val="26"/>
                <w:szCs w:val="26"/>
              </w:rPr>
            </w:pPr>
            <w:r w:rsidRPr="00F26E4A">
              <w:rPr>
                <w:rFonts w:ascii="Times New Roman" w:eastAsia="Calibri" w:hAnsi="Times New Roman" w:cs="Times New Roman"/>
                <w:sz w:val="26"/>
                <w:szCs w:val="26"/>
              </w:rPr>
              <w:t xml:space="preserve">В этой связи, ставки платы за негативное воздействие на </w:t>
            </w:r>
            <w:r w:rsidRPr="00F26E4A">
              <w:rPr>
                <w:rFonts w:ascii="Times New Roman" w:eastAsia="Calibri" w:hAnsi="Times New Roman" w:cs="Times New Roman"/>
                <w:sz w:val="26"/>
                <w:szCs w:val="26"/>
              </w:rPr>
              <w:lastRenderedPageBreak/>
              <w:t xml:space="preserve">окружающую среду, установленные статьей 630 нового Налогового кодекса, предлагается увеличить в четыре раза. </w:t>
            </w:r>
          </w:p>
          <w:p w:rsidR="00747539" w:rsidRPr="00F26E4A" w:rsidRDefault="00747539" w:rsidP="00747539">
            <w:pPr>
              <w:ind w:firstLine="322"/>
              <w:jc w:val="both"/>
              <w:rPr>
                <w:rFonts w:ascii="Times New Roman" w:eastAsia="Calibri" w:hAnsi="Times New Roman" w:cs="Times New Roman"/>
                <w:sz w:val="26"/>
                <w:szCs w:val="26"/>
              </w:rPr>
            </w:pPr>
            <w:r w:rsidRPr="00F26E4A">
              <w:rPr>
                <w:rFonts w:ascii="Times New Roman" w:eastAsia="Calibri" w:hAnsi="Times New Roman" w:cs="Times New Roman"/>
                <w:sz w:val="26"/>
                <w:szCs w:val="26"/>
              </w:rPr>
              <w:t>Кроме того, ставки платы должны быть едиными на территории всей страны, то есть нет необходимости предоставлять местным представительным органам права повышать ставки.</w:t>
            </w:r>
          </w:p>
          <w:p w:rsidR="00747539" w:rsidRPr="00F26E4A" w:rsidRDefault="00747539" w:rsidP="00747539">
            <w:pPr>
              <w:ind w:firstLine="322"/>
              <w:jc w:val="both"/>
              <w:rPr>
                <w:rFonts w:ascii="Times New Roman" w:eastAsia="Calibri" w:hAnsi="Times New Roman" w:cs="Times New Roman"/>
                <w:sz w:val="26"/>
                <w:szCs w:val="26"/>
              </w:rPr>
            </w:pPr>
          </w:p>
          <w:p w:rsidR="00747539" w:rsidRPr="00F26E4A" w:rsidRDefault="00747539" w:rsidP="00747539">
            <w:pPr>
              <w:ind w:firstLine="322"/>
              <w:jc w:val="both"/>
              <w:rPr>
                <w:rFonts w:ascii="Times New Roman" w:eastAsia="Calibri" w:hAnsi="Times New Roman" w:cs="Times New Roman"/>
                <w:sz w:val="26"/>
                <w:szCs w:val="26"/>
              </w:rPr>
            </w:pPr>
          </w:p>
          <w:p w:rsidR="00747539" w:rsidRPr="00F26E4A" w:rsidRDefault="00747539" w:rsidP="00747539">
            <w:pPr>
              <w:ind w:firstLine="322"/>
              <w:jc w:val="both"/>
              <w:rPr>
                <w:rFonts w:ascii="Times New Roman" w:eastAsia="Calibri" w:hAnsi="Times New Roman" w:cs="Times New Roman"/>
                <w:sz w:val="26"/>
                <w:szCs w:val="26"/>
              </w:rPr>
            </w:pPr>
          </w:p>
          <w:p w:rsidR="00747539" w:rsidRPr="00F26E4A" w:rsidRDefault="00747539" w:rsidP="00747539">
            <w:pPr>
              <w:jc w:val="both"/>
              <w:rPr>
                <w:rFonts w:ascii="Times New Roman" w:eastAsia="Calibri" w:hAnsi="Times New Roman" w:cs="Times New Roman"/>
                <w:sz w:val="26"/>
                <w:szCs w:val="26"/>
              </w:rPr>
            </w:pPr>
          </w:p>
          <w:p w:rsidR="00747539" w:rsidRPr="00F26E4A" w:rsidRDefault="00747539" w:rsidP="00747539">
            <w:pPr>
              <w:jc w:val="both"/>
              <w:rPr>
                <w:rFonts w:ascii="Times New Roman" w:eastAsia="Calibri" w:hAnsi="Times New Roman" w:cs="Times New Roman"/>
                <w:sz w:val="26"/>
                <w:szCs w:val="26"/>
              </w:rPr>
            </w:pPr>
          </w:p>
          <w:p w:rsidR="00747539" w:rsidRPr="00F26E4A" w:rsidRDefault="00747539" w:rsidP="00747539">
            <w:pPr>
              <w:jc w:val="both"/>
              <w:rPr>
                <w:rFonts w:ascii="Times New Roman" w:eastAsia="Calibri" w:hAnsi="Times New Roman" w:cs="Times New Roman"/>
                <w:sz w:val="26"/>
                <w:szCs w:val="26"/>
              </w:rPr>
            </w:pPr>
          </w:p>
          <w:p w:rsidR="00747539" w:rsidRPr="00F26E4A" w:rsidRDefault="00747539" w:rsidP="00747539">
            <w:pPr>
              <w:jc w:val="both"/>
              <w:rPr>
                <w:rFonts w:ascii="Times New Roman" w:eastAsia="Calibri" w:hAnsi="Times New Roman" w:cs="Times New Roman"/>
                <w:sz w:val="26"/>
                <w:szCs w:val="26"/>
              </w:rPr>
            </w:pPr>
          </w:p>
          <w:p w:rsidR="00747539" w:rsidRPr="00F26E4A" w:rsidRDefault="00747539" w:rsidP="00747539">
            <w:pPr>
              <w:jc w:val="both"/>
              <w:rPr>
                <w:rFonts w:ascii="Times New Roman" w:eastAsia="Calibri" w:hAnsi="Times New Roman" w:cs="Times New Roman"/>
                <w:sz w:val="26"/>
                <w:szCs w:val="26"/>
              </w:rPr>
            </w:pPr>
          </w:p>
          <w:p w:rsidR="00747539" w:rsidRPr="00F26E4A" w:rsidRDefault="00747539" w:rsidP="00747539">
            <w:pPr>
              <w:jc w:val="both"/>
              <w:rPr>
                <w:rFonts w:ascii="Times New Roman" w:eastAsia="Calibri" w:hAnsi="Times New Roman" w:cs="Times New Roman"/>
                <w:sz w:val="26"/>
                <w:szCs w:val="26"/>
              </w:rPr>
            </w:pPr>
          </w:p>
          <w:p w:rsidR="00747539" w:rsidRPr="00F26E4A" w:rsidRDefault="00747539" w:rsidP="00747539">
            <w:pPr>
              <w:jc w:val="both"/>
              <w:rPr>
                <w:rFonts w:ascii="Times New Roman" w:eastAsia="Calibri" w:hAnsi="Times New Roman" w:cs="Times New Roman"/>
                <w:sz w:val="26"/>
                <w:szCs w:val="26"/>
              </w:rPr>
            </w:pPr>
          </w:p>
          <w:p w:rsidR="00747539" w:rsidRPr="00F26E4A" w:rsidRDefault="00747539" w:rsidP="00747539">
            <w:pPr>
              <w:ind w:firstLine="322"/>
              <w:jc w:val="both"/>
              <w:rPr>
                <w:rFonts w:ascii="Times New Roman" w:eastAsia="Calibri" w:hAnsi="Times New Roman" w:cs="Times New Roman"/>
                <w:sz w:val="26"/>
                <w:szCs w:val="26"/>
              </w:rPr>
            </w:pPr>
          </w:p>
          <w:p w:rsidR="00747539" w:rsidRPr="00F26E4A" w:rsidRDefault="00747539" w:rsidP="00747539">
            <w:pPr>
              <w:ind w:firstLine="322"/>
              <w:jc w:val="both"/>
              <w:rPr>
                <w:rFonts w:ascii="Times New Roman" w:eastAsia="Calibri" w:hAnsi="Times New Roman" w:cs="Times New Roman"/>
                <w:sz w:val="26"/>
                <w:szCs w:val="26"/>
              </w:rPr>
            </w:pPr>
            <w:r w:rsidRPr="00F26E4A">
              <w:rPr>
                <w:rFonts w:ascii="Times New Roman" w:eastAsia="Calibri" w:hAnsi="Times New Roman" w:cs="Times New Roman"/>
                <w:sz w:val="26"/>
                <w:szCs w:val="26"/>
              </w:rPr>
              <w:t xml:space="preserve">По сравнению с действующими ставками, ставки платы за выбросы, сбросы и захоронение отходов (соответственно пункты 2, 5 и 5 статьи 630) снижены в 2 раза, с предоставлением местным представительным органам </w:t>
            </w:r>
            <w:r w:rsidRPr="00F26E4A">
              <w:rPr>
                <w:rFonts w:ascii="Times New Roman" w:eastAsia="Calibri" w:hAnsi="Times New Roman" w:cs="Times New Roman"/>
                <w:sz w:val="26"/>
                <w:szCs w:val="26"/>
              </w:rPr>
              <w:lastRenderedPageBreak/>
              <w:t>права повышать ставки не более чем в два раза.</w:t>
            </w:r>
          </w:p>
          <w:p w:rsidR="00747539" w:rsidRPr="00F26E4A" w:rsidRDefault="00747539" w:rsidP="00747539">
            <w:pPr>
              <w:ind w:firstLine="322"/>
              <w:jc w:val="both"/>
              <w:rPr>
                <w:rFonts w:ascii="Times New Roman" w:eastAsia="Calibri" w:hAnsi="Times New Roman" w:cs="Times New Roman"/>
                <w:sz w:val="26"/>
                <w:szCs w:val="26"/>
              </w:rPr>
            </w:pPr>
            <w:r w:rsidRPr="00F26E4A">
              <w:rPr>
                <w:rFonts w:ascii="Times New Roman" w:eastAsia="Calibri" w:hAnsi="Times New Roman" w:cs="Times New Roman"/>
                <w:sz w:val="26"/>
                <w:szCs w:val="26"/>
              </w:rPr>
              <w:t>Снижение ставок платы не целесообразно, так как не мотивирует промышленные предприятия к снижению физических объемов негативного воздействие на окружающую среду. Предприятиям выгодно платить налоги по низким ставкам постоянно откладывая финансирование модернизации производственных процессов.</w:t>
            </w:r>
          </w:p>
          <w:p w:rsidR="00747539" w:rsidRPr="00F26E4A" w:rsidRDefault="00747539" w:rsidP="00747539">
            <w:pPr>
              <w:ind w:firstLine="322"/>
              <w:jc w:val="both"/>
              <w:rPr>
                <w:rFonts w:ascii="Times New Roman" w:eastAsia="Calibri" w:hAnsi="Times New Roman" w:cs="Times New Roman"/>
                <w:sz w:val="26"/>
                <w:szCs w:val="26"/>
              </w:rPr>
            </w:pPr>
            <w:r w:rsidRPr="00F26E4A">
              <w:rPr>
                <w:rFonts w:ascii="Times New Roman" w:eastAsia="Calibri" w:hAnsi="Times New Roman" w:cs="Times New Roman"/>
                <w:sz w:val="26"/>
                <w:szCs w:val="26"/>
              </w:rPr>
              <w:t>Повышение ставок наоборот стимулирует субъекты бизнеса к применению новых технологий, позволяющих снижать объемы выбросов и сбросов загрязняющих веществ, а также объемы захоронения отходов.</w:t>
            </w:r>
          </w:p>
          <w:p w:rsidR="00747539" w:rsidRPr="00F26E4A" w:rsidRDefault="00747539" w:rsidP="00747539">
            <w:pPr>
              <w:ind w:firstLine="322"/>
              <w:jc w:val="both"/>
              <w:rPr>
                <w:rFonts w:ascii="Times New Roman" w:eastAsia="Calibri" w:hAnsi="Times New Roman" w:cs="Times New Roman"/>
                <w:sz w:val="26"/>
                <w:szCs w:val="26"/>
              </w:rPr>
            </w:pPr>
            <w:r w:rsidRPr="00F26E4A">
              <w:rPr>
                <w:rFonts w:ascii="Times New Roman" w:eastAsia="Calibri" w:hAnsi="Times New Roman" w:cs="Times New Roman"/>
                <w:sz w:val="26"/>
                <w:szCs w:val="26"/>
              </w:rPr>
              <w:t xml:space="preserve">В этой связи, ставки платы за негативное воздействие на окружающую среду, установленные статьей 630 нового Налогового кодекса, предлагается увеличить в четыре раза. </w:t>
            </w:r>
          </w:p>
          <w:p w:rsidR="00747539" w:rsidRPr="00F26E4A" w:rsidRDefault="00747539" w:rsidP="00747539">
            <w:pPr>
              <w:ind w:firstLine="322"/>
              <w:jc w:val="both"/>
              <w:rPr>
                <w:rFonts w:ascii="Times New Roman" w:eastAsia="Calibri" w:hAnsi="Times New Roman" w:cs="Times New Roman"/>
                <w:sz w:val="26"/>
                <w:szCs w:val="26"/>
              </w:rPr>
            </w:pPr>
            <w:r w:rsidRPr="00F26E4A">
              <w:rPr>
                <w:rFonts w:ascii="Times New Roman" w:eastAsia="Calibri" w:hAnsi="Times New Roman" w:cs="Times New Roman"/>
                <w:sz w:val="26"/>
                <w:szCs w:val="26"/>
              </w:rPr>
              <w:t xml:space="preserve">Кроме того, ставки платы должны быть едиными на территории всей страны, то есть </w:t>
            </w:r>
            <w:r w:rsidRPr="00F26E4A">
              <w:rPr>
                <w:rFonts w:ascii="Times New Roman" w:eastAsia="Calibri" w:hAnsi="Times New Roman" w:cs="Times New Roman"/>
                <w:sz w:val="26"/>
                <w:szCs w:val="26"/>
              </w:rPr>
              <w:lastRenderedPageBreak/>
              <w:t>нет необходимости предоставлять местным представительным органам права повышать ставки.</w:t>
            </w:r>
          </w:p>
          <w:p w:rsidR="00747539" w:rsidRPr="00F26E4A" w:rsidRDefault="00747539" w:rsidP="00747539">
            <w:pPr>
              <w:ind w:firstLine="322"/>
              <w:jc w:val="both"/>
              <w:rPr>
                <w:rFonts w:ascii="Times New Roman" w:eastAsia="Calibri" w:hAnsi="Times New Roman" w:cs="Times New Roman"/>
                <w:sz w:val="26"/>
                <w:szCs w:val="26"/>
              </w:rPr>
            </w:pPr>
          </w:p>
        </w:tc>
        <w:tc>
          <w:tcPr>
            <w:tcW w:w="1844" w:type="dxa"/>
          </w:tcPr>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47539" w:rsidRPr="00F26E4A" w:rsidTr="00446D0B">
        <w:tc>
          <w:tcPr>
            <w:tcW w:w="568" w:type="dxa"/>
          </w:tcPr>
          <w:p w:rsidR="00747539" w:rsidRPr="00F26E4A" w:rsidRDefault="00747539" w:rsidP="0074753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747539" w:rsidRPr="00F26E4A" w:rsidRDefault="00747539" w:rsidP="00747539">
            <w:pPr>
              <w:pStyle w:val="ad"/>
              <w:jc w:val="center"/>
              <w:rPr>
                <w:rFonts w:ascii="Times New Roman" w:eastAsia="Interstate-Light" w:hAnsi="Times New Roman"/>
              </w:rPr>
            </w:pPr>
            <w:r w:rsidRPr="00F26E4A">
              <w:rPr>
                <w:rFonts w:ascii="Times New Roman" w:eastAsia="Interstate-Light" w:hAnsi="Times New Roman"/>
              </w:rPr>
              <w:t xml:space="preserve"> пункты 2,5,6 и 8 статьи 630 проекта</w:t>
            </w:r>
          </w:p>
          <w:p w:rsidR="00747539" w:rsidRPr="00F26E4A" w:rsidRDefault="00747539" w:rsidP="00747539">
            <w:pPr>
              <w:pStyle w:val="ad"/>
              <w:jc w:val="both"/>
              <w:rPr>
                <w:rFonts w:ascii="Times New Roman" w:eastAsia="Interstate-Light" w:hAnsi="Times New Roman"/>
              </w:rPr>
            </w:pPr>
          </w:p>
          <w:p w:rsidR="00747539" w:rsidRPr="00F26E4A" w:rsidRDefault="00747539" w:rsidP="00747539">
            <w:pPr>
              <w:pStyle w:val="ad"/>
              <w:jc w:val="both"/>
              <w:rPr>
                <w:rFonts w:ascii="Times New Roman" w:eastAsia="Interstate-Light" w:hAnsi="Times New Roman"/>
              </w:rPr>
            </w:pPr>
          </w:p>
          <w:p w:rsidR="00747539" w:rsidRPr="00F26E4A" w:rsidRDefault="00747539" w:rsidP="00747539">
            <w:pPr>
              <w:pStyle w:val="ad"/>
              <w:jc w:val="both"/>
              <w:rPr>
                <w:rFonts w:ascii="Times New Roman" w:eastAsia="Interstate-Light" w:hAnsi="Times New Roman"/>
              </w:rPr>
            </w:pPr>
          </w:p>
        </w:tc>
        <w:tc>
          <w:tcPr>
            <w:tcW w:w="3828" w:type="dxa"/>
          </w:tcPr>
          <w:p w:rsidR="00747539" w:rsidRPr="00F26E4A" w:rsidRDefault="00747539" w:rsidP="00747539">
            <w:pPr>
              <w:pStyle w:val="pj"/>
              <w:spacing w:after="160"/>
              <w:ind w:firstLine="317"/>
              <w:contextualSpacing/>
              <w:rPr>
                <w:rStyle w:val="s1"/>
                <w:rFonts w:eastAsia="Calibri"/>
              </w:rPr>
            </w:pPr>
            <w:r w:rsidRPr="00F26E4A">
              <w:rPr>
                <w:rStyle w:val="s1"/>
                <w:rFonts w:eastAsia="Calibri"/>
              </w:rPr>
              <w:t>Статья 630. Ставки платы</w:t>
            </w:r>
          </w:p>
          <w:p w:rsidR="00747539" w:rsidRPr="00F26E4A" w:rsidRDefault="00747539" w:rsidP="00747539">
            <w:pPr>
              <w:pStyle w:val="pj"/>
              <w:spacing w:after="160"/>
              <w:ind w:firstLine="317"/>
              <w:contextualSpacing/>
              <w:rPr>
                <w:rStyle w:val="s1"/>
                <w:rFonts w:eastAsia="Calibri"/>
              </w:rPr>
            </w:pPr>
            <w:r w:rsidRPr="00F26E4A">
              <w:rPr>
                <w:rStyle w:val="s1"/>
                <w:rFonts w:eastAsia="Calibri"/>
              </w:rPr>
              <w:t>…</w:t>
            </w:r>
          </w:p>
          <w:p w:rsidR="00747539" w:rsidRPr="00F26E4A" w:rsidRDefault="00747539" w:rsidP="00747539">
            <w:pPr>
              <w:spacing w:before="100" w:beforeAutospacing="1" w:after="100" w:afterAutospacing="1"/>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2. Ставки платы за выбросы загрязняющих веществ от стационарных источников составляют:</w:t>
            </w:r>
          </w:p>
          <w:tbl>
            <w:tblPr>
              <w:tblW w:w="3140" w:type="dxa"/>
              <w:tblLayout w:type="fixed"/>
              <w:tblLook w:val="04A0" w:firstRow="1" w:lastRow="0" w:firstColumn="1" w:lastColumn="0" w:noHBand="0" w:noVBand="1"/>
            </w:tblPr>
            <w:tblGrid>
              <w:gridCol w:w="540"/>
              <w:gridCol w:w="1324"/>
              <w:gridCol w:w="709"/>
              <w:gridCol w:w="567"/>
            </w:tblGrid>
            <w:tr w:rsidR="00747539" w:rsidRPr="00F26E4A" w:rsidTr="00446D0B">
              <w:trPr>
                <w:trHeight w:val="6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п/п</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Виды загрязняющих веществ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Ставки платы за 1 тонну (МРП)</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Ставки платы за 1 килограмм (МРП)</w:t>
                  </w:r>
                </w:p>
              </w:tc>
            </w:tr>
            <w:tr w:rsidR="00747539" w:rsidRPr="00F26E4A"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w:t>
                  </w:r>
                </w:p>
              </w:tc>
              <w:tc>
                <w:tcPr>
                  <w:tcW w:w="1324"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3</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4</w:t>
                  </w:r>
                </w:p>
              </w:tc>
            </w:tr>
            <w:tr w:rsidR="00747539" w:rsidRPr="00F26E4A"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w:t>
                  </w:r>
                </w:p>
              </w:tc>
              <w:tc>
                <w:tcPr>
                  <w:tcW w:w="1324"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Оксиды серы (</w:t>
                  </w:r>
                  <w:proofErr w:type="spellStart"/>
                  <w:r w:rsidRPr="00F26E4A">
                    <w:rPr>
                      <w:rFonts w:ascii="Times New Roman" w:eastAsia="Times New Roman" w:hAnsi="Times New Roman" w:cs="Times New Roman"/>
                      <w:color w:val="000000"/>
                      <w:sz w:val="20"/>
                      <w:szCs w:val="20"/>
                      <w:lang w:eastAsia="ru-RU"/>
                    </w:rPr>
                    <w:t>SO</w:t>
                  </w:r>
                  <w:r w:rsidRPr="00F26E4A">
                    <w:rPr>
                      <w:rFonts w:ascii="Times New Roman" w:eastAsia="Times New Roman" w:hAnsi="Times New Roman" w:cs="Times New Roman"/>
                      <w:color w:val="000000"/>
                      <w:sz w:val="20"/>
                      <w:szCs w:val="20"/>
                      <w:vertAlign w:val="subscript"/>
                      <w:lang w:eastAsia="ru-RU"/>
                    </w:rPr>
                    <w:t>x</w:t>
                  </w:r>
                  <w:proofErr w:type="spellEnd"/>
                  <w:r w:rsidRPr="00F26E4A">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2.</w:t>
                  </w:r>
                </w:p>
              </w:tc>
              <w:tc>
                <w:tcPr>
                  <w:tcW w:w="1324"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Оксиды азота (</w:t>
                  </w:r>
                  <w:proofErr w:type="spellStart"/>
                  <w:r w:rsidRPr="00F26E4A">
                    <w:rPr>
                      <w:rFonts w:ascii="Times New Roman" w:eastAsia="Times New Roman" w:hAnsi="Times New Roman" w:cs="Times New Roman"/>
                      <w:color w:val="000000"/>
                      <w:sz w:val="20"/>
                      <w:szCs w:val="20"/>
                      <w:lang w:eastAsia="ru-RU"/>
                    </w:rPr>
                    <w:t>NO</w:t>
                  </w:r>
                  <w:r w:rsidRPr="00F26E4A">
                    <w:rPr>
                      <w:rFonts w:ascii="Times New Roman" w:eastAsia="Times New Roman" w:hAnsi="Times New Roman" w:cs="Times New Roman"/>
                      <w:color w:val="000000"/>
                      <w:sz w:val="20"/>
                      <w:szCs w:val="20"/>
                      <w:vertAlign w:val="subscript"/>
                      <w:lang w:eastAsia="ru-RU"/>
                    </w:rPr>
                    <w:t>x</w:t>
                  </w:r>
                  <w:proofErr w:type="spellEnd"/>
                  <w:r w:rsidRPr="00F26E4A">
                    <w:rPr>
                      <w:rFonts w:ascii="Times New Roman" w:eastAsia="Times New Roman" w:hAnsi="Times New Roman" w:cs="Times New Roman"/>
                      <w:color w:val="000000"/>
                      <w:sz w:val="20"/>
                      <w:szCs w:val="20"/>
                      <w:lang w:eastAsia="ru-RU"/>
                    </w:rPr>
                    <w:t>)</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3.</w:t>
                  </w:r>
                </w:p>
              </w:tc>
              <w:tc>
                <w:tcPr>
                  <w:tcW w:w="1324"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Пыль и зола</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5</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4.</w:t>
                  </w:r>
                </w:p>
              </w:tc>
              <w:tc>
                <w:tcPr>
                  <w:tcW w:w="1324"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Свинец и его соединения</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1 993</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5.</w:t>
                  </w:r>
                </w:p>
              </w:tc>
              <w:tc>
                <w:tcPr>
                  <w:tcW w:w="1324"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Сероводород</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62</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6.</w:t>
                  </w:r>
                </w:p>
              </w:tc>
              <w:tc>
                <w:tcPr>
                  <w:tcW w:w="1324"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Фенолы</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166</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lastRenderedPageBreak/>
                    <w:t>7.</w:t>
                  </w:r>
                </w:p>
              </w:tc>
              <w:tc>
                <w:tcPr>
                  <w:tcW w:w="1324"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Углеводороды</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0,16</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8.</w:t>
                  </w:r>
                </w:p>
              </w:tc>
              <w:tc>
                <w:tcPr>
                  <w:tcW w:w="1324"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Формальдегид</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166</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9.</w:t>
                  </w:r>
                </w:p>
              </w:tc>
              <w:tc>
                <w:tcPr>
                  <w:tcW w:w="1324"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roofErr w:type="spellStart"/>
                  <w:r w:rsidRPr="00F26E4A">
                    <w:rPr>
                      <w:rFonts w:ascii="Times New Roman" w:eastAsia="Times New Roman" w:hAnsi="Times New Roman" w:cs="Times New Roman"/>
                      <w:color w:val="000000"/>
                      <w:sz w:val="20"/>
                      <w:szCs w:val="20"/>
                      <w:lang w:eastAsia="ru-RU"/>
                    </w:rPr>
                    <w:t>Монооксид</w:t>
                  </w:r>
                  <w:proofErr w:type="spellEnd"/>
                  <w:r w:rsidRPr="00F26E4A">
                    <w:rPr>
                      <w:rFonts w:ascii="Times New Roman" w:eastAsia="Times New Roman" w:hAnsi="Times New Roman" w:cs="Times New Roman"/>
                      <w:color w:val="000000"/>
                      <w:sz w:val="20"/>
                      <w:szCs w:val="20"/>
                      <w:lang w:eastAsia="ru-RU"/>
                    </w:rPr>
                    <w:t xml:space="preserve"> углерода</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0,16</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10.</w:t>
                  </w:r>
                </w:p>
              </w:tc>
              <w:tc>
                <w:tcPr>
                  <w:tcW w:w="1324"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Метан</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0,01</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11.</w:t>
                  </w:r>
                </w:p>
              </w:tc>
              <w:tc>
                <w:tcPr>
                  <w:tcW w:w="1324"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Сажа</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w:t>
                  </w:r>
                </w:p>
              </w:tc>
              <w:tc>
                <w:tcPr>
                  <w:tcW w:w="1324"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Окислы железа</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15</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13.</w:t>
                  </w:r>
                </w:p>
              </w:tc>
              <w:tc>
                <w:tcPr>
                  <w:tcW w:w="1324"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Аммиак</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12</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14.</w:t>
                  </w:r>
                </w:p>
              </w:tc>
              <w:tc>
                <w:tcPr>
                  <w:tcW w:w="1324"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Хром шестивалентный</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399</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15.</w:t>
                  </w:r>
                </w:p>
              </w:tc>
              <w:tc>
                <w:tcPr>
                  <w:tcW w:w="1324"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Окислы меди</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299</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16.</w:t>
                  </w:r>
                </w:p>
              </w:tc>
              <w:tc>
                <w:tcPr>
                  <w:tcW w:w="1324"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roofErr w:type="spellStart"/>
                  <w:r w:rsidRPr="00F26E4A">
                    <w:rPr>
                      <w:rFonts w:ascii="Times New Roman" w:eastAsia="Times New Roman" w:hAnsi="Times New Roman" w:cs="Times New Roman"/>
                      <w:color w:val="000000"/>
                      <w:sz w:val="20"/>
                      <w:szCs w:val="20"/>
                      <w:lang w:eastAsia="ru-RU"/>
                    </w:rPr>
                    <w:t>Бенз</w:t>
                  </w:r>
                  <w:proofErr w:type="spellEnd"/>
                  <w:r w:rsidRPr="00F26E4A">
                    <w:rPr>
                      <w:rFonts w:ascii="Times New Roman" w:eastAsia="Times New Roman" w:hAnsi="Times New Roman" w:cs="Times New Roman"/>
                      <w:color w:val="000000"/>
                      <w:sz w:val="20"/>
                      <w:szCs w:val="20"/>
                      <w:lang w:eastAsia="ru-RU"/>
                    </w:rPr>
                    <w:t>(а)</w:t>
                  </w:r>
                  <w:proofErr w:type="spellStart"/>
                  <w:r w:rsidRPr="00F26E4A">
                    <w:rPr>
                      <w:rFonts w:ascii="Times New Roman" w:eastAsia="Times New Roman" w:hAnsi="Times New Roman" w:cs="Times New Roman"/>
                      <w:color w:val="000000"/>
                      <w:sz w:val="20"/>
                      <w:szCs w:val="20"/>
                      <w:lang w:eastAsia="ru-RU"/>
                    </w:rPr>
                    <w:t>пирен</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498,3</w:t>
                  </w:r>
                </w:p>
              </w:tc>
            </w:tr>
          </w:tbl>
          <w:p w:rsidR="00747539" w:rsidRPr="00F26E4A" w:rsidRDefault="00747539" w:rsidP="00747539">
            <w:pPr>
              <w:spacing w:before="100" w:beforeAutospacing="1" w:after="100" w:afterAutospacing="1"/>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   </w:t>
            </w:r>
            <w:bookmarkStart w:id="2" w:name="z10541"/>
            <w:bookmarkEnd w:id="2"/>
            <w:r w:rsidRPr="00F26E4A">
              <w:rPr>
                <w:rFonts w:ascii="Times New Roman" w:eastAsia="Times New Roman" w:hAnsi="Times New Roman" w:cs="Times New Roman"/>
                <w:sz w:val="24"/>
                <w:szCs w:val="24"/>
                <w:lang w:eastAsia="ru-RU"/>
              </w:rPr>
              <w:t>5. Ставки платы за сбросы загрязняющих веществ составляют:</w:t>
            </w:r>
          </w:p>
          <w:tbl>
            <w:tblPr>
              <w:tblW w:w="2857" w:type="dxa"/>
              <w:tblLayout w:type="fixed"/>
              <w:tblLook w:val="04A0" w:firstRow="1" w:lastRow="0" w:firstColumn="1" w:lastColumn="0" w:noHBand="0" w:noVBand="1"/>
            </w:tblPr>
            <w:tblGrid>
              <w:gridCol w:w="593"/>
              <w:gridCol w:w="1413"/>
              <w:gridCol w:w="851"/>
            </w:tblGrid>
            <w:tr w:rsidR="00747539" w:rsidRPr="00F26E4A" w:rsidTr="00446D0B">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п/п</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Виды загрязняющих веществ</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Ставки платы за 1 тонну (МРП)</w:t>
                  </w:r>
                </w:p>
              </w:tc>
            </w:tr>
            <w:tr w:rsidR="00747539" w:rsidRPr="00F26E4A"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w:t>
                  </w:r>
                </w:p>
              </w:tc>
              <w:tc>
                <w:tcPr>
                  <w:tcW w:w="1413"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2</w:t>
                  </w:r>
                </w:p>
              </w:tc>
              <w:tc>
                <w:tcPr>
                  <w:tcW w:w="8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3</w:t>
                  </w:r>
                </w:p>
              </w:tc>
            </w:tr>
            <w:tr w:rsidR="00747539" w:rsidRPr="00F26E4A"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w:t>
                  </w:r>
                </w:p>
              </w:tc>
              <w:tc>
                <w:tcPr>
                  <w:tcW w:w="1413"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Нитриты</w:t>
                  </w:r>
                </w:p>
              </w:tc>
              <w:tc>
                <w:tcPr>
                  <w:tcW w:w="8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670</w:t>
                  </w:r>
                </w:p>
              </w:tc>
            </w:tr>
            <w:tr w:rsidR="00747539" w:rsidRPr="00F26E4A"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2.</w:t>
                  </w:r>
                </w:p>
              </w:tc>
              <w:tc>
                <w:tcPr>
                  <w:tcW w:w="1413"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Цинк</w:t>
                  </w:r>
                </w:p>
              </w:tc>
              <w:tc>
                <w:tcPr>
                  <w:tcW w:w="8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1 340</w:t>
                  </w:r>
                </w:p>
              </w:tc>
            </w:tr>
            <w:tr w:rsidR="00747539" w:rsidRPr="00F26E4A"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3.</w:t>
                  </w:r>
                </w:p>
              </w:tc>
              <w:tc>
                <w:tcPr>
                  <w:tcW w:w="1413"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Медь</w:t>
                  </w:r>
                </w:p>
              </w:tc>
              <w:tc>
                <w:tcPr>
                  <w:tcW w:w="8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13 402</w:t>
                  </w:r>
                </w:p>
              </w:tc>
            </w:tr>
            <w:tr w:rsidR="00747539" w:rsidRPr="00F26E4A"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4.</w:t>
                  </w:r>
                </w:p>
              </w:tc>
              <w:tc>
                <w:tcPr>
                  <w:tcW w:w="1413"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Биологическое потребление кислорода</w:t>
                  </w:r>
                </w:p>
              </w:tc>
              <w:tc>
                <w:tcPr>
                  <w:tcW w:w="8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4</w:t>
                  </w:r>
                </w:p>
              </w:tc>
            </w:tr>
            <w:tr w:rsidR="00747539" w:rsidRPr="00F26E4A"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lastRenderedPageBreak/>
                    <w:t>5.</w:t>
                  </w:r>
                </w:p>
              </w:tc>
              <w:tc>
                <w:tcPr>
                  <w:tcW w:w="1413"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Аммоний солевой</w:t>
                  </w:r>
                </w:p>
              </w:tc>
              <w:tc>
                <w:tcPr>
                  <w:tcW w:w="8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34</w:t>
                  </w:r>
                </w:p>
              </w:tc>
            </w:tr>
            <w:tr w:rsidR="00747539" w:rsidRPr="00F26E4A"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6.</w:t>
                  </w:r>
                </w:p>
              </w:tc>
              <w:tc>
                <w:tcPr>
                  <w:tcW w:w="1413"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Нефтепродукты</w:t>
                  </w:r>
                </w:p>
              </w:tc>
              <w:tc>
                <w:tcPr>
                  <w:tcW w:w="8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268</w:t>
                  </w:r>
                </w:p>
              </w:tc>
            </w:tr>
            <w:tr w:rsidR="00747539" w:rsidRPr="00F26E4A"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7.</w:t>
                  </w:r>
                </w:p>
              </w:tc>
              <w:tc>
                <w:tcPr>
                  <w:tcW w:w="1413"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Нитраты</w:t>
                  </w:r>
                </w:p>
              </w:tc>
              <w:tc>
                <w:tcPr>
                  <w:tcW w:w="8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1</w:t>
                  </w:r>
                </w:p>
              </w:tc>
            </w:tr>
            <w:tr w:rsidR="00747539" w:rsidRPr="00F26E4A"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8.</w:t>
                  </w:r>
                </w:p>
              </w:tc>
              <w:tc>
                <w:tcPr>
                  <w:tcW w:w="1413"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Железо общее</w:t>
                  </w:r>
                </w:p>
              </w:tc>
              <w:tc>
                <w:tcPr>
                  <w:tcW w:w="8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134</w:t>
                  </w:r>
                </w:p>
              </w:tc>
            </w:tr>
            <w:tr w:rsidR="00747539" w:rsidRPr="00F26E4A"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9.</w:t>
                  </w:r>
                </w:p>
              </w:tc>
              <w:tc>
                <w:tcPr>
                  <w:tcW w:w="1413"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Сульфаты (анион)</w:t>
                  </w:r>
                </w:p>
              </w:tc>
              <w:tc>
                <w:tcPr>
                  <w:tcW w:w="8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0,4</w:t>
                  </w:r>
                </w:p>
              </w:tc>
            </w:tr>
            <w:tr w:rsidR="00747539" w:rsidRPr="00F26E4A"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10.</w:t>
                  </w:r>
                </w:p>
              </w:tc>
              <w:tc>
                <w:tcPr>
                  <w:tcW w:w="1413"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Взвешенные вещества</w:t>
                  </w:r>
                </w:p>
              </w:tc>
              <w:tc>
                <w:tcPr>
                  <w:tcW w:w="8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1</w:t>
                  </w:r>
                </w:p>
              </w:tc>
            </w:tr>
            <w:tr w:rsidR="00747539" w:rsidRPr="00F26E4A" w:rsidTr="00446D0B">
              <w:trPr>
                <w:trHeight w:val="525"/>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11.</w:t>
                  </w:r>
                </w:p>
              </w:tc>
              <w:tc>
                <w:tcPr>
                  <w:tcW w:w="1413"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Синтетические поверхностно-активные вещества</w:t>
                  </w:r>
                </w:p>
              </w:tc>
              <w:tc>
                <w:tcPr>
                  <w:tcW w:w="8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27</w:t>
                  </w:r>
                </w:p>
              </w:tc>
            </w:tr>
            <w:tr w:rsidR="00747539" w:rsidRPr="00F26E4A"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w:t>
                  </w:r>
                </w:p>
              </w:tc>
              <w:tc>
                <w:tcPr>
                  <w:tcW w:w="1413"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Хлориды (анион)</w:t>
                  </w:r>
                </w:p>
              </w:tc>
              <w:tc>
                <w:tcPr>
                  <w:tcW w:w="8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0,1</w:t>
                  </w:r>
                </w:p>
              </w:tc>
            </w:tr>
            <w:tr w:rsidR="00747539" w:rsidRPr="00F26E4A"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13.</w:t>
                  </w:r>
                </w:p>
              </w:tc>
              <w:tc>
                <w:tcPr>
                  <w:tcW w:w="1413"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Алюминий</w:t>
                  </w:r>
                </w:p>
              </w:tc>
              <w:tc>
                <w:tcPr>
                  <w:tcW w:w="8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27</w:t>
                  </w:r>
                </w:p>
              </w:tc>
            </w:tr>
          </w:tbl>
          <w:p w:rsidR="00747539" w:rsidRPr="00F26E4A" w:rsidRDefault="00747539" w:rsidP="00747539">
            <w:pPr>
              <w:spacing w:before="100" w:beforeAutospacing="1" w:after="100" w:afterAutospacing="1"/>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    6. Ставки платы за захоронение отходов производства и потребления составляют:</w:t>
            </w:r>
          </w:p>
          <w:p w:rsidR="00747539" w:rsidRPr="00F26E4A" w:rsidRDefault="00747539" w:rsidP="00747539">
            <w:pPr>
              <w:pStyle w:val="pj"/>
              <w:spacing w:after="160"/>
              <w:ind w:firstLine="317"/>
              <w:contextualSpacing/>
              <w:rPr>
                <w:rStyle w:val="s1"/>
                <w:rFonts w:eastAsia="Calibri"/>
              </w:rPr>
            </w:pPr>
          </w:p>
          <w:tbl>
            <w:tblPr>
              <w:tblW w:w="3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559"/>
              <w:gridCol w:w="709"/>
              <w:gridCol w:w="567"/>
            </w:tblGrid>
            <w:tr w:rsidR="00747539" w:rsidRPr="00F26E4A" w:rsidTr="00446D0B">
              <w:trPr>
                <w:trHeight w:val="255"/>
              </w:trPr>
              <w:tc>
                <w:tcPr>
                  <w:tcW w:w="589" w:type="dxa"/>
                  <w:vMerge w:val="restart"/>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п/п</w:t>
                  </w:r>
                </w:p>
              </w:tc>
              <w:tc>
                <w:tcPr>
                  <w:tcW w:w="1559" w:type="dxa"/>
                  <w:vMerge w:val="restart"/>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Виды отходов</w:t>
                  </w:r>
                </w:p>
              </w:tc>
              <w:tc>
                <w:tcPr>
                  <w:tcW w:w="1276" w:type="dxa"/>
                  <w:gridSpan w:val="2"/>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Ставки платы (МРП)</w:t>
                  </w:r>
                </w:p>
              </w:tc>
            </w:tr>
            <w:tr w:rsidR="00747539" w:rsidRPr="00F26E4A" w:rsidTr="00446D0B">
              <w:trPr>
                <w:trHeight w:val="300"/>
              </w:trPr>
              <w:tc>
                <w:tcPr>
                  <w:tcW w:w="589" w:type="dxa"/>
                  <w:vMerge/>
                  <w:vAlign w:val="center"/>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1559" w:type="dxa"/>
                  <w:vMerge/>
                  <w:vAlign w:val="center"/>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709" w:type="dxa"/>
                  <w:vMerge w:val="restart"/>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за 1 тонну</w:t>
                  </w:r>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за</w:t>
                  </w:r>
                </w:p>
              </w:tc>
            </w:tr>
            <w:tr w:rsidR="00747539" w:rsidRPr="00F26E4A" w:rsidTr="00446D0B">
              <w:trPr>
                <w:trHeight w:val="300"/>
              </w:trPr>
              <w:tc>
                <w:tcPr>
                  <w:tcW w:w="589" w:type="dxa"/>
                  <w:vMerge/>
                  <w:vAlign w:val="center"/>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1559" w:type="dxa"/>
                  <w:vMerge/>
                  <w:vAlign w:val="center"/>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709" w:type="dxa"/>
                  <w:vMerge/>
                  <w:vAlign w:val="center"/>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xml:space="preserve">1 </w:t>
                  </w:r>
                  <w:proofErr w:type="spellStart"/>
                  <w:r w:rsidRPr="00F26E4A">
                    <w:rPr>
                      <w:rFonts w:ascii="Times New Roman" w:eastAsia="Times New Roman" w:hAnsi="Times New Roman" w:cs="Times New Roman"/>
                      <w:color w:val="000000"/>
                      <w:sz w:val="20"/>
                      <w:szCs w:val="20"/>
                      <w:lang w:eastAsia="ru-RU"/>
                    </w:rPr>
                    <w:t>гигабеккерель</w:t>
                  </w:r>
                  <w:proofErr w:type="spellEnd"/>
                  <w:r w:rsidRPr="00F26E4A">
                    <w:rPr>
                      <w:rFonts w:ascii="Times New Roman" w:eastAsia="Times New Roman" w:hAnsi="Times New Roman" w:cs="Times New Roman"/>
                      <w:color w:val="000000"/>
                      <w:sz w:val="20"/>
                      <w:szCs w:val="20"/>
                      <w:lang w:eastAsia="ru-RU"/>
                    </w:rPr>
                    <w:t xml:space="preserve"> (</w:t>
                  </w:r>
                  <w:proofErr w:type="spellStart"/>
                  <w:r w:rsidRPr="00F26E4A">
                    <w:rPr>
                      <w:rFonts w:ascii="Times New Roman" w:eastAsia="Times New Roman" w:hAnsi="Times New Roman" w:cs="Times New Roman"/>
                      <w:color w:val="000000"/>
                      <w:sz w:val="20"/>
                      <w:szCs w:val="20"/>
                      <w:lang w:eastAsia="ru-RU"/>
                    </w:rPr>
                    <w:t>Гбк</w:t>
                  </w:r>
                  <w:proofErr w:type="spellEnd"/>
                  <w:r w:rsidRPr="00F26E4A">
                    <w:rPr>
                      <w:rFonts w:ascii="Times New Roman" w:eastAsia="Times New Roman" w:hAnsi="Times New Roman" w:cs="Times New Roman"/>
                      <w:color w:val="000000"/>
                      <w:sz w:val="20"/>
                      <w:szCs w:val="20"/>
                      <w:lang w:eastAsia="ru-RU"/>
                    </w:rPr>
                    <w:t>)</w:t>
                  </w:r>
                </w:p>
              </w:tc>
            </w:tr>
            <w:tr w:rsidR="00747539" w:rsidRPr="00F26E4A" w:rsidTr="00446D0B">
              <w:trPr>
                <w:trHeight w:val="300"/>
              </w:trPr>
              <w:tc>
                <w:tcPr>
                  <w:tcW w:w="58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lastRenderedPageBreak/>
                    <w:t>1</w:t>
                  </w:r>
                </w:p>
              </w:tc>
              <w:tc>
                <w:tcPr>
                  <w:tcW w:w="155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2</w:t>
                  </w:r>
                </w:p>
              </w:tc>
              <w:tc>
                <w:tcPr>
                  <w:tcW w:w="70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3</w:t>
                  </w:r>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4</w:t>
                  </w:r>
                </w:p>
              </w:tc>
            </w:tr>
            <w:tr w:rsidR="00747539" w:rsidRPr="00F26E4A" w:rsidTr="00446D0B">
              <w:trPr>
                <w:trHeight w:val="780"/>
              </w:trPr>
              <w:tc>
                <w:tcPr>
                  <w:tcW w:w="58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w:t>
                  </w:r>
                </w:p>
              </w:tc>
              <w:tc>
                <w:tcPr>
                  <w:tcW w:w="155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За захоронение отходов производства и потребления на полигонах, в накопителях и специально отведенных местах:</w:t>
                  </w:r>
                </w:p>
              </w:tc>
              <w:tc>
                <w:tcPr>
                  <w:tcW w:w="70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56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sz w:val="20"/>
                      <w:szCs w:val="20"/>
                      <w:lang w:eastAsia="ru-RU"/>
                    </w:rPr>
                  </w:pPr>
                </w:p>
              </w:tc>
            </w:tr>
            <w:tr w:rsidR="00747539" w:rsidRPr="00F26E4A" w:rsidTr="00446D0B">
              <w:trPr>
                <w:trHeight w:val="1035"/>
              </w:trPr>
              <w:tc>
                <w:tcPr>
                  <w:tcW w:w="58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1.1.</w:t>
                  </w:r>
                </w:p>
              </w:tc>
              <w:tc>
                <w:tcPr>
                  <w:tcW w:w="155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Отходы, по которым для целей исчисления платы учитываются свойства опасности, за исключением отходов, указанных в строке 1.2 настоящей таблицы:</w:t>
                  </w:r>
                </w:p>
              </w:tc>
              <w:tc>
                <w:tcPr>
                  <w:tcW w:w="70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56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sz w:val="20"/>
                      <w:szCs w:val="20"/>
                      <w:lang w:eastAsia="ru-RU"/>
                    </w:rPr>
                  </w:pPr>
                </w:p>
              </w:tc>
            </w:tr>
            <w:tr w:rsidR="00747539" w:rsidRPr="00F26E4A" w:rsidTr="00446D0B">
              <w:trPr>
                <w:trHeight w:val="300"/>
              </w:trPr>
              <w:tc>
                <w:tcPr>
                  <w:tcW w:w="58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1.1.1.</w:t>
                  </w:r>
                </w:p>
              </w:tc>
              <w:tc>
                <w:tcPr>
                  <w:tcW w:w="155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опасные отходы</w:t>
                  </w:r>
                </w:p>
              </w:tc>
              <w:tc>
                <w:tcPr>
                  <w:tcW w:w="70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4,005</w:t>
                  </w:r>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p>
              </w:tc>
            </w:tr>
            <w:tr w:rsidR="00747539" w:rsidRPr="00F26E4A" w:rsidTr="00446D0B">
              <w:trPr>
                <w:trHeight w:val="300"/>
              </w:trPr>
              <w:tc>
                <w:tcPr>
                  <w:tcW w:w="58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1.1.2.</w:t>
                  </w:r>
                </w:p>
              </w:tc>
              <w:tc>
                <w:tcPr>
                  <w:tcW w:w="155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неопасные отходы</w:t>
                  </w:r>
                </w:p>
              </w:tc>
              <w:tc>
                <w:tcPr>
                  <w:tcW w:w="70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0,53</w:t>
                  </w:r>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p>
              </w:tc>
            </w:tr>
            <w:tr w:rsidR="00747539" w:rsidRPr="00F26E4A" w:rsidTr="00446D0B">
              <w:trPr>
                <w:trHeight w:val="780"/>
              </w:trPr>
              <w:tc>
                <w:tcPr>
                  <w:tcW w:w="58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w:t>
                  </w:r>
                </w:p>
              </w:tc>
              <w:tc>
                <w:tcPr>
                  <w:tcW w:w="155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Отдельные виды отходов, по которым для целей исчисления платы свойства опасности не учитываются:</w:t>
                  </w:r>
                </w:p>
              </w:tc>
              <w:tc>
                <w:tcPr>
                  <w:tcW w:w="70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56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sz w:val="20"/>
                      <w:szCs w:val="20"/>
                      <w:lang w:eastAsia="ru-RU"/>
                    </w:rPr>
                  </w:pPr>
                </w:p>
              </w:tc>
            </w:tr>
            <w:tr w:rsidR="00747539" w:rsidRPr="00F26E4A" w:rsidTr="00446D0B">
              <w:trPr>
                <w:trHeight w:val="780"/>
              </w:trPr>
              <w:tc>
                <w:tcPr>
                  <w:tcW w:w="58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1.2.1.</w:t>
                  </w:r>
                </w:p>
              </w:tc>
              <w:tc>
                <w:tcPr>
                  <w:tcW w:w="155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xml:space="preserve">Коммунальные отходы (твердые </w:t>
                  </w:r>
                  <w:r w:rsidRPr="00F26E4A">
                    <w:rPr>
                      <w:rFonts w:ascii="Times New Roman" w:eastAsia="Times New Roman" w:hAnsi="Times New Roman" w:cs="Times New Roman"/>
                      <w:color w:val="000000"/>
                      <w:sz w:val="20"/>
                      <w:szCs w:val="20"/>
                      <w:lang w:eastAsia="ru-RU"/>
                    </w:rPr>
                    <w:lastRenderedPageBreak/>
                    <w:t>бытовые отходы, ил канализационных очистных сооружений)</w:t>
                  </w:r>
                </w:p>
              </w:tc>
              <w:tc>
                <w:tcPr>
                  <w:tcW w:w="70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lastRenderedPageBreak/>
                    <w:t>0,19</w:t>
                  </w:r>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p>
              </w:tc>
            </w:tr>
            <w:tr w:rsidR="00747539" w:rsidRPr="00F26E4A" w:rsidTr="00446D0B">
              <w:trPr>
                <w:trHeight w:val="780"/>
              </w:trPr>
              <w:tc>
                <w:tcPr>
                  <w:tcW w:w="58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1.2.2.</w:t>
                  </w:r>
                </w:p>
              </w:tc>
              <w:tc>
                <w:tcPr>
                  <w:tcW w:w="155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Отходы горнодобывающей промышленности и разработки карьеров (кроме добычи нефти и природного газа):</w:t>
                  </w:r>
                </w:p>
              </w:tc>
              <w:tc>
                <w:tcPr>
                  <w:tcW w:w="70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56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sz w:val="20"/>
                      <w:szCs w:val="20"/>
                      <w:lang w:eastAsia="ru-RU"/>
                    </w:rPr>
                  </w:pPr>
                </w:p>
              </w:tc>
            </w:tr>
            <w:tr w:rsidR="00747539" w:rsidRPr="00F26E4A" w:rsidTr="00446D0B">
              <w:trPr>
                <w:trHeight w:val="300"/>
              </w:trPr>
              <w:tc>
                <w:tcPr>
                  <w:tcW w:w="58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1.2.2.1.</w:t>
                  </w:r>
                </w:p>
              </w:tc>
              <w:tc>
                <w:tcPr>
                  <w:tcW w:w="155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вскрышные породы</w:t>
                  </w:r>
                </w:p>
              </w:tc>
              <w:tc>
                <w:tcPr>
                  <w:tcW w:w="70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0,002</w:t>
                  </w:r>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p>
              </w:tc>
            </w:tr>
            <w:tr w:rsidR="00747539" w:rsidRPr="00F26E4A" w:rsidTr="00446D0B">
              <w:trPr>
                <w:trHeight w:val="300"/>
              </w:trPr>
              <w:tc>
                <w:tcPr>
                  <w:tcW w:w="58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1.2.2.2.</w:t>
                  </w:r>
                </w:p>
              </w:tc>
              <w:tc>
                <w:tcPr>
                  <w:tcW w:w="155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вмещающие породы</w:t>
                  </w:r>
                </w:p>
              </w:tc>
              <w:tc>
                <w:tcPr>
                  <w:tcW w:w="70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0,013</w:t>
                  </w:r>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p>
              </w:tc>
            </w:tr>
            <w:tr w:rsidR="00747539" w:rsidRPr="00F26E4A" w:rsidTr="00446D0B">
              <w:trPr>
                <w:trHeight w:val="300"/>
              </w:trPr>
              <w:tc>
                <w:tcPr>
                  <w:tcW w:w="58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1.2.2.3.</w:t>
                  </w:r>
                </w:p>
              </w:tc>
              <w:tc>
                <w:tcPr>
                  <w:tcW w:w="155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отходы обогащения</w:t>
                  </w:r>
                </w:p>
              </w:tc>
              <w:tc>
                <w:tcPr>
                  <w:tcW w:w="70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0,01</w:t>
                  </w:r>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p>
              </w:tc>
            </w:tr>
            <w:tr w:rsidR="00747539" w:rsidRPr="00F26E4A" w:rsidTr="00446D0B">
              <w:trPr>
                <w:trHeight w:val="300"/>
              </w:trPr>
              <w:tc>
                <w:tcPr>
                  <w:tcW w:w="58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1.2.2.4.</w:t>
                  </w:r>
                </w:p>
              </w:tc>
              <w:tc>
                <w:tcPr>
                  <w:tcW w:w="155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шлаки, шламы</w:t>
                  </w:r>
                </w:p>
              </w:tc>
              <w:tc>
                <w:tcPr>
                  <w:tcW w:w="70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0,019</w:t>
                  </w:r>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p>
              </w:tc>
            </w:tr>
            <w:tr w:rsidR="00747539" w:rsidRPr="00F26E4A" w:rsidTr="00446D0B">
              <w:trPr>
                <w:trHeight w:val="1545"/>
              </w:trPr>
              <w:tc>
                <w:tcPr>
                  <w:tcW w:w="58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1.2.3.</w:t>
                  </w:r>
                </w:p>
              </w:tc>
              <w:tc>
                <w:tcPr>
                  <w:tcW w:w="155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xml:space="preserve">Шлаки, шламы, образуемые на металлургическом переделе при переработке руд, концентратов, агломератов и окатышей, содержащих полезные ископаемые, </w:t>
                  </w:r>
                  <w:r w:rsidRPr="00F26E4A">
                    <w:rPr>
                      <w:rFonts w:ascii="Times New Roman" w:eastAsia="Times New Roman" w:hAnsi="Times New Roman" w:cs="Times New Roman"/>
                      <w:b/>
                      <w:color w:val="000000"/>
                      <w:sz w:val="20"/>
                      <w:szCs w:val="20"/>
                      <w:lang w:eastAsia="ru-RU"/>
                    </w:rPr>
                    <w:t xml:space="preserve">производстве </w:t>
                  </w:r>
                  <w:r w:rsidRPr="00F26E4A">
                    <w:rPr>
                      <w:rFonts w:ascii="Times New Roman" w:eastAsia="Times New Roman" w:hAnsi="Times New Roman" w:cs="Times New Roman"/>
                      <w:b/>
                      <w:color w:val="000000"/>
                      <w:sz w:val="20"/>
                      <w:szCs w:val="20"/>
                      <w:lang w:eastAsia="ru-RU"/>
                    </w:rPr>
                    <w:lastRenderedPageBreak/>
                    <w:t>сплавов и металлов</w:t>
                  </w:r>
                </w:p>
              </w:tc>
              <w:tc>
                <w:tcPr>
                  <w:tcW w:w="70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lastRenderedPageBreak/>
                    <w:t>0,019</w:t>
                  </w:r>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p>
              </w:tc>
            </w:tr>
            <w:tr w:rsidR="00747539" w:rsidRPr="00F26E4A" w:rsidTr="00446D0B">
              <w:trPr>
                <w:trHeight w:val="300"/>
              </w:trPr>
              <w:tc>
                <w:tcPr>
                  <w:tcW w:w="58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1.2.4.</w:t>
                  </w:r>
                </w:p>
              </w:tc>
              <w:tc>
                <w:tcPr>
                  <w:tcW w:w="155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xml:space="preserve">Зола и </w:t>
                  </w:r>
                  <w:proofErr w:type="spellStart"/>
                  <w:r w:rsidRPr="00F26E4A">
                    <w:rPr>
                      <w:rFonts w:ascii="Times New Roman" w:eastAsia="Times New Roman" w:hAnsi="Times New Roman" w:cs="Times New Roman"/>
                      <w:color w:val="000000"/>
                      <w:sz w:val="20"/>
                      <w:szCs w:val="20"/>
                      <w:lang w:eastAsia="ru-RU"/>
                    </w:rPr>
                    <w:t>золошлаки</w:t>
                  </w:r>
                  <w:proofErr w:type="spellEnd"/>
                </w:p>
              </w:tc>
              <w:tc>
                <w:tcPr>
                  <w:tcW w:w="70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0,33</w:t>
                  </w:r>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p>
              </w:tc>
            </w:tr>
            <w:tr w:rsidR="00747539" w:rsidRPr="00F26E4A" w:rsidTr="00446D0B">
              <w:trPr>
                <w:trHeight w:val="525"/>
              </w:trPr>
              <w:tc>
                <w:tcPr>
                  <w:tcW w:w="58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1.2.5.</w:t>
                  </w:r>
                </w:p>
              </w:tc>
              <w:tc>
                <w:tcPr>
                  <w:tcW w:w="155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Отходы сельхозпроизводства, в том числе навоз, птичий помет</w:t>
                  </w:r>
                </w:p>
              </w:tc>
              <w:tc>
                <w:tcPr>
                  <w:tcW w:w="70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0,001</w:t>
                  </w:r>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p>
              </w:tc>
            </w:tr>
            <w:tr w:rsidR="00747539" w:rsidRPr="00F26E4A" w:rsidTr="00446D0B">
              <w:trPr>
                <w:trHeight w:val="300"/>
              </w:trPr>
              <w:tc>
                <w:tcPr>
                  <w:tcW w:w="58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1.2.6.</w:t>
                  </w:r>
                </w:p>
              </w:tc>
              <w:tc>
                <w:tcPr>
                  <w:tcW w:w="155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Радиоактивные отходы:</w:t>
                  </w:r>
                </w:p>
              </w:tc>
              <w:tc>
                <w:tcPr>
                  <w:tcW w:w="70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56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sz w:val="20"/>
                      <w:szCs w:val="20"/>
                      <w:lang w:eastAsia="ru-RU"/>
                    </w:rPr>
                  </w:pPr>
                </w:p>
              </w:tc>
            </w:tr>
            <w:tr w:rsidR="00747539" w:rsidRPr="00F26E4A" w:rsidTr="00446D0B">
              <w:trPr>
                <w:trHeight w:val="300"/>
              </w:trPr>
              <w:tc>
                <w:tcPr>
                  <w:tcW w:w="58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1.2.6.1.</w:t>
                  </w:r>
                </w:p>
              </w:tc>
              <w:tc>
                <w:tcPr>
                  <w:tcW w:w="155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трансурановые</w:t>
                  </w:r>
                </w:p>
              </w:tc>
              <w:tc>
                <w:tcPr>
                  <w:tcW w:w="70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0,38</w:t>
                  </w:r>
                </w:p>
              </w:tc>
            </w:tr>
            <w:tr w:rsidR="00747539" w:rsidRPr="00F26E4A" w:rsidTr="00446D0B">
              <w:trPr>
                <w:trHeight w:val="300"/>
              </w:trPr>
              <w:tc>
                <w:tcPr>
                  <w:tcW w:w="58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1.2.6.2.</w:t>
                  </w:r>
                </w:p>
              </w:tc>
              <w:tc>
                <w:tcPr>
                  <w:tcW w:w="155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альфа-радиоактивные</w:t>
                  </w:r>
                </w:p>
              </w:tc>
              <w:tc>
                <w:tcPr>
                  <w:tcW w:w="70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0,19</w:t>
                  </w:r>
                </w:p>
              </w:tc>
            </w:tr>
            <w:tr w:rsidR="00747539" w:rsidRPr="00F26E4A" w:rsidTr="00446D0B">
              <w:trPr>
                <w:trHeight w:val="300"/>
              </w:trPr>
              <w:tc>
                <w:tcPr>
                  <w:tcW w:w="58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1.2.6.3.</w:t>
                  </w:r>
                </w:p>
              </w:tc>
              <w:tc>
                <w:tcPr>
                  <w:tcW w:w="155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бета-радиоактивные</w:t>
                  </w:r>
                </w:p>
              </w:tc>
              <w:tc>
                <w:tcPr>
                  <w:tcW w:w="70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0,02</w:t>
                  </w:r>
                </w:p>
              </w:tc>
            </w:tr>
            <w:tr w:rsidR="00747539" w:rsidRPr="00F26E4A" w:rsidTr="00446D0B">
              <w:trPr>
                <w:trHeight w:val="300"/>
              </w:trPr>
              <w:tc>
                <w:tcPr>
                  <w:tcW w:w="589"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1.2.6.4.</w:t>
                  </w:r>
                </w:p>
              </w:tc>
              <w:tc>
                <w:tcPr>
                  <w:tcW w:w="155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ампульные радиоактивные источники</w:t>
                  </w:r>
                </w:p>
              </w:tc>
              <w:tc>
                <w:tcPr>
                  <w:tcW w:w="709"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0,19</w:t>
                  </w:r>
                </w:p>
              </w:tc>
            </w:tr>
          </w:tbl>
          <w:p w:rsidR="00747539" w:rsidRPr="00F26E4A" w:rsidRDefault="00747539" w:rsidP="00747539">
            <w:pPr>
              <w:pStyle w:val="pj"/>
              <w:spacing w:after="160"/>
              <w:ind w:firstLine="317"/>
              <w:contextualSpacing/>
            </w:pPr>
          </w:p>
          <w:p w:rsidR="00747539" w:rsidRPr="00F26E4A" w:rsidRDefault="00747539" w:rsidP="00747539">
            <w:pPr>
              <w:pStyle w:val="pj"/>
              <w:spacing w:after="160"/>
              <w:ind w:firstLine="317"/>
              <w:contextualSpacing/>
            </w:pPr>
          </w:p>
          <w:p w:rsidR="00747539" w:rsidRPr="00F26E4A" w:rsidRDefault="00747539" w:rsidP="00747539">
            <w:pPr>
              <w:pStyle w:val="pj"/>
              <w:spacing w:after="160"/>
              <w:ind w:firstLine="317"/>
              <w:contextualSpacing/>
            </w:pPr>
          </w:p>
          <w:p w:rsidR="00747539" w:rsidRPr="00F26E4A" w:rsidRDefault="00747539" w:rsidP="00747539">
            <w:pPr>
              <w:pStyle w:val="pj"/>
              <w:spacing w:after="160"/>
              <w:ind w:firstLine="317"/>
              <w:contextualSpacing/>
            </w:pPr>
          </w:p>
          <w:p w:rsidR="00747539" w:rsidRPr="00F26E4A" w:rsidRDefault="00747539" w:rsidP="00747539">
            <w:pPr>
              <w:pStyle w:val="pj"/>
              <w:spacing w:after="160"/>
              <w:ind w:firstLine="317"/>
              <w:contextualSpacing/>
            </w:pPr>
          </w:p>
          <w:p w:rsidR="00747539" w:rsidRPr="00F26E4A" w:rsidRDefault="00747539" w:rsidP="00747539">
            <w:pPr>
              <w:pStyle w:val="pj"/>
              <w:spacing w:after="160"/>
              <w:ind w:firstLine="317"/>
              <w:contextualSpacing/>
            </w:pPr>
          </w:p>
          <w:p w:rsidR="00747539" w:rsidRPr="00F26E4A" w:rsidRDefault="00747539" w:rsidP="00747539">
            <w:pPr>
              <w:pStyle w:val="pj"/>
              <w:spacing w:after="160"/>
              <w:ind w:firstLine="317"/>
              <w:contextualSpacing/>
            </w:pPr>
          </w:p>
          <w:p w:rsidR="00747539" w:rsidRPr="00F26E4A" w:rsidRDefault="00747539" w:rsidP="00747539">
            <w:pPr>
              <w:pStyle w:val="pj"/>
              <w:spacing w:after="160"/>
              <w:ind w:firstLine="317"/>
              <w:contextualSpacing/>
            </w:pPr>
          </w:p>
          <w:p w:rsidR="00747539" w:rsidRPr="00F26E4A" w:rsidRDefault="00747539" w:rsidP="00747539">
            <w:pPr>
              <w:pStyle w:val="pj"/>
              <w:spacing w:after="160"/>
              <w:ind w:firstLine="317"/>
              <w:contextualSpacing/>
            </w:pPr>
          </w:p>
          <w:p w:rsidR="00747539" w:rsidRPr="00F26E4A" w:rsidRDefault="00747539" w:rsidP="00747539">
            <w:pPr>
              <w:pStyle w:val="pj"/>
              <w:spacing w:after="160"/>
              <w:ind w:firstLine="317"/>
              <w:contextualSpacing/>
            </w:pPr>
            <w:r w:rsidRPr="00F26E4A">
              <w:t>…</w:t>
            </w:r>
          </w:p>
          <w:p w:rsidR="00747539" w:rsidRPr="00F26E4A" w:rsidRDefault="00747539" w:rsidP="00747539">
            <w:pPr>
              <w:pStyle w:val="pj"/>
              <w:spacing w:after="160"/>
              <w:ind w:firstLine="317"/>
              <w:contextualSpacing/>
              <w:rPr>
                <w:b/>
              </w:rPr>
            </w:pPr>
            <w:r w:rsidRPr="00F26E4A">
              <w:t xml:space="preserve">8. Местные представительные органы имеют право повышать </w:t>
            </w:r>
            <w:r w:rsidRPr="00F26E4A">
              <w:lastRenderedPageBreak/>
              <w:t xml:space="preserve">ставки, </w:t>
            </w:r>
            <w:r w:rsidRPr="00F26E4A">
              <w:rPr>
                <w:b/>
              </w:rPr>
              <w:t>установленные настоящей статьей, не более чем в два раза, за исключением ставок, установленных пунктом 3 настоящей статьи.</w:t>
            </w:r>
          </w:p>
          <w:p w:rsidR="00747539" w:rsidRPr="00F26E4A" w:rsidRDefault="00747539" w:rsidP="00747539">
            <w:pPr>
              <w:pStyle w:val="pj"/>
              <w:spacing w:after="160"/>
              <w:ind w:firstLine="317"/>
              <w:contextualSpacing/>
              <w:rPr>
                <w:rStyle w:val="s1"/>
                <w:rFonts w:eastAsia="Calibri"/>
                <w:b w:val="0"/>
              </w:rPr>
            </w:pPr>
          </w:p>
        </w:tc>
        <w:tc>
          <w:tcPr>
            <w:tcW w:w="3967" w:type="dxa"/>
          </w:tcPr>
          <w:p w:rsidR="00747539" w:rsidRPr="00F26E4A" w:rsidRDefault="00747539" w:rsidP="00747539">
            <w:pPr>
              <w:pStyle w:val="pj"/>
              <w:spacing w:after="160"/>
              <w:ind w:firstLine="317"/>
              <w:contextualSpacing/>
              <w:rPr>
                <w:rStyle w:val="s1"/>
                <w:rFonts w:eastAsia="Calibri"/>
                <w:b w:val="0"/>
              </w:rPr>
            </w:pPr>
            <w:r w:rsidRPr="00F26E4A">
              <w:rPr>
                <w:rStyle w:val="s1"/>
                <w:rFonts w:eastAsia="Calibri"/>
              </w:rPr>
              <w:lastRenderedPageBreak/>
              <w:t>пункты 2, 5, 6 и 8 статьи 630 проекта изложить в следующей редакции</w:t>
            </w:r>
            <w:r w:rsidRPr="00F26E4A">
              <w:rPr>
                <w:rStyle w:val="s1"/>
                <w:rFonts w:eastAsia="Calibri"/>
                <w:b w:val="0"/>
              </w:rPr>
              <w:t>:</w:t>
            </w:r>
          </w:p>
          <w:p w:rsidR="00747539" w:rsidRPr="00F26E4A" w:rsidRDefault="00747539" w:rsidP="00747539">
            <w:pPr>
              <w:spacing w:before="100" w:beforeAutospacing="1" w:after="100" w:afterAutospacing="1"/>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«2. Ставки платы за выбросы загрязняющих веществ от стационарных источников составляют:</w:t>
            </w:r>
          </w:p>
          <w:tbl>
            <w:tblPr>
              <w:tblW w:w="3146" w:type="dxa"/>
              <w:tblLayout w:type="fixed"/>
              <w:tblLook w:val="04A0" w:firstRow="1" w:lastRow="0" w:firstColumn="1" w:lastColumn="0" w:noHBand="0" w:noVBand="1"/>
            </w:tblPr>
            <w:tblGrid>
              <w:gridCol w:w="619"/>
              <w:gridCol w:w="1251"/>
              <w:gridCol w:w="567"/>
              <w:gridCol w:w="709"/>
            </w:tblGrid>
            <w:tr w:rsidR="00747539" w:rsidRPr="00F26E4A" w:rsidTr="00446D0B">
              <w:trPr>
                <w:trHeight w:val="615"/>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п/п</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Виды загрязняющих веществ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Ставки платы за 1 тонну (МРП)</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Ставки платы за 1 килограмм (МРП)</w:t>
                  </w:r>
                </w:p>
              </w:tc>
            </w:tr>
            <w:tr w:rsidR="00747539" w:rsidRPr="00F26E4A"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w:t>
                  </w:r>
                </w:p>
              </w:tc>
              <w:tc>
                <w:tcPr>
                  <w:tcW w:w="12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3</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4</w:t>
                  </w:r>
                </w:p>
              </w:tc>
            </w:tr>
            <w:tr w:rsidR="00747539" w:rsidRPr="00F26E4A"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w:t>
                  </w:r>
                </w:p>
              </w:tc>
              <w:tc>
                <w:tcPr>
                  <w:tcW w:w="12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Оксиды серы (</w:t>
                  </w:r>
                  <w:proofErr w:type="spellStart"/>
                  <w:r w:rsidRPr="00F26E4A">
                    <w:rPr>
                      <w:rFonts w:ascii="Times New Roman" w:eastAsia="Times New Roman" w:hAnsi="Times New Roman" w:cs="Times New Roman"/>
                      <w:color w:val="000000"/>
                      <w:sz w:val="20"/>
                      <w:szCs w:val="20"/>
                      <w:lang w:eastAsia="ru-RU"/>
                    </w:rPr>
                    <w:t>SO</w:t>
                  </w:r>
                  <w:r w:rsidRPr="00F26E4A">
                    <w:rPr>
                      <w:rFonts w:ascii="Times New Roman" w:eastAsia="Times New Roman" w:hAnsi="Times New Roman" w:cs="Times New Roman"/>
                      <w:color w:val="000000"/>
                      <w:sz w:val="20"/>
                      <w:szCs w:val="20"/>
                      <w:vertAlign w:val="subscript"/>
                      <w:lang w:eastAsia="ru-RU"/>
                    </w:rPr>
                    <w:t>x</w:t>
                  </w:r>
                  <w:proofErr w:type="spellEnd"/>
                  <w:r w:rsidRPr="00F26E4A">
                    <w:rPr>
                      <w:rFonts w:ascii="Times New Roman" w:eastAsia="Times New Roman" w:hAnsi="Times New Roman" w:cs="Times New Roman"/>
                      <w:color w:val="000000"/>
                      <w:sz w:val="20"/>
                      <w:szCs w:val="20"/>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20</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2.</w:t>
                  </w:r>
                </w:p>
              </w:tc>
              <w:tc>
                <w:tcPr>
                  <w:tcW w:w="12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Оксиды азота (</w:t>
                  </w:r>
                  <w:proofErr w:type="spellStart"/>
                  <w:r w:rsidRPr="00F26E4A">
                    <w:rPr>
                      <w:rFonts w:ascii="Times New Roman" w:eastAsia="Times New Roman" w:hAnsi="Times New Roman" w:cs="Times New Roman"/>
                      <w:color w:val="000000"/>
                      <w:sz w:val="20"/>
                      <w:szCs w:val="20"/>
                      <w:lang w:eastAsia="ru-RU"/>
                    </w:rPr>
                    <w:t>NO</w:t>
                  </w:r>
                  <w:r w:rsidRPr="00F26E4A">
                    <w:rPr>
                      <w:rFonts w:ascii="Times New Roman" w:eastAsia="Times New Roman" w:hAnsi="Times New Roman" w:cs="Times New Roman"/>
                      <w:color w:val="000000"/>
                      <w:sz w:val="20"/>
                      <w:szCs w:val="20"/>
                      <w:vertAlign w:val="subscript"/>
                      <w:lang w:eastAsia="ru-RU"/>
                    </w:rPr>
                    <w:t>x</w:t>
                  </w:r>
                  <w:proofErr w:type="spellEnd"/>
                  <w:r w:rsidRPr="00F26E4A">
                    <w:rPr>
                      <w:rFonts w:ascii="Times New Roman" w:eastAsia="Times New Roman" w:hAnsi="Times New Roman" w:cs="Times New Roman"/>
                      <w:color w:val="000000"/>
                      <w:sz w:val="20"/>
                      <w:szCs w:val="20"/>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20</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3.</w:t>
                  </w:r>
                </w:p>
              </w:tc>
              <w:tc>
                <w:tcPr>
                  <w:tcW w:w="12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Пыль и зола</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4.</w:t>
                  </w:r>
                </w:p>
              </w:tc>
              <w:tc>
                <w:tcPr>
                  <w:tcW w:w="12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Свинец и его соединения</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3 986</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5.</w:t>
                  </w:r>
                </w:p>
              </w:tc>
              <w:tc>
                <w:tcPr>
                  <w:tcW w:w="12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Сероводород</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124</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6.</w:t>
                  </w:r>
                </w:p>
              </w:tc>
              <w:tc>
                <w:tcPr>
                  <w:tcW w:w="12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Фенолы</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332</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lastRenderedPageBreak/>
                    <w:t>7.</w:t>
                  </w:r>
                </w:p>
              </w:tc>
              <w:tc>
                <w:tcPr>
                  <w:tcW w:w="12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Углеводороды</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0,32</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8.</w:t>
                  </w:r>
                </w:p>
              </w:tc>
              <w:tc>
                <w:tcPr>
                  <w:tcW w:w="12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Формальдегид</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332</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9.</w:t>
                  </w:r>
                </w:p>
              </w:tc>
              <w:tc>
                <w:tcPr>
                  <w:tcW w:w="12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roofErr w:type="spellStart"/>
                  <w:r w:rsidRPr="00F26E4A">
                    <w:rPr>
                      <w:rFonts w:ascii="Times New Roman" w:eastAsia="Times New Roman" w:hAnsi="Times New Roman" w:cs="Times New Roman"/>
                      <w:color w:val="000000"/>
                      <w:sz w:val="20"/>
                      <w:szCs w:val="20"/>
                      <w:lang w:eastAsia="ru-RU"/>
                    </w:rPr>
                    <w:t>Монооксид</w:t>
                  </w:r>
                  <w:proofErr w:type="spellEnd"/>
                  <w:r w:rsidRPr="00F26E4A">
                    <w:rPr>
                      <w:rFonts w:ascii="Times New Roman" w:eastAsia="Times New Roman" w:hAnsi="Times New Roman" w:cs="Times New Roman"/>
                      <w:color w:val="000000"/>
                      <w:sz w:val="20"/>
                      <w:szCs w:val="20"/>
                      <w:lang w:eastAsia="ru-RU"/>
                    </w:rPr>
                    <w:t xml:space="preserve"> углерода</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0,32</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10.</w:t>
                  </w:r>
                </w:p>
              </w:tc>
              <w:tc>
                <w:tcPr>
                  <w:tcW w:w="12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Метан</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0,02</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11.</w:t>
                  </w:r>
                </w:p>
              </w:tc>
              <w:tc>
                <w:tcPr>
                  <w:tcW w:w="12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Сажа</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24</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w:t>
                  </w:r>
                </w:p>
              </w:tc>
              <w:tc>
                <w:tcPr>
                  <w:tcW w:w="12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Окислы железа</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30</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13.</w:t>
                  </w:r>
                </w:p>
              </w:tc>
              <w:tc>
                <w:tcPr>
                  <w:tcW w:w="12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Аммиак</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24</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14.</w:t>
                  </w:r>
                </w:p>
              </w:tc>
              <w:tc>
                <w:tcPr>
                  <w:tcW w:w="12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Хром шестивалентный</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798</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15.</w:t>
                  </w:r>
                </w:p>
              </w:tc>
              <w:tc>
                <w:tcPr>
                  <w:tcW w:w="12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Окислы меди</w:t>
                  </w:r>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598</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r>
            <w:tr w:rsidR="00747539" w:rsidRPr="00F26E4A" w:rsidTr="00446D0B">
              <w:trPr>
                <w:trHeight w:val="300"/>
              </w:trPr>
              <w:tc>
                <w:tcPr>
                  <w:tcW w:w="619"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16.</w:t>
                  </w:r>
                </w:p>
              </w:tc>
              <w:tc>
                <w:tcPr>
                  <w:tcW w:w="1251"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roofErr w:type="spellStart"/>
                  <w:r w:rsidRPr="00F26E4A">
                    <w:rPr>
                      <w:rFonts w:ascii="Times New Roman" w:eastAsia="Times New Roman" w:hAnsi="Times New Roman" w:cs="Times New Roman"/>
                      <w:color w:val="000000"/>
                      <w:sz w:val="20"/>
                      <w:szCs w:val="20"/>
                      <w:lang w:eastAsia="ru-RU"/>
                    </w:rPr>
                    <w:t>Бенз</w:t>
                  </w:r>
                  <w:proofErr w:type="spellEnd"/>
                  <w:r w:rsidRPr="00F26E4A">
                    <w:rPr>
                      <w:rFonts w:ascii="Times New Roman" w:eastAsia="Times New Roman" w:hAnsi="Times New Roman" w:cs="Times New Roman"/>
                      <w:color w:val="000000"/>
                      <w:sz w:val="20"/>
                      <w:szCs w:val="20"/>
                      <w:lang w:eastAsia="ru-RU"/>
                    </w:rPr>
                    <w:t>(а)</w:t>
                  </w:r>
                  <w:proofErr w:type="spellStart"/>
                  <w:r w:rsidRPr="00F26E4A">
                    <w:rPr>
                      <w:rFonts w:ascii="Times New Roman" w:eastAsia="Times New Roman" w:hAnsi="Times New Roman" w:cs="Times New Roman"/>
                      <w:color w:val="000000"/>
                      <w:sz w:val="20"/>
                      <w:szCs w:val="20"/>
                      <w:lang w:eastAsia="ru-RU"/>
                    </w:rPr>
                    <w:t>пирен</w:t>
                  </w:r>
                  <w:proofErr w:type="spellEnd"/>
                </w:p>
              </w:tc>
              <w:tc>
                <w:tcPr>
                  <w:tcW w:w="567"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996,6</w:t>
                  </w:r>
                </w:p>
              </w:tc>
            </w:tr>
          </w:tbl>
          <w:p w:rsidR="00747539" w:rsidRPr="00F26E4A" w:rsidRDefault="00747539" w:rsidP="00747539">
            <w:pPr>
              <w:spacing w:before="100" w:beforeAutospacing="1" w:after="100" w:afterAutospacing="1"/>
              <w:jc w:val="right"/>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w:t>
            </w:r>
          </w:p>
          <w:p w:rsidR="00747539" w:rsidRPr="00F26E4A" w:rsidRDefault="00747539" w:rsidP="00747539">
            <w:pPr>
              <w:spacing w:before="100" w:beforeAutospacing="1" w:after="100" w:afterAutospacing="1"/>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«5. Ставки платы за сбросы загрязняющих веществ составляют:</w:t>
            </w:r>
          </w:p>
          <w:tbl>
            <w:tblPr>
              <w:tblW w:w="3004" w:type="dxa"/>
              <w:tblLayout w:type="fixed"/>
              <w:tblLook w:val="04A0" w:firstRow="1" w:lastRow="0" w:firstColumn="1" w:lastColumn="0" w:noHBand="0" w:noVBand="1"/>
            </w:tblPr>
            <w:tblGrid>
              <w:gridCol w:w="593"/>
              <w:gridCol w:w="1419"/>
              <w:gridCol w:w="992"/>
            </w:tblGrid>
            <w:tr w:rsidR="00747539" w:rsidRPr="00F26E4A" w:rsidTr="00446D0B">
              <w:trPr>
                <w:trHeight w:val="300"/>
              </w:trPr>
              <w:tc>
                <w:tcPr>
                  <w:tcW w:w="5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п/п</w:t>
                  </w:r>
                </w:p>
              </w:tc>
              <w:tc>
                <w:tcPr>
                  <w:tcW w:w="1419" w:type="dxa"/>
                  <w:tcBorders>
                    <w:top w:val="single" w:sz="4" w:space="0" w:color="auto"/>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Виды загрязняющих веществ</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Ставки платы за 1 тонну (МРП)</w:t>
                  </w:r>
                </w:p>
              </w:tc>
            </w:tr>
            <w:tr w:rsidR="00747539" w:rsidRPr="00F26E4A"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w:t>
                  </w:r>
                </w:p>
              </w:tc>
              <w:tc>
                <w:tcPr>
                  <w:tcW w:w="141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3</w:t>
                  </w:r>
                </w:p>
              </w:tc>
            </w:tr>
            <w:tr w:rsidR="00747539" w:rsidRPr="00F26E4A"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w:t>
                  </w:r>
                </w:p>
              </w:tc>
              <w:tc>
                <w:tcPr>
                  <w:tcW w:w="141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Нитриты</w:t>
                  </w:r>
                </w:p>
              </w:tc>
              <w:tc>
                <w:tcPr>
                  <w:tcW w:w="992"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1 340</w:t>
                  </w:r>
                </w:p>
              </w:tc>
            </w:tr>
            <w:tr w:rsidR="00747539" w:rsidRPr="00F26E4A"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2.</w:t>
                  </w:r>
                </w:p>
              </w:tc>
              <w:tc>
                <w:tcPr>
                  <w:tcW w:w="141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Цинк</w:t>
                  </w:r>
                </w:p>
              </w:tc>
              <w:tc>
                <w:tcPr>
                  <w:tcW w:w="992"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2 680</w:t>
                  </w:r>
                </w:p>
              </w:tc>
            </w:tr>
            <w:tr w:rsidR="00747539" w:rsidRPr="00F26E4A"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3.</w:t>
                  </w:r>
                </w:p>
              </w:tc>
              <w:tc>
                <w:tcPr>
                  <w:tcW w:w="141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Медь</w:t>
                  </w:r>
                </w:p>
              </w:tc>
              <w:tc>
                <w:tcPr>
                  <w:tcW w:w="992"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26 804</w:t>
                  </w:r>
                </w:p>
              </w:tc>
            </w:tr>
            <w:tr w:rsidR="00747539" w:rsidRPr="00F26E4A"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4.</w:t>
                  </w:r>
                </w:p>
              </w:tc>
              <w:tc>
                <w:tcPr>
                  <w:tcW w:w="141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Биологическое потребление кислорода</w:t>
                  </w:r>
                </w:p>
              </w:tc>
              <w:tc>
                <w:tcPr>
                  <w:tcW w:w="992"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8</w:t>
                  </w:r>
                </w:p>
              </w:tc>
            </w:tr>
            <w:tr w:rsidR="00747539" w:rsidRPr="00F26E4A"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lastRenderedPageBreak/>
                    <w:t>5.</w:t>
                  </w:r>
                </w:p>
              </w:tc>
              <w:tc>
                <w:tcPr>
                  <w:tcW w:w="141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Аммоний солевой</w:t>
                  </w:r>
                </w:p>
              </w:tc>
              <w:tc>
                <w:tcPr>
                  <w:tcW w:w="992"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68</w:t>
                  </w:r>
                </w:p>
              </w:tc>
            </w:tr>
            <w:tr w:rsidR="00747539" w:rsidRPr="00F26E4A"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6.</w:t>
                  </w:r>
                </w:p>
              </w:tc>
              <w:tc>
                <w:tcPr>
                  <w:tcW w:w="141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Нефтепродукты</w:t>
                  </w:r>
                </w:p>
              </w:tc>
              <w:tc>
                <w:tcPr>
                  <w:tcW w:w="992"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536</w:t>
                  </w:r>
                </w:p>
              </w:tc>
            </w:tr>
            <w:tr w:rsidR="00747539" w:rsidRPr="00F26E4A"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7.</w:t>
                  </w:r>
                </w:p>
              </w:tc>
              <w:tc>
                <w:tcPr>
                  <w:tcW w:w="141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Нитраты</w:t>
                  </w:r>
                </w:p>
              </w:tc>
              <w:tc>
                <w:tcPr>
                  <w:tcW w:w="992"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2</w:t>
                  </w:r>
                </w:p>
              </w:tc>
            </w:tr>
            <w:tr w:rsidR="00747539" w:rsidRPr="00F26E4A"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8.</w:t>
                  </w:r>
                </w:p>
              </w:tc>
              <w:tc>
                <w:tcPr>
                  <w:tcW w:w="141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Железо общее</w:t>
                  </w:r>
                </w:p>
              </w:tc>
              <w:tc>
                <w:tcPr>
                  <w:tcW w:w="992"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268</w:t>
                  </w:r>
                </w:p>
              </w:tc>
            </w:tr>
            <w:tr w:rsidR="00747539" w:rsidRPr="00F26E4A"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9.</w:t>
                  </w:r>
                </w:p>
              </w:tc>
              <w:tc>
                <w:tcPr>
                  <w:tcW w:w="141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Сульфаты (анион)</w:t>
                  </w:r>
                </w:p>
              </w:tc>
              <w:tc>
                <w:tcPr>
                  <w:tcW w:w="992"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0,8</w:t>
                  </w:r>
                </w:p>
              </w:tc>
            </w:tr>
            <w:tr w:rsidR="00747539" w:rsidRPr="00F26E4A"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10.</w:t>
                  </w:r>
                </w:p>
              </w:tc>
              <w:tc>
                <w:tcPr>
                  <w:tcW w:w="141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Взвешенные вещества</w:t>
                  </w:r>
                </w:p>
              </w:tc>
              <w:tc>
                <w:tcPr>
                  <w:tcW w:w="992"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2</w:t>
                  </w:r>
                </w:p>
              </w:tc>
            </w:tr>
            <w:tr w:rsidR="00747539" w:rsidRPr="00F26E4A" w:rsidTr="00446D0B">
              <w:trPr>
                <w:trHeight w:val="525"/>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11.</w:t>
                  </w:r>
                </w:p>
              </w:tc>
              <w:tc>
                <w:tcPr>
                  <w:tcW w:w="141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Синтетические поверхностно-активные вещества</w:t>
                  </w:r>
                </w:p>
              </w:tc>
              <w:tc>
                <w:tcPr>
                  <w:tcW w:w="992"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54</w:t>
                  </w:r>
                </w:p>
              </w:tc>
            </w:tr>
            <w:tr w:rsidR="00747539" w:rsidRPr="00F26E4A"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w:t>
                  </w:r>
                </w:p>
              </w:tc>
              <w:tc>
                <w:tcPr>
                  <w:tcW w:w="141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Хлориды (анион)</w:t>
                  </w:r>
                </w:p>
              </w:tc>
              <w:tc>
                <w:tcPr>
                  <w:tcW w:w="992"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0,2</w:t>
                  </w:r>
                </w:p>
              </w:tc>
            </w:tr>
            <w:tr w:rsidR="00747539" w:rsidRPr="00F26E4A" w:rsidTr="00446D0B">
              <w:trPr>
                <w:trHeight w:val="300"/>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13.</w:t>
                  </w:r>
                </w:p>
              </w:tc>
              <w:tc>
                <w:tcPr>
                  <w:tcW w:w="1419"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Алюминий</w:t>
                  </w:r>
                </w:p>
              </w:tc>
              <w:tc>
                <w:tcPr>
                  <w:tcW w:w="992" w:type="dxa"/>
                  <w:tcBorders>
                    <w:top w:val="nil"/>
                    <w:left w:val="nil"/>
                    <w:bottom w:val="single" w:sz="4" w:space="0" w:color="auto"/>
                    <w:right w:val="single" w:sz="4" w:space="0" w:color="auto"/>
                  </w:tcBorders>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54</w:t>
                  </w:r>
                </w:p>
              </w:tc>
            </w:tr>
          </w:tbl>
          <w:p w:rsidR="00747539" w:rsidRPr="00F26E4A" w:rsidRDefault="00747539" w:rsidP="00747539">
            <w:pPr>
              <w:spacing w:before="100" w:beforeAutospacing="1" w:after="100" w:afterAutospacing="1"/>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6. Ставки платы за захоронение отходов производства и потребления составляют:</w:t>
            </w:r>
          </w:p>
          <w:p w:rsidR="00747539" w:rsidRPr="00F26E4A" w:rsidRDefault="00747539" w:rsidP="00747539">
            <w:pPr>
              <w:spacing w:before="100" w:beforeAutospacing="1" w:after="100" w:afterAutospacing="1"/>
              <w:rPr>
                <w:rFonts w:ascii="Times New Roman" w:eastAsia="Times New Roman" w:hAnsi="Times New Roman" w:cs="Times New Roman"/>
                <w:vanish/>
                <w:sz w:val="24"/>
                <w:szCs w:val="24"/>
                <w:lang w:eastAsia="ru-RU"/>
              </w:rPr>
            </w:pPr>
          </w:p>
          <w:p w:rsidR="00747539" w:rsidRPr="00F26E4A" w:rsidRDefault="00747539" w:rsidP="00747539">
            <w:pPr>
              <w:pStyle w:val="pj"/>
              <w:spacing w:after="160"/>
              <w:ind w:firstLine="317"/>
              <w:contextualSpacing/>
              <w:rPr>
                <w:rStyle w:val="s1"/>
                <w:rFonts w:eastAsia="Calibri"/>
              </w:rPr>
            </w:pPr>
          </w:p>
          <w:tbl>
            <w:tblPr>
              <w:tblW w:w="3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417"/>
              <w:gridCol w:w="567"/>
              <w:gridCol w:w="851"/>
            </w:tblGrid>
            <w:tr w:rsidR="00747539" w:rsidRPr="00F26E4A" w:rsidTr="00446D0B">
              <w:trPr>
                <w:trHeight w:val="255"/>
              </w:trPr>
              <w:tc>
                <w:tcPr>
                  <w:tcW w:w="595" w:type="dxa"/>
                  <w:vMerge w:val="restart"/>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п/п</w:t>
                  </w:r>
                </w:p>
              </w:tc>
              <w:tc>
                <w:tcPr>
                  <w:tcW w:w="1417" w:type="dxa"/>
                  <w:vMerge w:val="restart"/>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Виды отходов</w:t>
                  </w:r>
                </w:p>
              </w:tc>
              <w:tc>
                <w:tcPr>
                  <w:tcW w:w="1418" w:type="dxa"/>
                  <w:gridSpan w:val="2"/>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Ставки платы (МРП)</w:t>
                  </w:r>
                </w:p>
              </w:tc>
            </w:tr>
            <w:tr w:rsidR="00747539" w:rsidRPr="00F26E4A" w:rsidTr="00446D0B">
              <w:trPr>
                <w:trHeight w:val="300"/>
              </w:trPr>
              <w:tc>
                <w:tcPr>
                  <w:tcW w:w="595" w:type="dxa"/>
                  <w:vMerge/>
                  <w:vAlign w:val="center"/>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1417" w:type="dxa"/>
                  <w:vMerge/>
                  <w:vAlign w:val="center"/>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567" w:type="dxa"/>
                  <w:vMerge w:val="restart"/>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за 1 тонну</w:t>
                  </w:r>
                </w:p>
              </w:tc>
              <w:tc>
                <w:tcPr>
                  <w:tcW w:w="851"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за</w:t>
                  </w:r>
                </w:p>
              </w:tc>
            </w:tr>
            <w:tr w:rsidR="00747539" w:rsidRPr="00F26E4A" w:rsidTr="00446D0B">
              <w:trPr>
                <w:trHeight w:val="300"/>
              </w:trPr>
              <w:tc>
                <w:tcPr>
                  <w:tcW w:w="595" w:type="dxa"/>
                  <w:vMerge/>
                  <w:vAlign w:val="center"/>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1417" w:type="dxa"/>
                  <w:vMerge/>
                  <w:vAlign w:val="center"/>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567" w:type="dxa"/>
                  <w:vMerge/>
                  <w:vAlign w:val="center"/>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xml:space="preserve">1 </w:t>
                  </w:r>
                  <w:proofErr w:type="spellStart"/>
                  <w:r w:rsidRPr="00F26E4A">
                    <w:rPr>
                      <w:rFonts w:ascii="Times New Roman" w:eastAsia="Times New Roman" w:hAnsi="Times New Roman" w:cs="Times New Roman"/>
                      <w:color w:val="000000"/>
                      <w:sz w:val="20"/>
                      <w:szCs w:val="20"/>
                      <w:lang w:eastAsia="ru-RU"/>
                    </w:rPr>
                    <w:t>гигабеккерель</w:t>
                  </w:r>
                  <w:proofErr w:type="spellEnd"/>
                  <w:r w:rsidRPr="00F26E4A">
                    <w:rPr>
                      <w:rFonts w:ascii="Times New Roman" w:eastAsia="Times New Roman" w:hAnsi="Times New Roman" w:cs="Times New Roman"/>
                      <w:color w:val="000000"/>
                      <w:sz w:val="20"/>
                      <w:szCs w:val="20"/>
                      <w:lang w:eastAsia="ru-RU"/>
                    </w:rPr>
                    <w:t xml:space="preserve"> (</w:t>
                  </w:r>
                  <w:proofErr w:type="spellStart"/>
                  <w:r w:rsidRPr="00F26E4A">
                    <w:rPr>
                      <w:rFonts w:ascii="Times New Roman" w:eastAsia="Times New Roman" w:hAnsi="Times New Roman" w:cs="Times New Roman"/>
                      <w:color w:val="000000"/>
                      <w:sz w:val="20"/>
                      <w:szCs w:val="20"/>
                      <w:lang w:eastAsia="ru-RU"/>
                    </w:rPr>
                    <w:t>Гбк</w:t>
                  </w:r>
                  <w:proofErr w:type="spellEnd"/>
                  <w:r w:rsidRPr="00F26E4A">
                    <w:rPr>
                      <w:rFonts w:ascii="Times New Roman" w:eastAsia="Times New Roman" w:hAnsi="Times New Roman" w:cs="Times New Roman"/>
                      <w:color w:val="000000"/>
                      <w:sz w:val="20"/>
                      <w:szCs w:val="20"/>
                      <w:lang w:eastAsia="ru-RU"/>
                    </w:rPr>
                    <w:t>)</w:t>
                  </w:r>
                </w:p>
              </w:tc>
            </w:tr>
            <w:tr w:rsidR="00747539" w:rsidRPr="00F26E4A" w:rsidTr="00446D0B">
              <w:trPr>
                <w:trHeight w:val="300"/>
              </w:trPr>
              <w:tc>
                <w:tcPr>
                  <w:tcW w:w="595"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w:t>
                  </w:r>
                </w:p>
              </w:tc>
              <w:tc>
                <w:tcPr>
                  <w:tcW w:w="141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2</w:t>
                  </w:r>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3</w:t>
                  </w:r>
                </w:p>
              </w:tc>
              <w:tc>
                <w:tcPr>
                  <w:tcW w:w="851"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4</w:t>
                  </w:r>
                </w:p>
              </w:tc>
            </w:tr>
            <w:tr w:rsidR="00747539" w:rsidRPr="00F26E4A" w:rsidTr="00446D0B">
              <w:trPr>
                <w:trHeight w:val="780"/>
              </w:trPr>
              <w:tc>
                <w:tcPr>
                  <w:tcW w:w="595"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w:t>
                  </w:r>
                </w:p>
              </w:tc>
              <w:tc>
                <w:tcPr>
                  <w:tcW w:w="141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xml:space="preserve">За захоронение отходов </w:t>
                  </w:r>
                  <w:r w:rsidRPr="00F26E4A">
                    <w:rPr>
                      <w:rFonts w:ascii="Times New Roman" w:eastAsia="Times New Roman" w:hAnsi="Times New Roman" w:cs="Times New Roman"/>
                      <w:color w:val="000000"/>
                      <w:sz w:val="20"/>
                      <w:szCs w:val="20"/>
                      <w:lang w:eastAsia="ru-RU"/>
                    </w:rPr>
                    <w:lastRenderedPageBreak/>
                    <w:t>производства и потребления на полигонах, в накопителях и специально отведенных местах:</w:t>
                  </w:r>
                </w:p>
              </w:tc>
              <w:tc>
                <w:tcPr>
                  <w:tcW w:w="56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sz w:val="20"/>
                      <w:szCs w:val="20"/>
                      <w:lang w:eastAsia="ru-RU"/>
                    </w:rPr>
                  </w:pPr>
                </w:p>
              </w:tc>
            </w:tr>
            <w:tr w:rsidR="00747539" w:rsidRPr="00F26E4A" w:rsidTr="00446D0B">
              <w:trPr>
                <w:trHeight w:val="1035"/>
              </w:trPr>
              <w:tc>
                <w:tcPr>
                  <w:tcW w:w="595"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1.1.</w:t>
                  </w:r>
                </w:p>
              </w:tc>
              <w:tc>
                <w:tcPr>
                  <w:tcW w:w="141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Отходы, по которым для целей исчисления платы учитываются свойства опасности, за исключением отходов, указанных в строке 1.2 настоящей таблицы:</w:t>
                  </w:r>
                </w:p>
              </w:tc>
              <w:tc>
                <w:tcPr>
                  <w:tcW w:w="56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sz w:val="20"/>
                      <w:szCs w:val="20"/>
                      <w:lang w:eastAsia="ru-RU"/>
                    </w:rPr>
                  </w:pPr>
                </w:p>
              </w:tc>
            </w:tr>
            <w:tr w:rsidR="00747539" w:rsidRPr="00F26E4A" w:rsidTr="00446D0B">
              <w:trPr>
                <w:trHeight w:val="300"/>
              </w:trPr>
              <w:tc>
                <w:tcPr>
                  <w:tcW w:w="595"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1.1.1.</w:t>
                  </w:r>
                </w:p>
              </w:tc>
              <w:tc>
                <w:tcPr>
                  <w:tcW w:w="141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опасные отходы</w:t>
                  </w:r>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8,01</w:t>
                  </w:r>
                </w:p>
              </w:tc>
              <w:tc>
                <w:tcPr>
                  <w:tcW w:w="851"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p>
              </w:tc>
            </w:tr>
            <w:tr w:rsidR="00747539" w:rsidRPr="00F26E4A" w:rsidTr="00446D0B">
              <w:trPr>
                <w:trHeight w:val="300"/>
              </w:trPr>
              <w:tc>
                <w:tcPr>
                  <w:tcW w:w="595"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1.1.2.</w:t>
                  </w:r>
                </w:p>
              </w:tc>
              <w:tc>
                <w:tcPr>
                  <w:tcW w:w="141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неопасные отходы</w:t>
                  </w:r>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1,06</w:t>
                  </w:r>
                </w:p>
              </w:tc>
              <w:tc>
                <w:tcPr>
                  <w:tcW w:w="851"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p>
              </w:tc>
            </w:tr>
            <w:tr w:rsidR="00747539" w:rsidRPr="00F26E4A" w:rsidTr="00446D0B">
              <w:trPr>
                <w:trHeight w:val="780"/>
              </w:trPr>
              <w:tc>
                <w:tcPr>
                  <w:tcW w:w="595"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w:t>
                  </w:r>
                </w:p>
              </w:tc>
              <w:tc>
                <w:tcPr>
                  <w:tcW w:w="141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Отдельные виды отходов, по которым для целей исчисления платы свойства опасности не учитываются:</w:t>
                  </w:r>
                </w:p>
              </w:tc>
              <w:tc>
                <w:tcPr>
                  <w:tcW w:w="56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sz w:val="20"/>
                      <w:szCs w:val="20"/>
                      <w:lang w:eastAsia="ru-RU"/>
                    </w:rPr>
                  </w:pPr>
                </w:p>
              </w:tc>
            </w:tr>
            <w:tr w:rsidR="00747539" w:rsidRPr="00F26E4A" w:rsidTr="00446D0B">
              <w:trPr>
                <w:trHeight w:val="780"/>
              </w:trPr>
              <w:tc>
                <w:tcPr>
                  <w:tcW w:w="595"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lastRenderedPageBreak/>
                    <w:t>1.2.1.</w:t>
                  </w:r>
                </w:p>
              </w:tc>
              <w:tc>
                <w:tcPr>
                  <w:tcW w:w="141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Коммунальные отходы (твердые бытовые отходы, ил канализационных очистных сооружений)</w:t>
                  </w:r>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0,38</w:t>
                  </w:r>
                </w:p>
              </w:tc>
              <w:tc>
                <w:tcPr>
                  <w:tcW w:w="851"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p>
              </w:tc>
            </w:tr>
            <w:tr w:rsidR="00747539" w:rsidRPr="00F26E4A" w:rsidTr="00446D0B">
              <w:trPr>
                <w:trHeight w:val="780"/>
              </w:trPr>
              <w:tc>
                <w:tcPr>
                  <w:tcW w:w="595"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1.2.2.</w:t>
                  </w:r>
                </w:p>
              </w:tc>
              <w:tc>
                <w:tcPr>
                  <w:tcW w:w="141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Отходы горнодобывающей промышленности и разработки карьеров (кроме добычи нефти и природного газа):</w:t>
                  </w:r>
                </w:p>
              </w:tc>
              <w:tc>
                <w:tcPr>
                  <w:tcW w:w="56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sz w:val="20"/>
                      <w:szCs w:val="20"/>
                      <w:lang w:eastAsia="ru-RU"/>
                    </w:rPr>
                  </w:pPr>
                </w:p>
              </w:tc>
            </w:tr>
            <w:tr w:rsidR="00747539" w:rsidRPr="00F26E4A" w:rsidTr="00446D0B">
              <w:trPr>
                <w:trHeight w:val="300"/>
              </w:trPr>
              <w:tc>
                <w:tcPr>
                  <w:tcW w:w="595"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1.2.2.1.</w:t>
                  </w:r>
                </w:p>
              </w:tc>
              <w:tc>
                <w:tcPr>
                  <w:tcW w:w="141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вскрышные породы</w:t>
                  </w:r>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0,004</w:t>
                  </w:r>
                </w:p>
              </w:tc>
              <w:tc>
                <w:tcPr>
                  <w:tcW w:w="851"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p>
              </w:tc>
            </w:tr>
            <w:tr w:rsidR="00747539" w:rsidRPr="00F26E4A" w:rsidTr="00446D0B">
              <w:trPr>
                <w:trHeight w:val="300"/>
              </w:trPr>
              <w:tc>
                <w:tcPr>
                  <w:tcW w:w="595"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1.2.2.2.</w:t>
                  </w:r>
                </w:p>
              </w:tc>
              <w:tc>
                <w:tcPr>
                  <w:tcW w:w="141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вмещающие породы</w:t>
                  </w:r>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0,026</w:t>
                  </w:r>
                </w:p>
              </w:tc>
              <w:tc>
                <w:tcPr>
                  <w:tcW w:w="851"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p>
              </w:tc>
            </w:tr>
            <w:tr w:rsidR="00747539" w:rsidRPr="00F26E4A" w:rsidTr="00446D0B">
              <w:trPr>
                <w:trHeight w:val="300"/>
              </w:trPr>
              <w:tc>
                <w:tcPr>
                  <w:tcW w:w="595"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1.2.2.3.</w:t>
                  </w:r>
                </w:p>
              </w:tc>
              <w:tc>
                <w:tcPr>
                  <w:tcW w:w="141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отходы обогащения</w:t>
                  </w:r>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0,02</w:t>
                  </w:r>
                </w:p>
              </w:tc>
              <w:tc>
                <w:tcPr>
                  <w:tcW w:w="851"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p>
              </w:tc>
            </w:tr>
            <w:tr w:rsidR="00747539" w:rsidRPr="00F26E4A" w:rsidTr="00446D0B">
              <w:trPr>
                <w:trHeight w:val="300"/>
              </w:trPr>
              <w:tc>
                <w:tcPr>
                  <w:tcW w:w="595"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1.2.2.4.</w:t>
                  </w:r>
                </w:p>
              </w:tc>
              <w:tc>
                <w:tcPr>
                  <w:tcW w:w="141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шлаки, шламы</w:t>
                  </w:r>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0,038</w:t>
                  </w:r>
                </w:p>
              </w:tc>
              <w:tc>
                <w:tcPr>
                  <w:tcW w:w="851"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p>
              </w:tc>
            </w:tr>
            <w:tr w:rsidR="00747539" w:rsidRPr="00F26E4A" w:rsidTr="00446D0B">
              <w:trPr>
                <w:trHeight w:val="1545"/>
              </w:trPr>
              <w:tc>
                <w:tcPr>
                  <w:tcW w:w="595"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1.2.3.</w:t>
                  </w:r>
                </w:p>
              </w:tc>
              <w:tc>
                <w:tcPr>
                  <w:tcW w:w="1417" w:type="dxa"/>
                  <w:shd w:val="clear" w:color="auto" w:fill="auto"/>
                  <w:vAlign w:val="center"/>
                  <w:hideMark/>
                </w:tcPr>
                <w:p w:rsidR="00747539" w:rsidRPr="00F26E4A" w:rsidRDefault="00747539" w:rsidP="00747539">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Шлаки, шламы, образуемые</w:t>
                  </w:r>
                  <w:r w:rsidRPr="00F26E4A">
                    <w:rPr>
                      <w:sz w:val="20"/>
                      <w:szCs w:val="20"/>
                    </w:rPr>
                    <w:t xml:space="preserve"> </w:t>
                  </w:r>
                  <w:r w:rsidRPr="00F26E4A">
                    <w:rPr>
                      <w:rFonts w:ascii="Times New Roman" w:hAnsi="Times New Roman" w:cs="Times New Roman"/>
                      <w:b/>
                      <w:sz w:val="20"/>
                      <w:szCs w:val="20"/>
                    </w:rPr>
                    <w:t xml:space="preserve">при </w:t>
                  </w:r>
                  <w:r w:rsidRPr="00F26E4A">
                    <w:rPr>
                      <w:rFonts w:ascii="Times New Roman" w:eastAsia="Times New Roman" w:hAnsi="Times New Roman" w:cs="Times New Roman"/>
                      <w:b/>
                      <w:sz w:val="20"/>
                      <w:szCs w:val="20"/>
                      <w:lang w:eastAsia="ru-RU"/>
                    </w:rPr>
                    <w:t>производстве сплавов и металлов</w:t>
                  </w:r>
                  <w:r w:rsidRPr="00F26E4A">
                    <w:rPr>
                      <w:rFonts w:ascii="Times New Roman" w:eastAsia="Times New Roman" w:hAnsi="Times New Roman" w:cs="Times New Roman"/>
                      <w:sz w:val="20"/>
                      <w:szCs w:val="20"/>
                      <w:lang w:eastAsia="ru-RU"/>
                    </w:rPr>
                    <w:t xml:space="preserve"> на металлургическом переделе при </w:t>
                  </w:r>
                  <w:r w:rsidRPr="00F26E4A">
                    <w:rPr>
                      <w:rFonts w:ascii="Times New Roman" w:eastAsia="Times New Roman" w:hAnsi="Times New Roman" w:cs="Times New Roman"/>
                      <w:sz w:val="20"/>
                      <w:szCs w:val="20"/>
                      <w:lang w:eastAsia="ru-RU"/>
                    </w:rPr>
                    <w:lastRenderedPageBreak/>
                    <w:t>переработке руд, концентратов, агломератов и окатышей, содержащих полезные ископаемые</w:t>
                  </w:r>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lastRenderedPageBreak/>
                    <w:t>0,038</w:t>
                  </w:r>
                </w:p>
              </w:tc>
              <w:tc>
                <w:tcPr>
                  <w:tcW w:w="851"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p>
              </w:tc>
            </w:tr>
            <w:tr w:rsidR="00747539" w:rsidRPr="00F26E4A" w:rsidTr="00446D0B">
              <w:trPr>
                <w:trHeight w:val="300"/>
              </w:trPr>
              <w:tc>
                <w:tcPr>
                  <w:tcW w:w="595"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1.2.4.</w:t>
                  </w:r>
                </w:p>
              </w:tc>
              <w:tc>
                <w:tcPr>
                  <w:tcW w:w="141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 xml:space="preserve">Зола и </w:t>
                  </w:r>
                  <w:proofErr w:type="spellStart"/>
                  <w:r w:rsidRPr="00F26E4A">
                    <w:rPr>
                      <w:rFonts w:ascii="Times New Roman" w:eastAsia="Times New Roman" w:hAnsi="Times New Roman" w:cs="Times New Roman"/>
                      <w:color w:val="000000"/>
                      <w:sz w:val="20"/>
                      <w:szCs w:val="20"/>
                      <w:lang w:eastAsia="ru-RU"/>
                    </w:rPr>
                    <w:t>золошлаки</w:t>
                  </w:r>
                  <w:proofErr w:type="spellEnd"/>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0,66</w:t>
                  </w:r>
                </w:p>
              </w:tc>
              <w:tc>
                <w:tcPr>
                  <w:tcW w:w="851"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p>
              </w:tc>
            </w:tr>
            <w:tr w:rsidR="00747539" w:rsidRPr="00F26E4A" w:rsidTr="00446D0B">
              <w:trPr>
                <w:trHeight w:val="525"/>
              </w:trPr>
              <w:tc>
                <w:tcPr>
                  <w:tcW w:w="595"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1.2.5.</w:t>
                  </w:r>
                </w:p>
              </w:tc>
              <w:tc>
                <w:tcPr>
                  <w:tcW w:w="141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Отходы сельхозпроизводства, в том числе навоз, птичий помет</w:t>
                  </w:r>
                </w:p>
              </w:tc>
              <w:tc>
                <w:tcPr>
                  <w:tcW w:w="567"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0,002</w:t>
                  </w:r>
                </w:p>
              </w:tc>
              <w:tc>
                <w:tcPr>
                  <w:tcW w:w="851"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p>
              </w:tc>
            </w:tr>
            <w:tr w:rsidR="00747539" w:rsidRPr="00F26E4A" w:rsidTr="00446D0B">
              <w:trPr>
                <w:trHeight w:val="300"/>
              </w:trPr>
              <w:tc>
                <w:tcPr>
                  <w:tcW w:w="595"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1.2.6.</w:t>
                  </w:r>
                </w:p>
              </w:tc>
              <w:tc>
                <w:tcPr>
                  <w:tcW w:w="141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Радиоактивные отходы:</w:t>
                  </w:r>
                </w:p>
              </w:tc>
              <w:tc>
                <w:tcPr>
                  <w:tcW w:w="56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sz w:val="20"/>
                      <w:szCs w:val="20"/>
                      <w:lang w:eastAsia="ru-RU"/>
                    </w:rPr>
                  </w:pPr>
                </w:p>
              </w:tc>
            </w:tr>
            <w:tr w:rsidR="00747539" w:rsidRPr="00F26E4A" w:rsidTr="00446D0B">
              <w:trPr>
                <w:trHeight w:val="300"/>
              </w:trPr>
              <w:tc>
                <w:tcPr>
                  <w:tcW w:w="595"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1.2.6.1.</w:t>
                  </w:r>
                </w:p>
              </w:tc>
              <w:tc>
                <w:tcPr>
                  <w:tcW w:w="141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трансурановые</w:t>
                  </w:r>
                </w:p>
              </w:tc>
              <w:tc>
                <w:tcPr>
                  <w:tcW w:w="56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0,76</w:t>
                  </w:r>
                </w:p>
              </w:tc>
            </w:tr>
            <w:tr w:rsidR="00747539" w:rsidRPr="00F26E4A" w:rsidTr="00446D0B">
              <w:trPr>
                <w:trHeight w:val="300"/>
              </w:trPr>
              <w:tc>
                <w:tcPr>
                  <w:tcW w:w="595"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1.2.6.2.</w:t>
                  </w:r>
                </w:p>
              </w:tc>
              <w:tc>
                <w:tcPr>
                  <w:tcW w:w="141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альфа-радиоактивные</w:t>
                  </w:r>
                </w:p>
              </w:tc>
              <w:tc>
                <w:tcPr>
                  <w:tcW w:w="56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0,38</w:t>
                  </w:r>
                </w:p>
              </w:tc>
            </w:tr>
            <w:tr w:rsidR="00747539" w:rsidRPr="00F26E4A" w:rsidTr="00446D0B">
              <w:trPr>
                <w:trHeight w:val="300"/>
              </w:trPr>
              <w:tc>
                <w:tcPr>
                  <w:tcW w:w="595"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1.2.6.3.</w:t>
                  </w:r>
                </w:p>
              </w:tc>
              <w:tc>
                <w:tcPr>
                  <w:tcW w:w="141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бета-радиоактивные</w:t>
                  </w:r>
                </w:p>
              </w:tc>
              <w:tc>
                <w:tcPr>
                  <w:tcW w:w="56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0,04</w:t>
                  </w:r>
                </w:p>
              </w:tc>
            </w:tr>
            <w:tr w:rsidR="00747539" w:rsidRPr="00F26E4A" w:rsidTr="00446D0B">
              <w:trPr>
                <w:trHeight w:val="300"/>
              </w:trPr>
              <w:tc>
                <w:tcPr>
                  <w:tcW w:w="595"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1.2.6.4.</w:t>
                  </w:r>
                </w:p>
              </w:tc>
              <w:tc>
                <w:tcPr>
                  <w:tcW w:w="141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r w:rsidRPr="00F26E4A">
                    <w:rPr>
                      <w:rFonts w:ascii="Times New Roman" w:eastAsia="Times New Roman" w:hAnsi="Times New Roman" w:cs="Times New Roman"/>
                      <w:color w:val="000000"/>
                      <w:sz w:val="20"/>
                      <w:szCs w:val="20"/>
                      <w:lang w:eastAsia="ru-RU"/>
                    </w:rPr>
                    <w:t>ампульные радиоактивные источники</w:t>
                  </w:r>
                </w:p>
              </w:tc>
              <w:tc>
                <w:tcPr>
                  <w:tcW w:w="567" w:type="dxa"/>
                  <w:shd w:val="clear" w:color="auto" w:fill="auto"/>
                  <w:vAlign w:val="bottom"/>
                  <w:hideMark/>
                </w:tcPr>
                <w:p w:rsidR="00747539" w:rsidRPr="00F26E4A" w:rsidRDefault="00747539" w:rsidP="00747539">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bottom"/>
                  <w:hideMark/>
                </w:tcPr>
                <w:p w:rsidR="00747539" w:rsidRPr="00F26E4A" w:rsidRDefault="00747539" w:rsidP="00747539">
                  <w:pPr>
                    <w:spacing w:after="0" w:line="240" w:lineRule="auto"/>
                    <w:jc w:val="center"/>
                    <w:rPr>
                      <w:rFonts w:ascii="Times New Roman" w:eastAsia="Times New Roman" w:hAnsi="Times New Roman" w:cs="Times New Roman"/>
                      <w:b/>
                      <w:color w:val="000000"/>
                      <w:sz w:val="20"/>
                      <w:szCs w:val="20"/>
                      <w:lang w:eastAsia="ru-RU"/>
                    </w:rPr>
                  </w:pPr>
                  <w:r w:rsidRPr="00F26E4A">
                    <w:rPr>
                      <w:rFonts w:ascii="Times New Roman" w:eastAsia="Times New Roman" w:hAnsi="Times New Roman" w:cs="Times New Roman"/>
                      <w:b/>
                      <w:color w:val="000000"/>
                      <w:sz w:val="20"/>
                      <w:szCs w:val="20"/>
                      <w:lang w:eastAsia="ru-RU"/>
                    </w:rPr>
                    <w:t>0,38</w:t>
                  </w:r>
                </w:p>
              </w:tc>
            </w:tr>
          </w:tbl>
          <w:p w:rsidR="00747539" w:rsidRPr="00F26E4A" w:rsidRDefault="00747539" w:rsidP="00747539">
            <w:pPr>
              <w:pStyle w:val="pj"/>
              <w:spacing w:after="160"/>
              <w:ind w:firstLine="317"/>
              <w:contextualSpacing/>
              <w:jc w:val="right"/>
            </w:pPr>
            <w:r w:rsidRPr="00F26E4A">
              <w:t>»;</w:t>
            </w:r>
          </w:p>
          <w:p w:rsidR="00747539" w:rsidRPr="00F26E4A" w:rsidRDefault="00747539" w:rsidP="00747539">
            <w:pPr>
              <w:pStyle w:val="pj"/>
              <w:spacing w:after="160"/>
              <w:ind w:firstLine="317"/>
              <w:contextualSpacing/>
            </w:pPr>
          </w:p>
          <w:p w:rsidR="00747539" w:rsidRPr="00F26E4A" w:rsidRDefault="00747539" w:rsidP="00747539">
            <w:pPr>
              <w:pStyle w:val="pj"/>
              <w:spacing w:after="160"/>
              <w:ind w:firstLine="317"/>
              <w:contextualSpacing/>
              <w:rPr>
                <w:rStyle w:val="s1"/>
                <w:rFonts w:eastAsia="Calibri"/>
                <w:b w:val="0"/>
              </w:rPr>
            </w:pPr>
            <w:r w:rsidRPr="00F26E4A">
              <w:t xml:space="preserve">«8. Местные представительные органы имеют право повышать ставки </w:t>
            </w:r>
            <w:r w:rsidRPr="00F26E4A">
              <w:rPr>
                <w:b/>
              </w:rPr>
              <w:t xml:space="preserve">по захоронению коммунальных отходов (твердых бытовых отходов, ила канализационных очистных </w:t>
            </w:r>
            <w:r w:rsidRPr="00F26E4A">
              <w:rPr>
                <w:b/>
              </w:rPr>
              <w:lastRenderedPageBreak/>
              <w:t>сооружений), установленные строкой 1.2.1 таблицы пункта 6 настоящей статьи.»;</w:t>
            </w:r>
          </w:p>
        </w:tc>
        <w:tc>
          <w:tcPr>
            <w:tcW w:w="3826" w:type="dxa"/>
          </w:tcPr>
          <w:p w:rsidR="00747539" w:rsidRPr="00F26E4A" w:rsidRDefault="00747539" w:rsidP="00747539">
            <w:pPr>
              <w:widowControl w:val="0"/>
              <w:ind w:firstLine="194"/>
              <w:jc w:val="center"/>
              <w:rPr>
                <w:rFonts w:ascii="Times New Roman" w:eastAsia="Times New Roman" w:hAnsi="Times New Roman" w:cs="Times New Roman"/>
                <w:b/>
                <w:sz w:val="24"/>
                <w:szCs w:val="24"/>
                <w:lang w:val="kk-KZ" w:eastAsia="ru-RU"/>
              </w:rPr>
            </w:pPr>
            <w:r w:rsidRPr="00F26E4A">
              <w:rPr>
                <w:rFonts w:ascii="Times New Roman" w:eastAsia="Times New Roman" w:hAnsi="Times New Roman" w:cs="Times New Roman"/>
                <w:b/>
                <w:sz w:val="24"/>
                <w:szCs w:val="24"/>
                <w:lang w:val="kk-KZ" w:eastAsia="ru-RU"/>
              </w:rPr>
              <w:lastRenderedPageBreak/>
              <w:t>депутат</w:t>
            </w:r>
          </w:p>
          <w:p w:rsidR="00747539" w:rsidRPr="00F26E4A" w:rsidRDefault="00747539" w:rsidP="00747539">
            <w:pPr>
              <w:widowControl w:val="0"/>
              <w:ind w:firstLine="194"/>
              <w:jc w:val="center"/>
              <w:rPr>
                <w:rFonts w:ascii="Times New Roman" w:eastAsia="Times New Roman" w:hAnsi="Times New Roman" w:cs="Times New Roman"/>
                <w:b/>
                <w:sz w:val="24"/>
                <w:szCs w:val="24"/>
                <w:lang w:val="kk-KZ" w:eastAsia="ru-RU"/>
              </w:rPr>
            </w:pPr>
            <w:r w:rsidRPr="00F26E4A">
              <w:rPr>
                <w:rFonts w:ascii="Times New Roman" w:eastAsia="Times New Roman" w:hAnsi="Times New Roman" w:cs="Times New Roman"/>
                <w:b/>
                <w:sz w:val="24"/>
                <w:szCs w:val="24"/>
                <w:lang w:val="kk-KZ" w:eastAsia="ru-RU"/>
              </w:rPr>
              <w:t>Б. Бейсенгалиев</w:t>
            </w:r>
          </w:p>
          <w:p w:rsidR="00747539" w:rsidRPr="00F26E4A" w:rsidRDefault="00747539" w:rsidP="00747539">
            <w:pPr>
              <w:widowControl w:val="0"/>
              <w:ind w:firstLine="194"/>
              <w:jc w:val="both"/>
              <w:rPr>
                <w:rFonts w:ascii="Times New Roman" w:eastAsia="Times New Roman" w:hAnsi="Times New Roman" w:cs="Times New Roman"/>
                <w:sz w:val="24"/>
                <w:szCs w:val="24"/>
                <w:lang w:val="kk-KZ" w:eastAsia="ru-RU"/>
              </w:rPr>
            </w:pPr>
          </w:p>
          <w:p w:rsidR="00747539" w:rsidRPr="00F26E4A" w:rsidRDefault="00747539" w:rsidP="00747539">
            <w:pPr>
              <w:widowControl w:val="0"/>
              <w:ind w:firstLine="194"/>
              <w:jc w:val="both"/>
              <w:rPr>
                <w:rFonts w:ascii="Times New Roman" w:eastAsia="Times New Roman" w:hAnsi="Times New Roman" w:cs="Times New Roman"/>
                <w:sz w:val="24"/>
                <w:szCs w:val="24"/>
                <w:lang w:val="kk-KZ" w:eastAsia="ru-RU"/>
              </w:rPr>
            </w:pPr>
          </w:p>
          <w:p w:rsidR="00747539" w:rsidRPr="00F26E4A" w:rsidRDefault="00747539" w:rsidP="00747539">
            <w:pPr>
              <w:widowControl w:val="0"/>
              <w:ind w:firstLine="194"/>
              <w:jc w:val="both"/>
              <w:rPr>
                <w:rFonts w:ascii="Times New Roman" w:eastAsia="Times New Roman" w:hAnsi="Times New Roman" w:cs="Times New Roman"/>
                <w:sz w:val="24"/>
                <w:szCs w:val="24"/>
                <w:lang w:val="kk-KZ" w:eastAsia="ru-RU"/>
              </w:rPr>
            </w:pPr>
            <w:r w:rsidRPr="00F26E4A">
              <w:rPr>
                <w:rFonts w:ascii="Times New Roman" w:eastAsia="Times New Roman" w:hAnsi="Times New Roman" w:cs="Times New Roman"/>
                <w:sz w:val="24"/>
                <w:szCs w:val="24"/>
                <w:lang w:val="kk-KZ" w:eastAsia="ru-RU"/>
              </w:rPr>
              <w:t>Приведение в соответствие с нормами Налогового кодекса, вступившими в действие с 1 января 2025 года.</w:t>
            </w:r>
          </w:p>
        </w:tc>
        <w:tc>
          <w:tcPr>
            <w:tcW w:w="1844" w:type="dxa"/>
          </w:tcPr>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47539" w:rsidRPr="00F26E4A" w:rsidTr="00747539">
        <w:tc>
          <w:tcPr>
            <w:tcW w:w="568" w:type="dxa"/>
          </w:tcPr>
          <w:p w:rsidR="00747539" w:rsidRPr="00F26E4A" w:rsidRDefault="00747539" w:rsidP="0074753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cPr>
          <w:p w:rsidR="00747539" w:rsidRPr="00F26E4A" w:rsidRDefault="00747539" w:rsidP="00747539">
            <w:pPr>
              <w:jc w:val="center"/>
              <w:rPr>
                <w:rFonts w:ascii="Times New Roman" w:eastAsia="Times New Roman" w:hAnsi="Times New Roman" w:cs="Times New Roman"/>
                <w:sz w:val="24"/>
                <w:szCs w:val="24"/>
              </w:rPr>
            </w:pPr>
            <w:r w:rsidRPr="00F26E4A">
              <w:rPr>
                <w:rFonts w:ascii="Times New Roman" w:eastAsia="Times New Roman" w:hAnsi="Times New Roman" w:cs="Times New Roman"/>
                <w:sz w:val="24"/>
                <w:szCs w:val="24"/>
                <w:lang w:val="kk-KZ"/>
              </w:rPr>
              <w:t>Новые подпункты 8), 9) пункта 2 статьи 588</w:t>
            </w:r>
          </w:p>
        </w:tc>
        <w:tc>
          <w:tcPr>
            <w:tcW w:w="3828" w:type="dxa"/>
            <w:shd w:val="clear" w:color="auto" w:fill="FFFFFF"/>
          </w:tcPr>
          <w:p w:rsidR="00747539" w:rsidRPr="00F26E4A" w:rsidRDefault="00747539" w:rsidP="00747539">
            <w:pPr>
              <w:ind w:firstLine="314"/>
              <w:contextualSpacing/>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Статья 5</w:t>
            </w:r>
            <w:r w:rsidRPr="00F26E4A">
              <w:rPr>
                <w:rFonts w:ascii="Times New Roman" w:eastAsia="Times New Roman" w:hAnsi="Times New Roman" w:cs="Times New Roman"/>
                <w:bCs/>
                <w:sz w:val="24"/>
                <w:szCs w:val="24"/>
                <w:lang w:val="kk-KZ"/>
              </w:rPr>
              <w:t>88</w:t>
            </w:r>
            <w:r w:rsidRPr="00F26E4A">
              <w:rPr>
                <w:rFonts w:ascii="Times New Roman" w:eastAsia="Times New Roman" w:hAnsi="Times New Roman" w:cs="Times New Roman"/>
                <w:bCs/>
                <w:sz w:val="24"/>
                <w:szCs w:val="24"/>
              </w:rPr>
              <w:t>. Налогоплательщики</w:t>
            </w:r>
          </w:p>
          <w:p w:rsidR="00747539" w:rsidRPr="00F26E4A" w:rsidRDefault="00747539" w:rsidP="00747539">
            <w:pPr>
              <w:ind w:firstLine="314"/>
              <w:contextualSpacing/>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w:t>
            </w:r>
          </w:p>
          <w:p w:rsidR="00747539" w:rsidRPr="00F26E4A" w:rsidRDefault="00747539" w:rsidP="00747539">
            <w:pPr>
              <w:ind w:firstLine="314"/>
              <w:contextualSpacing/>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2. Плательщиками налога на имущество физических лиц не являются:</w:t>
            </w:r>
          </w:p>
          <w:p w:rsidR="00747539" w:rsidRPr="00F26E4A" w:rsidRDefault="00747539" w:rsidP="00747539">
            <w:pPr>
              <w:ind w:firstLine="314"/>
              <w:contextualSpacing/>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1) герои Советского Союза, герои Социалистического Труда, лица, удостоенные званий "</w:t>
            </w:r>
            <w:proofErr w:type="spellStart"/>
            <w:r w:rsidRPr="00F26E4A">
              <w:rPr>
                <w:rFonts w:ascii="Times New Roman" w:eastAsia="Times New Roman" w:hAnsi="Times New Roman" w:cs="Times New Roman"/>
                <w:bCs/>
                <w:sz w:val="24"/>
                <w:szCs w:val="24"/>
              </w:rPr>
              <w:t>Халық</w:t>
            </w:r>
            <w:proofErr w:type="spellEnd"/>
            <w:r w:rsidRPr="00F26E4A">
              <w:rPr>
                <w:rFonts w:ascii="Times New Roman" w:eastAsia="Times New Roman" w:hAnsi="Times New Roman" w:cs="Times New Roman"/>
                <w:bCs/>
                <w:sz w:val="24"/>
                <w:szCs w:val="24"/>
              </w:rPr>
              <w:t xml:space="preserve"> </w:t>
            </w:r>
            <w:proofErr w:type="spellStart"/>
            <w:r w:rsidRPr="00F26E4A">
              <w:rPr>
                <w:rFonts w:ascii="Times New Roman" w:eastAsia="Times New Roman" w:hAnsi="Times New Roman" w:cs="Times New Roman"/>
                <w:bCs/>
                <w:sz w:val="24"/>
                <w:szCs w:val="24"/>
              </w:rPr>
              <w:t>қаһарманы</w:t>
            </w:r>
            <w:proofErr w:type="spellEnd"/>
            <w:r w:rsidRPr="00F26E4A">
              <w:rPr>
                <w:rFonts w:ascii="Times New Roman" w:eastAsia="Times New Roman" w:hAnsi="Times New Roman" w:cs="Times New Roman"/>
                <w:bCs/>
                <w:sz w:val="24"/>
                <w:szCs w:val="24"/>
              </w:rPr>
              <w:t>", "</w:t>
            </w:r>
            <w:proofErr w:type="spellStart"/>
            <w:r w:rsidRPr="00F26E4A">
              <w:rPr>
                <w:rFonts w:ascii="Times New Roman" w:eastAsia="Times New Roman" w:hAnsi="Times New Roman" w:cs="Times New Roman"/>
                <w:bCs/>
                <w:sz w:val="24"/>
                <w:szCs w:val="24"/>
              </w:rPr>
              <w:t>Қазақстанның</w:t>
            </w:r>
            <w:proofErr w:type="spellEnd"/>
            <w:r w:rsidRPr="00F26E4A">
              <w:rPr>
                <w:rFonts w:ascii="Times New Roman" w:eastAsia="Times New Roman" w:hAnsi="Times New Roman" w:cs="Times New Roman"/>
                <w:bCs/>
                <w:sz w:val="24"/>
                <w:szCs w:val="24"/>
              </w:rPr>
              <w:t xml:space="preserve"> </w:t>
            </w:r>
            <w:proofErr w:type="spellStart"/>
            <w:r w:rsidRPr="00F26E4A">
              <w:rPr>
                <w:rFonts w:ascii="Times New Roman" w:eastAsia="Times New Roman" w:hAnsi="Times New Roman" w:cs="Times New Roman"/>
                <w:bCs/>
                <w:sz w:val="24"/>
                <w:szCs w:val="24"/>
              </w:rPr>
              <w:t>Еңбек</w:t>
            </w:r>
            <w:proofErr w:type="spellEnd"/>
            <w:r w:rsidRPr="00F26E4A">
              <w:rPr>
                <w:rFonts w:ascii="Times New Roman" w:eastAsia="Times New Roman" w:hAnsi="Times New Roman" w:cs="Times New Roman"/>
                <w:bCs/>
                <w:sz w:val="24"/>
                <w:szCs w:val="24"/>
              </w:rPr>
              <w:t xml:space="preserve"> </w:t>
            </w:r>
            <w:proofErr w:type="spellStart"/>
            <w:r w:rsidRPr="00F26E4A">
              <w:rPr>
                <w:rFonts w:ascii="Times New Roman" w:eastAsia="Times New Roman" w:hAnsi="Times New Roman" w:cs="Times New Roman"/>
                <w:bCs/>
                <w:sz w:val="24"/>
                <w:szCs w:val="24"/>
              </w:rPr>
              <w:t>Epi</w:t>
            </w:r>
            <w:proofErr w:type="spellEnd"/>
            <w:r w:rsidRPr="00F26E4A">
              <w:rPr>
                <w:rFonts w:ascii="Times New Roman" w:eastAsia="Times New Roman" w:hAnsi="Times New Roman" w:cs="Times New Roman"/>
                <w:bCs/>
                <w:sz w:val="24"/>
                <w:szCs w:val="24"/>
              </w:rPr>
              <w:t>", награжденные орденом Славы трех степеней и орденом "</w:t>
            </w:r>
            <w:proofErr w:type="spellStart"/>
            <w:r w:rsidRPr="00F26E4A">
              <w:rPr>
                <w:rFonts w:ascii="Times New Roman" w:eastAsia="Times New Roman" w:hAnsi="Times New Roman" w:cs="Times New Roman"/>
                <w:bCs/>
                <w:sz w:val="24"/>
                <w:szCs w:val="24"/>
              </w:rPr>
              <w:t>Отан</w:t>
            </w:r>
            <w:proofErr w:type="spellEnd"/>
            <w:r w:rsidRPr="00F26E4A">
              <w:rPr>
                <w:rFonts w:ascii="Times New Roman" w:eastAsia="Times New Roman" w:hAnsi="Times New Roman" w:cs="Times New Roman"/>
                <w:bCs/>
                <w:sz w:val="24"/>
                <w:szCs w:val="24"/>
              </w:rPr>
              <w:t>", – в пределах 1000-кратного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указанных в подпункте 1) статьи 528 настоящего Кодекса;</w:t>
            </w:r>
          </w:p>
          <w:p w:rsidR="00747539" w:rsidRPr="00F26E4A" w:rsidRDefault="00747539" w:rsidP="00747539">
            <w:pPr>
              <w:ind w:firstLine="314"/>
              <w:contextualSpacing/>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w:t>
            </w:r>
          </w:p>
          <w:p w:rsidR="00747539" w:rsidRPr="00F26E4A" w:rsidRDefault="00747539" w:rsidP="00747539">
            <w:pPr>
              <w:ind w:firstLine="314"/>
              <w:contextualSpacing/>
              <w:jc w:val="both"/>
              <w:rPr>
                <w:rFonts w:ascii="Times New Roman" w:eastAsia="Times New Roman" w:hAnsi="Times New Roman" w:cs="Times New Roman"/>
                <w:b/>
                <w:bCs/>
                <w:sz w:val="24"/>
                <w:szCs w:val="24"/>
              </w:rPr>
            </w:pPr>
            <w:r w:rsidRPr="00F26E4A">
              <w:rPr>
                <w:rFonts w:ascii="Times New Roman" w:eastAsia="Times New Roman" w:hAnsi="Times New Roman" w:cs="Times New Roman"/>
                <w:b/>
                <w:bCs/>
                <w:sz w:val="24"/>
                <w:szCs w:val="24"/>
              </w:rPr>
              <w:t>8)   Отсутствует.</w:t>
            </w:r>
          </w:p>
          <w:p w:rsidR="00747539" w:rsidRPr="00F26E4A" w:rsidRDefault="00747539" w:rsidP="00747539">
            <w:pPr>
              <w:ind w:firstLine="314"/>
              <w:contextualSpacing/>
              <w:jc w:val="both"/>
              <w:rPr>
                <w:rFonts w:ascii="Times New Roman" w:eastAsia="Times New Roman" w:hAnsi="Times New Roman" w:cs="Times New Roman"/>
                <w:b/>
                <w:bCs/>
                <w:sz w:val="24"/>
                <w:szCs w:val="24"/>
              </w:rPr>
            </w:pPr>
            <w:r w:rsidRPr="00F26E4A">
              <w:rPr>
                <w:rFonts w:ascii="Times New Roman" w:eastAsia="Times New Roman" w:hAnsi="Times New Roman" w:cs="Times New Roman"/>
                <w:b/>
                <w:bCs/>
                <w:sz w:val="24"/>
                <w:szCs w:val="24"/>
              </w:rPr>
              <w:t>9)   Отсутствует.</w:t>
            </w:r>
          </w:p>
          <w:p w:rsidR="00747539" w:rsidRPr="00F26E4A" w:rsidRDefault="00747539" w:rsidP="00747539">
            <w:pPr>
              <w:ind w:firstLine="314"/>
              <w:contextualSpacing/>
              <w:jc w:val="both"/>
              <w:rPr>
                <w:rFonts w:ascii="Times New Roman" w:eastAsia="Times New Roman" w:hAnsi="Times New Roman" w:cs="Times New Roman"/>
                <w:b/>
                <w:bCs/>
                <w:sz w:val="24"/>
                <w:szCs w:val="24"/>
              </w:rPr>
            </w:pPr>
          </w:p>
        </w:tc>
        <w:tc>
          <w:tcPr>
            <w:tcW w:w="3967" w:type="dxa"/>
            <w:shd w:val="clear" w:color="auto" w:fill="FFFFFF"/>
          </w:tcPr>
          <w:p w:rsidR="00747539" w:rsidRPr="00F26E4A" w:rsidRDefault="00747539" w:rsidP="00747539">
            <w:pPr>
              <w:ind w:firstLine="314"/>
              <w:contextualSpacing/>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Статья 5</w:t>
            </w:r>
            <w:r w:rsidRPr="00F26E4A">
              <w:rPr>
                <w:rFonts w:ascii="Times New Roman" w:eastAsia="Times New Roman" w:hAnsi="Times New Roman" w:cs="Times New Roman"/>
                <w:bCs/>
                <w:sz w:val="24"/>
                <w:szCs w:val="24"/>
                <w:lang w:val="kk-KZ"/>
              </w:rPr>
              <w:t>88</w:t>
            </w:r>
            <w:r w:rsidRPr="00F26E4A">
              <w:rPr>
                <w:rFonts w:ascii="Times New Roman" w:eastAsia="Times New Roman" w:hAnsi="Times New Roman" w:cs="Times New Roman"/>
                <w:bCs/>
                <w:sz w:val="24"/>
                <w:szCs w:val="24"/>
              </w:rPr>
              <w:t>. Налогоплательщики</w:t>
            </w:r>
          </w:p>
          <w:p w:rsidR="00747539" w:rsidRPr="00F26E4A" w:rsidRDefault="00747539" w:rsidP="00747539">
            <w:pPr>
              <w:ind w:firstLine="314"/>
              <w:contextualSpacing/>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w:t>
            </w:r>
          </w:p>
          <w:p w:rsidR="00747539" w:rsidRPr="00F26E4A" w:rsidRDefault="00747539" w:rsidP="00747539">
            <w:pPr>
              <w:ind w:firstLine="314"/>
              <w:contextualSpacing/>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2. Плательщиками налога на имущество физических лиц не являются:</w:t>
            </w:r>
          </w:p>
          <w:p w:rsidR="00747539" w:rsidRPr="00F26E4A" w:rsidRDefault="00747539" w:rsidP="00747539">
            <w:pPr>
              <w:ind w:firstLine="314"/>
              <w:contextualSpacing/>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w:t>
            </w:r>
          </w:p>
          <w:p w:rsidR="00747539" w:rsidRPr="00F26E4A" w:rsidRDefault="00747539" w:rsidP="00747539">
            <w:pPr>
              <w:ind w:firstLine="314"/>
              <w:contextualSpacing/>
              <w:jc w:val="both"/>
              <w:rPr>
                <w:rFonts w:ascii="Times New Roman" w:eastAsia="Times New Roman" w:hAnsi="Times New Roman" w:cs="Times New Roman"/>
                <w:bCs/>
                <w:sz w:val="24"/>
                <w:szCs w:val="24"/>
              </w:rPr>
            </w:pPr>
          </w:p>
          <w:p w:rsidR="00747539" w:rsidRPr="00F26E4A" w:rsidRDefault="00747539" w:rsidP="00747539">
            <w:pPr>
              <w:ind w:firstLine="314"/>
              <w:contextualSpacing/>
              <w:jc w:val="both"/>
              <w:rPr>
                <w:rFonts w:ascii="Times New Roman" w:eastAsia="Times New Roman" w:hAnsi="Times New Roman" w:cs="Times New Roman"/>
                <w:b/>
                <w:bCs/>
                <w:sz w:val="24"/>
                <w:szCs w:val="24"/>
              </w:rPr>
            </w:pPr>
            <w:r w:rsidRPr="00F26E4A">
              <w:rPr>
                <w:rFonts w:ascii="Times New Roman" w:eastAsia="Times New Roman" w:hAnsi="Times New Roman" w:cs="Times New Roman"/>
                <w:b/>
                <w:bCs/>
                <w:sz w:val="24"/>
                <w:szCs w:val="24"/>
              </w:rPr>
              <w:t xml:space="preserve">8) владельцы </w:t>
            </w:r>
            <w:proofErr w:type="spellStart"/>
            <w:r w:rsidRPr="00F26E4A">
              <w:rPr>
                <w:rFonts w:ascii="Times New Roman" w:eastAsia="Times New Roman" w:hAnsi="Times New Roman" w:cs="Times New Roman"/>
                <w:b/>
                <w:bCs/>
                <w:sz w:val="24"/>
                <w:szCs w:val="24"/>
              </w:rPr>
              <w:t>чипированных</w:t>
            </w:r>
            <w:proofErr w:type="spellEnd"/>
            <w:r w:rsidRPr="00F26E4A">
              <w:rPr>
                <w:rFonts w:ascii="Times New Roman" w:eastAsia="Times New Roman" w:hAnsi="Times New Roman" w:cs="Times New Roman"/>
                <w:b/>
                <w:bCs/>
                <w:sz w:val="24"/>
                <w:szCs w:val="24"/>
              </w:rPr>
              <w:t xml:space="preserve">, стерилизованных собак, </w:t>
            </w:r>
            <w:r w:rsidRPr="00F26E4A">
              <w:rPr>
                <w:rFonts w:ascii="Times New Roman" w:hAnsi="Times New Roman" w:cs="Times New Roman"/>
                <w:b/>
                <w:sz w:val="24"/>
                <w:szCs w:val="24"/>
              </w:rPr>
              <w:t xml:space="preserve">а также отдельных видов пород собак, предусмотренных Законами Республики Казахстан </w:t>
            </w:r>
          </w:p>
          <w:p w:rsidR="00747539" w:rsidRPr="00F26E4A" w:rsidRDefault="00747539" w:rsidP="00747539">
            <w:pPr>
              <w:ind w:firstLine="314"/>
              <w:contextualSpacing/>
              <w:jc w:val="both"/>
              <w:rPr>
                <w:rFonts w:ascii="Times New Roman" w:eastAsia="Times New Roman" w:hAnsi="Times New Roman" w:cs="Times New Roman"/>
                <w:b/>
                <w:bCs/>
                <w:sz w:val="24"/>
                <w:szCs w:val="24"/>
              </w:rPr>
            </w:pPr>
            <w:r w:rsidRPr="00F26E4A">
              <w:rPr>
                <w:rFonts w:ascii="Times New Roman" w:eastAsia="Times New Roman" w:hAnsi="Times New Roman" w:cs="Times New Roman"/>
                <w:b/>
                <w:bCs/>
                <w:sz w:val="24"/>
                <w:szCs w:val="24"/>
              </w:rPr>
              <w:t>9) инвалиды первой и второй группы, а также инвалиды по зрению для которых собака является поводырем.</w:t>
            </w:r>
          </w:p>
          <w:p w:rsidR="00747539" w:rsidRPr="00F26E4A" w:rsidRDefault="00747539" w:rsidP="00747539">
            <w:pPr>
              <w:ind w:firstLine="314"/>
              <w:contextualSpacing/>
              <w:jc w:val="both"/>
              <w:rPr>
                <w:rFonts w:ascii="Times New Roman" w:eastAsia="Times New Roman" w:hAnsi="Times New Roman" w:cs="Times New Roman"/>
                <w:bCs/>
                <w:sz w:val="24"/>
                <w:szCs w:val="24"/>
              </w:rPr>
            </w:pPr>
          </w:p>
        </w:tc>
        <w:tc>
          <w:tcPr>
            <w:tcW w:w="3826" w:type="dxa"/>
            <w:shd w:val="clear" w:color="auto" w:fill="FFFFFF"/>
          </w:tcPr>
          <w:p w:rsidR="00747539" w:rsidRPr="00F26E4A" w:rsidRDefault="00747539" w:rsidP="00747539">
            <w:pPr>
              <w:widowControl w:val="0"/>
              <w:jc w:val="center"/>
              <w:rPr>
                <w:rFonts w:ascii="Times New Roman" w:eastAsia="Calibri" w:hAnsi="Times New Roman" w:cs="Times New Roman"/>
                <w:b/>
                <w:bCs/>
                <w:sz w:val="24"/>
                <w:szCs w:val="24"/>
              </w:rPr>
            </w:pPr>
            <w:r w:rsidRPr="00F26E4A">
              <w:rPr>
                <w:rFonts w:ascii="Times New Roman" w:eastAsia="Calibri" w:hAnsi="Times New Roman" w:cs="Times New Roman"/>
                <w:b/>
                <w:bCs/>
                <w:sz w:val="24"/>
                <w:szCs w:val="24"/>
              </w:rPr>
              <w:t>депутаты</w:t>
            </w:r>
          </w:p>
          <w:p w:rsidR="00747539" w:rsidRPr="00F26E4A" w:rsidRDefault="00747539" w:rsidP="00747539">
            <w:pPr>
              <w:widowControl w:val="0"/>
              <w:jc w:val="center"/>
              <w:rPr>
                <w:rFonts w:ascii="Times New Roman" w:eastAsia="Calibri" w:hAnsi="Times New Roman" w:cs="Times New Roman"/>
                <w:b/>
                <w:bCs/>
                <w:sz w:val="24"/>
                <w:szCs w:val="24"/>
                <w:lang w:val="kk-KZ"/>
              </w:rPr>
            </w:pPr>
            <w:r w:rsidRPr="00F26E4A">
              <w:rPr>
                <w:rFonts w:ascii="Times New Roman" w:eastAsia="Calibri" w:hAnsi="Times New Roman" w:cs="Times New Roman"/>
                <w:b/>
                <w:bCs/>
                <w:sz w:val="24"/>
                <w:szCs w:val="24"/>
              </w:rPr>
              <w:t xml:space="preserve">Сатыбалдин </w:t>
            </w:r>
            <w:r w:rsidRPr="00F26E4A">
              <w:rPr>
                <w:rFonts w:ascii="Times New Roman" w:eastAsia="Calibri" w:hAnsi="Times New Roman" w:cs="Times New Roman"/>
                <w:b/>
                <w:bCs/>
                <w:sz w:val="24"/>
                <w:szCs w:val="24"/>
                <w:lang w:val="kk-KZ"/>
              </w:rPr>
              <w:t>Е.Ж.</w:t>
            </w:r>
          </w:p>
          <w:p w:rsidR="00747539" w:rsidRPr="00F26E4A" w:rsidRDefault="00747539" w:rsidP="00747539">
            <w:pPr>
              <w:widowControl w:val="0"/>
              <w:jc w:val="center"/>
              <w:rPr>
                <w:rFonts w:ascii="Times New Roman" w:eastAsia="Calibri" w:hAnsi="Times New Roman" w:cs="Times New Roman"/>
                <w:b/>
                <w:bCs/>
                <w:sz w:val="24"/>
                <w:szCs w:val="24"/>
                <w:lang w:val="kk-KZ"/>
              </w:rPr>
            </w:pPr>
            <w:proofErr w:type="spellStart"/>
            <w:r w:rsidRPr="00F26E4A">
              <w:rPr>
                <w:rFonts w:ascii="Times New Roman" w:eastAsia="Calibri" w:hAnsi="Times New Roman" w:cs="Times New Roman"/>
                <w:b/>
                <w:bCs/>
                <w:sz w:val="24"/>
                <w:szCs w:val="24"/>
              </w:rPr>
              <w:t>Жаңбыршин</w:t>
            </w:r>
            <w:proofErr w:type="spellEnd"/>
            <w:r w:rsidRPr="00F26E4A">
              <w:rPr>
                <w:rFonts w:ascii="Times New Roman" w:eastAsia="Calibri" w:hAnsi="Times New Roman" w:cs="Times New Roman"/>
                <w:b/>
                <w:bCs/>
                <w:sz w:val="24"/>
                <w:szCs w:val="24"/>
              </w:rPr>
              <w:t xml:space="preserve"> </w:t>
            </w:r>
            <w:r w:rsidRPr="00F26E4A">
              <w:rPr>
                <w:rFonts w:ascii="Times New Roman" w:eastAsia="Calibri" w:hAnsi="Times New Roman" w:cs="Times New Roman"/>
                <w:b/>
                <w:bCs/>
                <w:sz w:val="24"/>
                <w:szCs w:val="24"/>
                <w:lang w:val="kk-KZ"/>
              </w:rPr>
              <w:t>Е.Т.</w:t>
            </w:r>
          </w:p>
          <w:p w:rsidR="00747539" w:rsidRPr="00F26E4A" w:rsidRDefault="00747539" w:rsidP="00747539">
            <w:pPr>
              <w:widowControl w:val="0"/>
              <w:jc w:val="center"/>
              <w:rPr>
                <w:rFonts w:ascii="Times New Roman" w:eastAsia="Calibri" w:hAnsi="Times New Roman" w:cs="Times New Roman"/>
                <w:b/>
                <w:bCs/>
                <w:sz w:val="24"/>
                <w:szCs w:val="24"/>
                <w:lang w:val="kk-KZ"/>
              </w:rPr>
            </w:pPr>
            <w:proofErr w:type="spellStart"/>
            <w:r w:rsidRPr="00F26E4A">
              <w:rPr>
                <w:rFonts w:ascii="Times New Roman" w:eastAsia="Calibri" w:hAnsi="Times New Roman" w:cs="Times New Roman"/>
                <w:b/>
                <w:bCs/>
                <w:sz w:val="24"/>
                <w:szCs w:val="24"/>
              </w:rPr>
              <w:t>Амантай</w:t>
            </w:r>
            <w:proofErr w:type="spellEnd"/>
            <w:r w:rsidRPr="00F26E4A">
              <w:rPr>
                <w:rFonts w:ascii="Times New Roman" w:eastAsia="Calibri" w:hAnsi="Times New Roman" w:cs="Times New Roman"/>
                <w:b/>
                <w:bCs/>
                <w:sz w:val="24"/>
                <w:szCs w:val="24"/>
              </w:rPr>
              <w:t xml:space="preserve"> Ж</w:t>
            </w:r>
            <w:r w:rsidRPr="00F26E4A">
              <w:rPr>
                <w:rFonts w:ascii="Times New Roman" w:eastAsia="Calibri" w:hAnsi="Times New Roman" w:cs="Times New Roman"/>
                <w:b/>
                <w:bCs/>
                <w:sz w:val="24"/>
                <w:szCs w:val="24"/>
                <w:lang w:val="kk-KZ"/>
              </w:rPr>
              <w:t>.</w:t>
            </w:r>
          </w:p>
          <w:p w:rsidR="00747539" w:rsidRPr="00F26E4A" w:rsidRDefault="00747539" w:rsidP="00747539">
            <w:pPr>
              <w:widowControl w:val="0"/>
              <w:jc w:val="center"/>
              <w:rPr>
                <w:rFonts w:ascii="Times New Roman" w:eastAsia="Calibri" w:hAnsi="Times New Roman" w:cs="Times New Roman"/>
                <w:b/>
                <w:bCs/>
                <w:sz w:val="24"/>
                <w:szCs w:val="24"/>
                <w:lang w:val="kk-KZ"/>
              </w:rPr>
            </w:pPr>
            <w:r w:rsidRPr="00F26E4A">
              <w:rPr>
                <w:rFonts w:ascii="Times New Roman" w:eastAsia="Calibri" w:hAnsi="Times New Roman" w:cs="Times New Roman"/>
                <w:b/>
                <w:bCs/>
                <w:sz w:val="24"/>
                <w:szCs w:val="24"/>
                <w:lang w:val="kk-KZ"/>
              </w:rPr>
              <w:t>Бейсенбаев Е.А.</w:t>
            </w:r>
          </w:p>
          <w:p w:rsidR="00747539" w:rsidRPr="00F26E4A" w:rsidRDefault="00747539" w:rsidP="00747539">
            <w:pPr>
              <w:widowControl w:val="0"/>
              <w:jc w:val="center"/>
              <w:rPr>
                <w:rFonts w:ascii="Times New Roman" w:eastAsia="Calibri" w:hAnsi="Times New Roman" w:cs="Times New Roman"/>
                <w:b/>
                <w:bCs/>
                <w:sz w:val="24"/>
                <w:szCs w:val="24"/>
                <w:lang w:val="kk-KZ"/>
              </w:rPr>
            </w:pPr>
            <w:r w:rsidRPr="00F26E4A">
              <w:rPr>
                <w:rFonts w:ascii="Times New Roman" w:eastAsia="Calibri" w:hAnsi="Times New Roman" w:cs="Times New Roman"/>
                <w:b/>
                <w:bCs/>
                <w:sz w:val="24"/>
                <w:szCs w:val="24"/>
                <w:lang w:val="kk-KZ"/>
              </w:rPr>
              <w:t>Исабеков Д.Е.</w:t>
            </w:r>
          </w:p>
          <w:p w:rsidR="00747539" w:rsidRPr="00F26E4A" w:rsidRDefault="00747539" w:rsidP="00747539">
            <w:pPr>
              <w:widowControl w:val="0"/>
              <w:jc w:val="both"/>
              <w:rPr>
                <w:rFonts w:ascii="Times New Roman" w:eastAsia="Calibri" w:hAnsi="Times New Roman" w:cs="Times New Roman"/>
                <w:sz w:val="24"/>
                <w:szCs w:val="24"/>
                <w:lang w:val="kk-KZ"/>
              </w:rPr>
            </w:pPr>
          </w:p>
          <w:p w:rsidR="00747539" w:rsidRPr="00F26E4A" w:rsidRDefault="00747539" w:rsidP="00747539">
            <w:pPr>
              <w:widowControl w:val="0"/>
              <w:jc w:val="both"/>
              <w:rPr>
                <w:rFonts w:ascii="Times New Roman" w:eastAsia="Calibri" w:hAnsi="Times New Roman" w:cs="Times New Roman"/>
                <w:sz w:val="24"/>
                <w:szCs w:val="24"/>
                <w:lang w:val="kk-KZ"/>
              </w:rPr>
            </w:pPr>
          </w:p>
          <w:p w:rsidR="00747539" w:rsidRPr="00F26E4A" w:rsidRDefault="00747539" w:rsidP="00747539">
            <w:pPr>
              <w:widowControl w:val="0"/>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 xml:space="preserve">Введение налога на домашних животных является мерой стимулирования ответственного обращения с животными, обеспечения их учета. </w:t>
            </w:r>
          </w:p>
          <w:p w:rsidR="00747539" w:rsidRPr="00F26E4A" w:rsidRDefault="00747539" w:rsidP="00747539">
            <w:pPr>
              <w:widowControl w:val="0"/>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 xml:space="preserve">   Освобождение от налога </w:t>
            </w:r>
            <w:proofErr w:type="spellStart"/>
            <w:r w:rsidRPr="00F26E4A">
              <w:rPr>
                <w:rFonts w:ascii="Times New Roman" w:eastAsia="Calibri" w:hAnsi="Times New Roman" w:cs="Times New Roman"/>
                <w:sz w:val="24"/>
                <w:szCs w:val="24"/>
              </w:rPr>
              <w:t>владельцов</w:t>
            </w:r>
            <w:proofErr w:type="spellEnd"/>
            <w:r w:rsidRPr="00F26E4A">
              <w:rPr>
                <w:rFonts w:ascii="Times New Roman" w:eastAsia="Calibri" w:hAnsi="Times New Roman" w:cs="Times New Roman"/>
                <w:sz w:val="24"/>
                <w:szCs w:val="24"/>
              </w:rPr>
              <w:t xml:space="preserve"> </w:t>
            </w:r>
            <w:proofErr w:type="spellStart"/>
            <w:r w:rsidRPr="00F26E4A">
              <w:rPr>
                <w:rFonts w:ascii="Times New Roman" w:eastAsia="Calibri" w:hAnsi="Times New Roman" w:cs="Times New Roman"/>
                <w:sz w:val="24"/>
                <w:szCs w:val="24"/>
              </w:rPr>
              <w:t>чипированных</w:t>
            </w:r>
            <w:proofErr w:type="spellEnd"/>
            <w:r w:rsidRPr="00F26E4A">
              <w:rPr>
                <w:rFonts w:ascii="Times New Roman" w:eastAsia="Calibri" w:hAnsi="Times New Roman" w:cs="Times New Roman"/>
                <w:sz w:val="24"/>
                <w:szCs w:val="24"/>
              </w:rPr>
              <w:t xml:space="preserve"> и стерилизованных собак направлены на снижение численности бродячих собак, посредством стимулирования владельцев собак к их стерилизации (кастрации), повышение безопасности в населенных пунктах, за исключением казахских пород собак (тазы и </w:t>
            </w:r>
            <w:proofErr w:type="spellStart"/>
            <w:r w:rsidRPr="00F26E4A">
              <w:rPr>
                <w:rFonts w:ascii="Times New Roman" w:eastAsia="Calibri" w:hAnsi="Times New Roman" w:cs="Times New Roman"/>
                <w:sz w:val="24"/>
                <w:szCs w:val="24"/>
              </w:rPr>
              <w:t>тобет</w:t>
            </w:r>
            <w:proofErr w:type="spellEnd"/>
            <w:r w:rsidRPr="00F26E4A">
              <w:rPr>
                <w:rFonts w:ascii="Times New Roman" w:eastAsia="Calibri" w:hAnsi="Times New Roman" w:cs="Times New Roman"/>
                <w:sz w:val="24"/>
                <w:szCs w:val="24"/>
              </w:rPr>
              <w:t xml:space="preserve">), в соответствии с Законом РК «О внесении изменений и дополнений </w:t>
            </w:r>
            <w:r w:rsidRPr="00F26E4A">
              <w:rPr>
                <w:rFonts w:ascii="Times New Roman" w:eastAsia="Calibri" w:hAnsi="Times New Roman" w:cs="Times New Roman"/>
                <w:sz w:val="24"/>
                <w:szCs w:val="24"/>
              </w:rPr>
              <w:lastRenderedPageBreak/>
              <w:t>в некоторые законодательные акты Республики Казахстан по вопросам сохранения и воспроизводства казахских пород собак».</w:t>
            </w:r>
          </w:p>
          <w:p w:rsidR="00747539" w:rsidRPr="00F26E4A" w:rsidRDefault="00747539" w:rsidP="00747539">
            <w:pPr>
              <w:widowControl w:val="0"/>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 xml:space="preserve">  Освобождение от налога владельцев собак, которые имеют инвалидность по зрению, для которых собака является поводырем, а также владельцев, являющиеся пенсионерами по возрасту, является мерой социальной поддержки социально уязвимых лиц.</w:t>
            </w:r>
          </w:p>
        </w:tc>
        <w:tc>
          <w:tcPr>
            <w:tcW w:w="1844" w:type="dxa"/>
          </w:tcPr>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47539" w:rsidRPr="00F26E4A" w:rsidTr="00747539">
        <w:tc>
          <w:tcPr>
            <w:tcW w:w="568" w:type="dxa"/>
          </w:tcPr>
          <w:p w:rsidR="00747539" w:rsidRPr="00F26E4A" w:rsidRDefault="00747539" w:rsidP="0074753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cPr>
          <w:p w:rsidR="00747539" w:rsidRPr="00F26E4A" w:rsidRDefault="00747539" w:rsidP="00747539">
            <w:pPr>
              <w:jc w:val="center"/>
              <w:rPr>
                <w:rFonts w:ascii="Times New Roman" w:eastAsia="Times New Roman" w:hAnsi="Times New Roman" w:cs="Times New Roman"/>
                <w:sz w:val="24"/>
                <w:szCs w:val="24"/>
              </w:rPr>
            </w:pPr>
            <w:r w:rsidRPr="00F26E4A">
              <w:rPr>
                <w:rFonts w:ascii="Times New Roman" w:eastAsia="Times New Roman" w:hAnsi="Times New Roman" w:cs="Times New Roman"/>
                <w:szCs w:val="24"/>
                <w:lang w:val="kk-KZ"/>
              </w:rPr>
              <w:t>Новый подпункт 3) статьи 590</w:t>
            </w:r>
          </w:p>
        </w:tc>
        <w:tc>
          <w:tcPr>
            <w:tcW w:w="3828" w:type="dxa"/>
            <w:shd w:val="clear" w:color="auto" w:fill="FFFFFF"/>
          </w:tcPr>
          <w:p w:rsidR="00747539" w:rsidRPr="00F26E4A" w:rsidRDefault="00747539" w:rsidP="00747539">
            <w:pPr>
              <w:ind w:firstLine="314"/>
              <w:contextualSpacing/>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Статья 590. Объект налогообложения</w:t>
            </w:r>
          </w:p>
          <w:p w:rsidR="00747539" w:rsidRPr="00F26E4A" w:rsidRDefault="00747539" w:rsidP="00747539">
            <w:pPr>
              <w:ind w:firstLine="314"/>
              <w:contextualSpacing/>
              <w:jc w:val="both"/>
              <w:rPr>
                <w:rFonts w:ascii="Times New Roman" w:eastAsia="Times New Roman" w:hAnsi="Times New Roman" w:cs="Times New Roman"/>
                <w:bCs/>
                <w:sz w:val="24"/>
                <w:szCs w:val="24"/>
              </w:rPr>
            </w:pPr>
          </w:p>
          <w:p w:rsidR="00747539" w:rsidRPr="00F26E4A" w:rsidRDefault="00747539" w:rsidP="00747539">
            <w:pPr>
              <w:ind w:firstLine="314"/>
              <w:contextualSpacing/>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Объектом обложения налогом на имущество физических лиц являются находящиеся на территории Республики Казахстан:</w:t>
            </w:r>
          </w:p>
          <w:p w:rsidR="00747539" w:rsidRPr="00F26E4A" w:rsidRDefault="00747539" w:rsidP="00747539">
            <w:pPr>
              <w:ind w:firstLine="314"/>
              <w:contextualSpacing/>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1) жилища, здания, дачные постройки, гаражи, парковочные места и иные строения, сооружения, помещения, принадлежащие им на праве собственности;</w:t>
            </w:r>
          </w:p>
          <w:p w:rsidR="00747539" w:rsidRPr="00F26E4A" w:rsidRDefault="00747539" w:rsidP="00747539">
            <w:pPr>
              <w:ind w:firstLine="314"/>
              <w:contextualSpacing/>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2) земельные участки, принадлежащие физическим лицам на праве собственности.</w:t>
            </w:r>
          </w:p>
          <w:p w:rsidR="00747539" w:rsidRPr="00F26E4A" w:rsidRDefault="00747539" w:rsidP="00747539">
            <w:pPr>
              <w:ind w:firstLine="314"/>
              <w:contextualSpacing/>
              <w:jc w:val="both"/>
              <w:rPr>
                <w:rFonts w:ascii="Times New Roman" w:eastAsia="Times New Roman" w:hAnsi="Times New Roman" w:cs="Times New Roman"/>
                <w:b/>
                <w:bCs/>
                <w:sz w:val="24"/>
                <w:szCs w:val="24"/>
              </w:rPr>
            </w:pPr>
            <w:r w:rsidRPr="00F26E4A">
              <w:rPr>
                <w:rFonts w:ascii="Times New Roman" w:eastAsia="Times New Roman" w:hAnsi="Times New Roman" w:cs="Times New Roman"/>
                <w:b/>
                <w:bCs/>
                <w:sz w:val="24"/>
                <w:szCs w:val="24"/>
              </w:rPr>
              <w:t>3) Отсутствует.</w:t>
            </w:r>
          </w:p>
        </w:tc>
        <w:tc>
          <w:tcPr>
            <w:tcW w:w="3967" w:type="dxa"/>
            <w:shd w:val="clear" w:color="auto" w:fill="FFFFFF"/>
          </w:tcPr>
          <w:p w:rsidR="00747539" w:rsidRPr="00F26E4A" w:rsidRDefault="00747539" w:rsidP="00747539">
            <w:pPr>
              <w:ind w:firstLine="314"/>
              <w:contextualSpacing/>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Статья 5</w:t>
            </w:r>
            <w:r w:rsidRPr="00F26E4A">
              <w:rPr>
                <w:rFonts w:ascii="Times New Roman" w:eastAsia="Times New Roman" w:hAnsi="Times New Roman" w:cs="Times New Roman"/>
                <w:bCs/>
                <w:sz w:val="24"/>
                <w:szCs w:val="24"/>
                <w:lang w:val="kk-KZ"/>
              </w:rPr>
              <w:t>90</w:t>
            </w:r>
            <w:r w:rsidRPr="00F26E4A">
              <w:rPr>
                <w:rFonts w:ascii="Times New Roman" w:eastAsia="Times New Roman" w:hAnsi="Times New Roman" w:cs="Times New Roman"/>
                <w:bCs/>
                <w:sz w:val="24"/>
                <w:szCs w:val="24"/>
              </w:rPr>
              <w:t>. Объект налогообложения</w:t>
            </w:r>
          </w:p>
          <w:p w:rsidR="00747539" w:rsidRPr="00F26E4A" w:rsidRDefault="00747539" w:rsidP="00747539">
            <w:pPr>
              <w:ind w:firstLine="314"/>
              <w:contextualSpacing/>
              <w:jc w:val="both"/>
              <w:rPr>
                <w:rFonts w:ascii="Times New Roman" w:eastAsia="Times New Roman" w:hAnsi="Times New Roman" w:cs="Times New Roman"/>
                <w:bCs/>
                <w:sz w:val="24"/>
                <w:szCs w:val="24"/>
              </w:rPr>
            </w:pPr>
          </w:p>
          <w:p w:rsidR="00747539" w:rsidRPr="00F26E4A" w:rsidRDefault="00747539" w:rsidP="00747539">
            <w:pPr>
              <w:ind w:firstLine="314"/>
              <w:contextualSpacing/>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w:t>
            </w:r>
          </w:p>
          <w:p w:rsidR="00747539" w:rsidRPr="00F26E4A" w:rsidRDefault="00747539" w:rsidP="00747539">
            <w:pPr>
              <w:ind w:firstLine="314"/>
              <w:contextualSpacing/>
              <w:jc w:val="both"/>
              <w:rPr>
                <w:rFonts w:ascii="Times New Roman" w:eastAsia="Times New Roman" w:hAnsi="Times New Roman" w:cs="Times New Roman"/>
                <w:bCs/>
                <w:sz w:val="24"/>
                <w:szCs w:val="24"/>
              </w:rPr>
            </w:pPr>
          </w:p>
          <w:p w:rsidR="00747539" w:rsidRPr="00F26E4A" w:rsidRDefault="00747539" w:rsidP="00747539">
            <w:pPr>
              <w:ind w:left="142" w:firstLine="141"/>
              <w:contextualSpacing/>
              <w:jc w:val="both"/>
              <w:rPr>
                <w:rFonts w:ascii="Times New Roman" w:eastAsia="Times New Roman" w:hAnsi="Times New Roman" w:cs="Times New Roman"/>
                <w:b/>
                <w:bCs/>
                <w:sz w:val="24"/>
                <w:szCs w:val="24"/>
              </w:rPr>
            </w:pPr>
            <w:r w:rsidRPr="00F26E4A">
              <w:rPr>
                <w:rFonts w:ascii="Times New Roman" w:eastAsia="Times New Roman" w:hAnsi="Times New Roman" w:cs="Times New Roman"/>
                <w:b/>
                <w:bCs/>
                <w:sz w:val="24"/>
                <w:szCs w:val="24"/>
              </w:rPr>
              <w:t xml:space="preserve">3) </w:t>
            </w:r>
            <w:proofErr w:type="spellStart"/>
            <w:r w:rsidRPr="00F26E4A">
              <w:rPr>
                <w:rFonts w:ascii="Times New Roman" w:eastAsia="Times New Roman" w:hAnsi="Times New Roman" w:cs="Times New Roman"/>
                <w:b/>
                <w:bCs/>
                <w:sz w:val="24"/>
                <w:szCs w:val="24"/>
              </w:rPr>
              <w:t>нечипированные</w:t>
            </w:r>
            <w:proofErr w:type="spellEnd"/>
            <w:r w:rsidRPr="00F26E4A">
              <w:rPr>
                <w:rFonts w:ascii="Times New Roman" w:eastAsia="Times New Roman" w:hAnsi="Times New Roman" w:cs="Times New Roman"/>
                <w:b/>
                <w:bCs/>
                <w:sz w:val="24"/>
                <w:szCs w:val="24"/>
              </w:rPr>
              <w:t xml:space="preserve">, нестерилизованные </w:t>
            </w:r>
            <w:r w:rsidRPr="00F26E4A">
              <w:rPr>
                <w:rFonts w:ascii="Times New Roman" w:eastAsia="Times New Roman" w:hAnsi="Times New Roman" w:cs="Times New Roman"/>
                <w:b/>
                <w:bCs/>
                <w:sz w:val="24"/>
                <w:szCs w:val="24"/>
                <w:lang w:val="kk-KZ"/>
              </w:rPr>
              <w:t>владельческие</w:t>
            </w:r>
            <w:r w:rsidRPr="00F26E4A">
              <w:rPr>
                <w:rFonts w:ascii="Times New Roman" w:eastAsia="Times New Roman" w:hAnsi="Times New Roman" w:cs="Times New Roman"/>
                <w:b/>
                <w:bCs/>
                <w:sz w:val="24"/>
                <w:szCs w:val="24"/>
              </w:rPr>
              <w:t xml:space="preserve"> собаки, принадлежащие физическим и (или) юридическим лицам, за исключением случаев, предусмотренных Законами Республики Казахстан.</w:t>
            </w:r>
          </w:p>
          <w:p w:rsidR="00747539" w:rsidRPr="00F26E4A" w:rsidRDefault="00747539" w:rsidP="00747539">
            <w:pPr>
              <w:ind w:firstLine="314"/>
              <w:contextualSpacing/>
              <w:jc w:val="both"/>
              <w:rPr>
                <w:rFonts w:ascii="Times New Roman" w:eastAsia="Times New Roman" w:hAnsi="Times New Roman" w:cs="Times New Roman"/>
                <w:b/>
                <w:bCs/>
                <w:sz w:val="24"/>
                <w:szCs w:val="24"/>
              </w:rPr>
            </w:pPr>
            <w:r w:rsidRPr="00F26E4A">
              <w:rPr>
                <w:rFonts w:ascii="Times New Roman" w:eastAsia="Times New Roman" w:hAnsi="Times New Roman" w:cs="Times New Roman"/>
                <w:b/>
                <w:bCs/>
                <w:sz w:val="24"/>
                <w:szCs w:val="24"/>
              </w:rPr>
              <w:t>Объектом налогообложения не являются собаки, содержащиеся в приютах для животных с обязательной регистрацией в единой электронной базе учета животных.</w:t>
            </w:r>
          </w:p>
        </w:tc>
        <w:tc>
          <w:tcPr>
            <w:tcW w:w="3826" w:type="dxa"/>
            <w:shd w:val="clear" w:color="auto" w:fill="FFFFFF"/>
          </w:tcPr>
          <w:p w:rsidR="00747539" w:rsidRPr="00F26E4A" w:rsidRDefault="00747539" w:rsidP="00747539">
            <w:pPr>
              <w:widowControl w:val="0"/>
              <w:jc w:val="center"/>
              <w:rPr>
                <w:rFonts w:ascii="Times New Roman" w:eastAsia="Calibri" w:hAnsi="Times New Roman" w:cs="Times New Roman"/>
                <w:b/>
                <w:bCs/>
                <w:sz w:val="24"/>
                <w:szCs w:val="24"/>
              </w:rPr>
            </w:pPr>
            <w:r w:rsidRPr="00F26E4A">
              <w:rPr>
                <w:rFonts w:ascii="Times New Roman" w:eastAsia="Calibri" w:hAnsi="Times New Roman" w:cs="Times New Roman"/>
                <w:sz w:val="24"/>
                <w:szCs w:val="24"/>
              </w:rPr>
              <w:t xml:space="preserve">  </w:t>
            </w:r>
            <w:r w:rsidRPr="00F26E4A">
              <w:rPr>
                <w:rFonts w:ascii="Times New Roman" w:eastAsia="Calibri" w:hAnsi="Times New Roman" w:cs="Times New Roman"/>
                <w:b/>
                <w:bCs/>
                <w:sz w:val="24"/>
                <w:szCs w:val="24"/>
              </w:rPr>
              <w:t>депутаты</w:t>
            </w:r>
          </w:p>
          <w:p w:rsidR="00747539" w:rsidRPr="00F26E4A" w:rsidRDefault="00747539" w:rsidP="00747539">
            <w:pPr>
              <w:widowControl w:val="0"/>
              <w:jc w:val="center"/>
              <w:rPr>
                <w:rFonts w:ascii="Times New Roman" w:eastAsia="Calibri" w:hAnsi="Times New Roman" w:cs="Times New Roman"/>
                <w:b/>
                <w:bCs/>
                <w:sz w:val="24"/>
                <w:szCs w:val="24"/>
                <w:lang w:val="kk-KZ"/>
              </w:rPr>
            </w:pPr>
            <w:r w:rsidRPr="00F26E4A">
              <w:rPr>
                <w:rFonts w:ascii="Times New Roman" w:eastAsia="Calibri" w:hAnsi="Times New Roman" w:cs="Times New Roman"/>
                <w:b/>
                <w:bCs/>
                <w:sz w:val="24"/>
                <w:szCs w:val="24"/>
              </w:rPr>
              <w:t xml:space="preserve">Сатыбалдин </w:t>
            </w:r>
            <w:r w:rsidRPr="00F26E4A">
              <w:rPr>
                <w:rFonts w:ascii="Times New Roman" w:eastAsia="Calibri" w:hAnsi="Times New Roman" w:cs="Times New Roman"/>
                <w:b/>
                <w:bCs/>
                <w:sz w:val="24"/>
                <w:szCs w:val="24"/>
                <w:lang w:val="kk-KZ"/>
              </w:rPr>
              <w:t>Е.Ж.</w:t>
            </w:r>
          </w:p>
          <w:p w:rsidR="00747539" w:rsidRPr="00F26E4A" w:rsidRDefault="00747539" w:rsidP="00747539">
            <w:pPr>
              <w:widowControl w:val="0"/>
              <w:jc w:val="center"/>
              <w:rPr>
                <w:rFonts w:ascii="Times New Roman" w:eastAsia="Calibri" w:hAnsi="Times New Roman" w:cs="Times New Roman"/>
                <w:b/>
                <w:bCs/>
                <w:sz w:val="24"/>
                <w:szCs w:val="24"/>
                <w:lang w:val="kk-KZ"/>
              </w:rPr>
            </w:pPr>
            <w:proofErr w:type="spellStart"/>
            <w:r w:rsidRPr="00F26E4A">
              <w:rPr>
                <w:rFonts w:ascii="Times New Roman" w:eastAsia="Calibri" w:hAnsi="Times New Roman" w:cs="Times New Roman"/>
                <w:b/>
                <w:bCs/>
                <w:sz w:val="24"/>
                <w:szCs w:val="24"/>
              </w:rPr>
              <w:t>Жаңбыршин</w:t>
            </w:r>
            <w:proofErr w:type="spellEnd"/>
            <w:r w:rsidRPr="00F26E4A">
              <w:rPr>
                <w:rFonts w:ascii="Times New Roman" w:eastAsia="Calibri" w:hAnsi="Times New Roman" w:cs="Times New Roman"/>
                <w:b/>
                <w:bCs/>
                <w:sz w:val="24"/>
                <w:szCs w:val="24"/>
              </w:rPr>
              <w:t xml:space="preserve"> </w:t>
            </w:r>
            <w:r w:rsidRPr="00F26E4A">
              <w:rPr>
                <w:rFonts w:ascii="Times New Roman" w:eastAsia="Calibri" w:hAnsi="Times New Roman" w:cs="Times New Roman"/>
                <w:b/>
                <w:bCs/>
                <w:sz w:val="24"/>
                <w:szCs w:val="24"/>
                <w:lang w:val="kk-KZ"/>
              </w:rPr>
              <w:t>Е.Т.</w:t>
            </w:r>
          </w:p>
          <w:p w:rsidR="00747539" w:rsidRPr="00F26E4A" w:rsidRDefault="00747539" w:rsidP="00747539">
            <w:pPr>
              <w:widowControl w:val="0"/>
              <w:jc w:val="center"/>
              <w:rPr>
                <w:rFonts w:ascii="Times New Roman" w:eastAsia="Calibri" w:hAnsi="Times New Roman" w:cs="Times New Roman"/>
                <w:b/>
                <w:bCs/>
                <w:sz w:val="24"/>
                <w:szCs w:val="24"/>
                <w:lang w:val="kk-KZ"/>
              </w:rPr>
            </w:pPr>
            <w:proofErr w:type="spellStart"/>
            <w:r w:rsidRPr="00F26E4A">
              <w:rPr>
                <w:rFonts w:ascii="Times New Roman" w:eastAsia="Calibri" w:hAnsi="Times New Roman" w:cs="Times New Roman"/>
                <w:b/>
                <w:bCs/>
                <w:sz w:val="24"/>
                <w:szCs w:val="24"/>
              </w:rPr>
              <w:t>Амантай</w:t>
            </w:r>
            <w:proofErr w:type="spellEnd"/>
            <w:r w:rsidRPr="00F26E4A">
              <w:rPr>
                <w:rFonts w:ascii="Times New Roman" w:eastAsia="Calibri" w:hAnsi="Times New Roman" w:cs="Times New Roman"/>
                <w:b/>
                <w:bCs/>
                <w:sz w:val="24"/>
                <w:szCs w:val="24"/>
              </w:rPr>
              <w:t xml:space="preserve"> Ж</w:t>
            </w:r>
            <w:r w:rsidRPr="00F26E4A">
              <w:rPr>
                <w:rFonts w:ascii="Times New Roman" w:eastAsia="Calibri" w:hAnsi="Times New Roman" w:cs="Times New Roman"/>
                <w:b/>
                <w:bCs/>
                <w:sz w:val="24"/>
                <w:szCs w:val="24"/>
                <w:lang w:val="kk-KZ"/>
              </w:rPr>
              <w:t>.</w:t>
            </w:r>
          </w:p>
          <w:p w:rsidR="00747539" w:rsidRPr="00F26E4A" w:rsidRDefault="00747539" w:rsidP="00747539">
            <w:pPr>
              <w:widowControl w:val="0"/>
              <w:jc w:val="center"/>
              <w:rPr>
                <w:rFonts w:ascii="Times New Roman" w:eastAsia="Calibri" w:hAnsi="Times New Roman" w:cs="Times New Roman"/>
                <w:b/>
                <w:bCs/>
                <w:sz w:val="24"/>
                <w:szCs w:val="24"/>
                <w:lang w:val="kk-KZ"/>
              </w:rPr>
            </w:pPr>
            <w:r w:rsidRPr="00F26E4A">
              <w:rPr>
                <w:rFonts w:ascii="Times New Roman" w:eastAsia="Calibri" w:hAnsi="Times New Roman" w:cs="Times New Roman"/>
                <w:b/>
                <w:bCs/>
                <w:sz w:val="24"/>
                <w:szCs w:val="24"/>
                <w:lang w:val="kk-KZ"/>
              </w:rPr>
              <w:t>Бейсенбаев Е.А.</w:t>
            </w:r>
          </w:p>
          <w:p w:rsidR="00747539" w:rsidRPr="00F26E4A" w:rsidRDefault="00747539" w:rsidP="00747539">
            <w:pPr>
              <w:widowControl w:val="0"/>
              <w:jc w:val="center"/>
              <w:rPr>
                <w:rFonts w:ascii="Times New Roman" w:eastAsia="Calibri" w:hAnsi="Times New Roman" w:cs="Times New Roman"/>
                <w:b/>
                <w:bCs/>
                <w:sz w:val="24"/>
                <w:szCs w:val="24"/>
                <w:lang w:val="kk-KZ"/>
              </w:rPr>
            </w:pPr>
            <w:r w:rsidRPr="00F26E4A">
              <w:rPr>
                <w:rFonts w:ascii="Times New Roman" w:eastAsia="Calibri" w:hAnsi="Times New Roman" w:cs="Times New Roman"/>
                <w:b/>
                <w:bCs/>
                <w:sz w:val="24"/>
                <w:szCs w:val="24"/>
                <w:lang w:val="kk-KZ"/>
              </w:rPr>
              <w:t>Исабеков Д.Е.</w:t>
            </w:r>
          </w:p>
          <w:p w:rsidR="00747539" w:rsidRPr="00F26E4A" w:rsidRDefault="00747539" w:rsidP="00747539">
            <w:pPr>
              <w:widowControl w:val="0"/>
              <w:jc w:val="center"/>
              <w:rPr>
                <w:rFonts w:ascii="Times New Roman" w:eastAsia="Calibri" w:hAnsi="Times New Roman" w:cs="Times New Roman"/>
                <w:b/>
                <w:bCs/>
                <w:sz w:val="24"/>
                <w:szCs w:val="24"/>
                <w:lang w:val="kk-KZ"/>
              </w:rPr>
            </w:pPr>
          </w:p>
          <w:p w:rsidR="00747539" w:rsidRPr="00F26E4A" w:rsidRDefault="00747539" w:rsidP="00747539">
            <w:pPr>
              <w:widowControl w:val="0"/>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 xml:space="preserve"> Введение налога на домашних животных является мерой стимулирования ответственного обращения с животными, обеспечения их учета. Освобождение от налога </w:t>
            </w:r>
            <w:proofErr w:type="spellStart"/>
            <w:r w:rsidRPr="00F26E4A">
              <w:rPr>
                <w:rFonts w:ascii="Times New Roman" w:eastAsia="Calibri" w:hAnsi="Times New Roman" w:cs="Times New Roman"/>
                <w:sz w:val="24"/>
                <w:szCs w:val="24"/>
              </w:rPr>
              <w:t>чипированных</w:t>
            </w:r>
            <w:proofErr w:type="spellEnd"/>
            <w:r w:rsidRPr="00F26E4A">
              <w:rPr>
                <w:rFonts w:ascii="Times New Roman" w:eastAsia="Calibri" w:hAnsi="Times New Roman" w:cs="Times New Roman"/>
                <w:sz w:val="24"/>
                <w:szCs w:val="24"/>
              </w:rPr>
              <w:t xml:space="preserve"> и стерилизованных собак направлено на снижение численности бродячих собак, посредством стимулирования владельцев собак к их стерилизации (кастрации), повышение безопасности в </w:t>
            </w:r>
            <w:r w:rsidRPr="00F26E4A">
              <w:rPr>
                <w:rFonts w:ascii="Times New Roman" w:eastAsia="Calibri" w:hAnsi="Times New Roman" w:cs="Times New Roman"/>
                <w:sz w:val="24"/>
                <w:szCs w:val="24"/>
              </w:rPr>
              <w:lastRenderedPageBreak/>
              <w:t xml:space="preserve">населенных пунктах, за исключением казахских пород собак (тазы и </w:t>
            </w:r>
            <w:proofErr w:type="spellStart"/>
            <w:r w:rsidRPr="00F26E4A">
              <w:rPr>
                <w:rFonts w:ascii="Times New Roman" w:eastAsia="Calibri" w:hAnsi="Times New Roman" w:cs="Times New Roman"/>
                <w:sz w:val="24"/>
                <w:szCs w:val="24"/>
              </w:rPr>
              <w:t>тобет</w:t>
            </w:r>
            <w:proofErr w:type="spellEnd"/>
            <w:r w:rsidRPr="00F26E4A">
              <w:rPr>
                <w:rFonts w:ascii="Times New Roman" w:eastAsia="Calibri" w:hAnsi="Times New Roman" w:cs="Times New Roman"/>
                <w:sz w:val="24"/>
                <w:szCs w:val="24"/>
              </w:rPr>
              <w:t>), в соответствии с Законом РК «О внесении изменений и дополнений в некоторые законодательные акты Республики Казахстан по вопросам сохранения и воспроизводства казахских пород собак».</w:t>
            </w:r>
          </w:p>
          <w:p w:rsidR="00747539" w:rsidRPr="00F26E4A" w:rsidRDefault="00747539" w:rsidP="00747539">
            <w:pPr>
              <w:tabs>
                <w:tab w:val="left" w:pos="720"/>
                <w:tab w:val="left" w:pos="1125"/>
              </w:tabs>
              <w:ind w:firstLine="314"/>
              <w:contextualSpacing/>
              <w:jc w:val="both"/>
              <w:rPr>
                <w:rFonts w:ascii="Times New Roman" w:eastAsia="Calibri" w:hAnsi="Times New Roman" w:cs="Times New Roman"/>
                <w:bCs/>
                <w:color w:val="000000"/>
                <w:sz w:val="24"/>
                <w:szCs w:val="24"/>
              </w:rPr>
            </w:pPr>
            <w:r w:rsidRPr="00F26E4A">
              <w:rPr>
                <w:rFonts w:ascii="Times New Roman" w:eastAsia="Calibri" w:hAnsi="Times New Roman" w:cs="Times New Roman"/>
                <w:bCs/>
                <w:color w:val="000000"/>
                <w:sz w:val="24"/>
                <w:szCs w:val="24"/>
              </w:rPr>
              <w:t>Освобождение от уплаты налога на собак, содержащихся в приютах для животных, направлено на стимулирование деятельности приютов для животных, гуманного к ним отношения.</w:t>
            </w:r>
          </w:p>
        </w:tc>
        <w:tc>
          <w:tcPr>
            <w:tcW w:w="1844" w:type="dxa"/>
          </w:tcPr>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47539" w:rsidRPr="00F26E4A" w:rsidTr="00747539">
        <w:tc>
          <w:tcPr>
            <w:tcW w:w="568" w:type="dxa"/>
          </w:tcPr>
          <w:p w:rsidR="00747539" w:rsidRPr="00F26E4A" w:rsidRDefault="00747539" w:rsidP="0074753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cPr>
          <w:p w:rsidR="00747539" w:rsidRPr="00F26E4A" w:rsidRDefault="00747539" w:rsidP="00747539">
            <w:pPr>
              <w:jc w:val="center"/>
              <w:rPr>
                <w:rFonts w:ascii="Times New Roman" w:eastAsia="Times New Roman" w:hAnsi="Times New Roman" w:cs="Times New Roman"/>
                <w:sz w:val="24"/>
                <w:szCs w:val="24"/>
              </w:rPr>
            </w:pPr>
            <w:r w:rsidRPr="00F26E4A">
              <w:rPr>
                <w:rFonts w:ascii="Times New Roman" w:eastAsia="Times New Roman" w:hAnsi="Times New Roman" w:cs="Times New Roman"/>
                <w:sz w:val="24"/>
                <w:szCs w:val="24"/>
                <w:lang w:val="kk-KZ"/>
              </w:rPr>
              <w:t>Новый пункт 12 статьи 591</w:t>
            </w:r>
          </w:p>
        </w:tc>
        <w:tc>
          <w:tcPr>
            <w:tcW w:w="3828" w:type="dxa"/>
            <w:shd w:val="clear" w:color="auto" w:fill="FFFFFF"/>
          </w:tcPr>
          <w:p w:rsidR="00747539" w:rsidRPr="00F26E4A" w:rsidRDefault="00747539" w:rsidP="00747539">
            <w:pPr>
              <w:ind w:firstLine="314"/>
              <w:contextualSpacing/>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Статья 591. Налоговая база</w:t>
            </w:r>
          </w:p>
          <w:p w:rsidR="00747539" w:rsidRPr="00F26E4A" w:rsidRDefault="00747539" w:rsidP="00747539">
            <w:pPr>
              <w:ind w:firstLine="314"/>
              <w:contextualSpacing/>
              <w:jc w:val="both"/>
              <w:rPr>
                <w:rFonts w:ascii="Times New Roman" w:eastAsia="Times New Roman" w:hAnsi="Times New Roman" w:cs="Times New Roman"/>
                <w:bCs/>
                <w:sz w:val="24"/>
                <w:szCs w:val="24"/>
              </w:rPr>
            </w:pPr>
          </w:p>
          <w:p w:rsidR="00747539" w:rsidRPr="00F26E4A" w:rsidRDefault="00747539" w:rsidP="00747539">
            <w:pPr>
              <w:ind w:firstLine="314"/>
              <w:contextualSpacing/>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ab/>
              <w:t>1. Налоговой базой по жилищам, дачным постройкам для физических лиц является стоимость объектов налогообложения, определяемая по состоянию на 1 января каждого года, следующего за отчетным, Государственной корпорацией, в следующем порядке:</w:t>
            </w:r>
          </w:p>
          <w:p w:rsidR="00747539" w:rsidRPr="00F26E4A" w:rsidRDefault="00747539" w:rsidP="00747539">
            <w:pPr>
              <w:ind w:firstLine="314"/>
              <w:contextualSpacing/>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 xml:space="preserve">C = C б x S x K </w:t>
            </w:r>
            <w:proofErr w:type="spellStart"/>
            <w:r w:rsidRPr="00F26E4A">
              <w:rPr>
                <w:rFonts w:ascii="Times New Roman" w:eastAsia="Times New Roman" w:hAnsi="Times New Roman" w:cs="Times New Roman"/>
                <w:bCs/>
                <w:sz w:val="24"/>
                <w:szCs w:val="24"/>
              </w:rPr>
              <w:t>физ</w:t>
            </w:r>
            <w:proofErr w:type="spellEnd"/>
            <w:r w:rsidRPr="00F26E4A">
              <w:rPr>
                <w:rFonts w:ascii="Times New Roman" w:eastAsia="Times New Roman" w:hAnsi="Times New Roman" w:cs="Times New Roman"/>
                <w:bCs/>
                <w:sz w:val="24"/>
                <w:szCs w:val="24"/>
              </w:rPr>
              <w:t xml:space="preserve"> х </w:t>
            </w:r>
            <w:proofErr w:type="gramStart"/>
            <w:r w:rsidRPr="00F26E4A">
              <w:rPr>
                <w:rFonts w:ascii="Times New Roman" w:eastAsia="Times New Roman" w:hAnsi="Times New Roman" w:cs="Times New Roman"/>
                <w:bCs/>
                <w:sz w:val="24"/>
                <w:szCs w:val="24"/>
              </w:rPr>
              <w:t>К</w:t>
            </w:r>
            <w:proofErr w:type="gramEnd"/>
            <w:r w:rsidRPr="00F26E4A">
              <w:rPr>
                <w:rFonts w:ascii="Times New Roman" w:eastAsia="Times New Roman" w:hAnsi="Times New Roman" w:cs="Times New Roman"/>
                <w:bCs/>
                <w:sz w:val="24"/>
                <w:szCs w:val="24"/>
              </w:rPr>
              <w:t xml:space="preserve"> </w:t>
            </w:r>
            <w:proofErr w:type="spellStart"/>
            <w:r w:rsidRPr="00F26E4A">
              <w:rPr>
                <w:rFonts w:ascii="Times New Roman" w:eastAsia="Times New Roman" w:hAnsi="Times New Roman" w:cs="Times New Roman"/>
                <w:bCs/>
                <w:sz w:val="24"/>
                <w:szCs w:val="24"/>
              </w:rPr>
              <w:t>функц</w:t>
            </w:r>
            <w:proofErr w:type="spellEnd"/>
            <w:r w:rsidRPr="00F26E4A">
              <w:rPr>
                <w:rFonts w:ascii="Times New Roman" w:eastAsia="Times New Roman" w:hAnsi="Times New Roman" w:cs="Times New Roman"/>
                <w:bCs/>
                <w:sz w:val="24"/>
                <w:szCs w:val="24"/>
              </w:rPr>
              <w:t xml:space="preserve"> х К зон х К изм. </w:t>
            </w:r>
            <w:proofErr w:type="spellStart"/>
            <w:r w:rsidRPr="00F26E4A">
              <w:rPr>
                <w:rFonts w:ascii="Times New Roman" w:eastAsia="Times New Roman" w:hAnsi="Times New Roman" w:cs="Times New Roman"/>
                <w:bCs/>
                <w:sz w:val="24"/>
                <w:szCs w:val="24"/>
              </w:rPr>
              <w:t>Мрп.х</w:t>
            </w:r>
            <w:proofErr w:type="spellEnd"/>
            <w:r w:rsidRPr="00F26E4A">
              <w:rPr>
                <w:rFonts w:ascii="Times New Roman" w:eastAsia="Times New Roman" w:hAnsi="Times New Roman" w:cs="Times New Roman"/>
                <w:bCs/>
                <w:sz w:val="24"/>
                <w:szCs w:val="24"/>
              </w:rPr>
              <w:t xml:space="preserve"> К </w:t>
            </w:r>
            <w:proofErr w:type="spellStart"/>
            <w:r w:rsidRPr="00F26E4A">
              <w:rPr>
                <w:rFonts w:ascii="Times New Roman" w:eastAsia="Times New Roman" w:hAnsi="Times New Roman" w:cs="Times New Roman"/>
                <w:bCs/>
                <w:sz w:val="24"/>
                <w:szCs w:val="24"/>
              </w:rPr>
              <w:t>роск</w:t>
            </w:r>
            <w:proofErr w:type="spellEnd"/>
            <w:r w:rsidRPr="00F26E4A">
              <w:rPr>
                <w:rFonts w:ascii="Times New Roman" w:eastAsia="Times New Roman" w:hAnsi="Times New Roman" w:cs="Times New Roman"/>
                <w:bCs/>
                <w:sz w:val="24"/>
                <w:szCs w:val="24"/>
              </w:rPr>
              <w:t>, где:</w:t>
            </w:r>
          </w:p>
          <w:p w:rsidR="00747539" w:rsidRPr="00F26E4A" w:rsidRDefault="00747539" w:rsidP="00747539">
            <w:pPr>
              <w:ind w:firstLine="314"/>
              <w:contextualSpacing/>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С – стоимость имущества для целей налогообложения;</w:t>
            </w:r>
          </w:p>
          <w:p w:rsidR="00747539" w:rsidRPr="00F26E4A" w:rsidRDefault="00747539" w:rsidP="00747539">
            <w:pPr>
              <w:ind w:firstLine="314"/>
              <w:contextualSpacing/>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С б – базовая стоимость одного квадратного метра жилища, дачной постройки;</w:t>
            </w:r>
          </w:p>
          <w:p w:rsidR="00747539" w:rsidRPr="00F26E4A" w:rsidRDefault="00747539" w:rsidP="00747539">
            <w:pPr>
              <w:ind w:firstLine="314"/>
              <w:contextualSpacing/>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lastRenderedPageBreak/>
              <w:t>S – полезная площадь жилища, дачной постройки в квадратных метрах;</w:t>
            </w:r>
          </w:p>
          <w:p w:rsidR="00747539" w:rsidRPr="00F26E4A" w:rsidRDefault="00747539" w:rsidP="00747539">
            <w:pPr>
              <w:ind w:firstLine="314"/>
              <w:contextualSpacing/>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 xml:space="preserve">К </w:t>
            </w:r>
            <w:proofErr w:type="spellStart"/>
            <w:r w:rsidRPr="00F26E4A">
              <w:rPr>
                <w:rFonts w:ascii="Times New Roman" w:eastAsia="Times New Roman" w:hAnsi="Times New Roman" w:cs="Times New Roman"/>
                <w:bCs/>
                <w:sz w:val="24"/>
                <w:szCs w:val="24"/>
              </w:rPr>
              <w:t>физ</w:t>
            </w:r>
            <w:proofErr w:type="spellEnd"/>
            <w:r w:rsidRPr="00F26E4A">
              <w:rPr>
                <w:rFonts w:ascii="Times New Roman" w:eastAsia="Times New Roman" w:hAnsi="Times New Roman" w:cs="Times New Roman"/>
                <w:bCs/>
                <w:sz w:val="24"/>
                <w:szCs w:val="24"/>
              </w:rPr>
              <w:t xml:space="preserve"> – коэффициент физического износа;</w:t>
            </w:r>
          </w:p>
          <w:p w:rsidR="00747539" w:rsidRPr="00F26E4A" w:rsidRDefault="00747539" w:rsidP="00747539">
            <w:pPr>
              <w:ind w:firstLine="314"/>
              <w:contextualSpacing/>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 xml:space="preserve">К </w:t>
            </w:r>
            <w:proofErr w:type="spellStart"/>
            <w:r w:rsidRPr="00F26E4A">
              <w:rPr>
                <w:rFonts w:ascii="Times New Roman" w:eastAsia="Times New Roman" w:hAnsi="Times New Roman" w:cs="Times New Roman"/>
                <w:bCs/>
                <w:sz w:val="24"/>
                <w:szCs w:val="24"/>
              </w:rPr>
              <w:t>функц</w:t>
            </w:r>
            <w:proofErr w:type="spellEnd"/>
            <w:r w:rsidRPr="00F26E4A">
              <w:rPr>
                <w:rFonts w:ascii="Times New Roman" w:eastAsia="Times New Roman" w:hAnsi="Times New Roman" w:cs="Times New Roman"/>
                <w:bCs/>
                <w:sz w:val="24"/>
                <w:szCs w:val="24"/>
              </w:rPr>
              <w:t xml:space="preserve"> – коэффициент функционального износа;</w:t>
            </w:r>
          </w:p>
          <w:p w:rsidR="00747539" w:rsidRPr="00F26E4A" w:rsidRDefault="00747539" w:rsidP="00747539">
            <w:pPr>
              <w:ind w:firstLine="314"/>
              <w:contextualSpacing/>
              <w:jc w:val="both"/>
              <w:rPr>
                <w:rFonts w:ascii="Times New Roman" w:eastAsia="Times New Roman" w:hAnsi="Times New Roman" w:cs="Times New Roman"/>
                <w:bCs/>
                <w:sz w:val="24"/>
                <w:szCs w:val="24"/>
              </w:rPr>
            </w:pPr>
            <w:proofErr w:type="gramStart"/>
            <w:r w:rsidRPr="00F26E4A">
              <w:rPr>
                <w:rFonts w:ascii="Times New Roman" w:eastAsia="Times New Roman" w:hAnsi="Times New Roman" w:cs="Times New Roman"/>
                <w:bCs/>
                <w:sz w:val="24"/>
                <w:szCs w:val="24"/>
              </w:rPr>
              <w:t>К зон</w:t>
            </w:r>
            <w:proofErr w:type="gramEnd"/>
            <w:r w:rsidRPr="00F26E4A">
              <w:rPr>
                <w:rFonts w:ascii="Times New Roman" w:eastAsia="Times New Roman" w:hAnsi="Times New Roman" w:cs="Times New Roman"/>
                <w:bCs/>
                <w:sz w:val="24"/>
                <w:szCs w:val="24"/>
              </w:rPr>
              <w:t xml:space="preserve"> – коэффициент зонирования;</w:t>
            </w:r>
          </w:p>
          <w:p w:rsidR="00747539" w:rsidRPr="00F26E4A" w:rsidRDefault="00747539" w:rsidP="00747539">
            <w:pPr>
              <w:ind w:firstLine="314"/>
              <w:contextualSpacing/>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 xml:space="preserve">К изм. </w:t>
            </w:r>
            <w:proofErr w:type="spellStart"/>
            <w:r w:rsidRPr="00F26E4A">
              <w:rPr>
                <w:rFonts w:ascii="Times New Roman" w:eastAsia="Times New Roman" w:hAnsi="Times New Roman" w:cs="Times New Roman"/>
                <w:bCs/>
                <w:sz w:val="24"/>
                <w:szCs w:val="24"/>
              </w:rPr>
              <w:t>мрп</w:t>
            </w:r>
            <w:proofErr w:type="spellEnd"/>
            <w:r w:rsidRPr="00F26E4A">
              <w:rPr>
                <w:rFonts w:ascii="Times New Roman" w:eastAsia="Times New Roman" w:hAnsi="Times New Roman" w:cs="Times New Roman"/>
                <w:bCs/>
                <w:sz w:val="24"/>
                <w:szCs w:val="24"/>
              </w:rPr>
              <w:t xml:space="preserve"> – коэффициент изменения месячного расчетного показателя;</w:t>
            </w:r>
          </w:p>
          <w:p w:rsidR="00747539" w:rsidRPr="00F26E4A" w:rsidRDefault="00747539" w:rsidP="00747539">
            <w:pPr>
              <w:ind w:firstLine="314"/>
              <w:contextualSpacing/>
              <w:jc w:val="both"/>
              <w:rPr>
                <w:rFonts w:ascii="Times New Roman" w:eastAsia="Times New Roman" w:hAnsi="Times New Roman" w:cs="Times New Roman"/>
                <w:bCs/>
                <w:sz w:val="24"/>
                <w:szCs w:val="24"/>
                <w:lang w:val="kk-KZ"/>
              </w:rPr>
            </w:pPr>
            <w:r w:rsidRPr="00F26E4A">
              <w:rPr>
                <w:rFonts w:ascii="Times New Roman" w:eastAsia="Times New Roman" w:hAnsi="Times New Roman" w:cs="Times New Roman"/>
                <w:bCs/>
                <w:sz w:val="24"/>
                <w:szCs w:val="24"/>
              </w:rPr>
              <w:t xml:space="preserve">К </w:t>
            </w:r>
            <w:proofErr w:type="spellStart"/>
            <w:r w:rsidRPr="00F26E4A">
              <w:rPr>
                <w:rFonts w:ascii="Times New Roman" w:eastAsia="Times New Roman" w:hAnsi="Times New Roman" w:cs="Times New Roman"/>
                <w:bCs/>
                <w:sz w:val="24"/>
                <w:szCs w:val="24"/>
              </w:rPr>
              <w:t>роск</w:t>
            </w:r>
            <w:proofErr w:type="spellEnd"/>
            <w:r w:rsidRPr="00F26E4A">
              <w:rPr>
                <w:rFonts w:ascii="Times New Roman" w:eastAsia="Times New Roman" w:hAnsi="Times New Roman" w:cs="Times New Roman"/>
                <w:bCs/>
                <w:sz w:val="24"/>
                <w:szCs w:val="24"/>
              </w:rPr>
              <w:t>. - коэффициент роскоши</w:t>
            </w:r>
            <w:r w:rsidRPr="00F26E4A">
              <w:rPr>
                <w:rFonts w:ascii="Times New Roman" w:eastAsia="Times New Roman" w:hAnsi="Times New Roman" w:cs="Times New Roman"/>
                <w:bCs/>
                <w:sz w:val="24"/>
                <w:szCs w:val="24"/>
                <w:lang w:val="kk-KZ"/>
              </w:rPr>
              <w:t>.</w:t>
            </w:r>
          </w:p>
          <w:p w:rsidR="00747539" w:rsidRPr="00F26E4A" w:rsidRDefault="00747539" w:rsidP="00747539">
            <w:pPr>
              <w:ind w:firstLine="314"/>
              <w:contextualSpacing/>
              <w:jc w:val="both"/>
              <w:rPr>
                <w:rFonts w:ascii="Times New Roman" w:eastAsia="Times New Roman" w:hAnsi="Times New Roman" w:cs="Times New Roman"/>
                <w:bCs/>
                <w:sz w:val="24"/>
                <w:szCs w:val="24"/>
                <w:lang w:val="kk-KZ"/>
              </w:rPr>
            </w:pPr>
            <w:r w:rsidRPr="00F26E4A">
              <w:rPr>
                <w:rFonts w:ascii="Times New Roman" w:eastAsia="Times New Roman" w:hAnsi="Times New Roman" w:cs="Times New Roman"/>
                <w:bCs/>
                <w:sz w:val="24"/>
                <w:szCs w:val="24"/>
                <w:lang w:val="kk-KZ"/>
              </w:rPr>
              <w:t>....</w:t>
            </w:r>
          </w:p>
          <w:p w:rsidR="00747539" w:rsidRPr="00F26E4A" w:rsidRDefault="00747539" w:rsidP="00747539">
            <w:pPr>
              <w:ind w:firstLine="314"/>
              <w:contextualSpacing/>
              <w:jc w:val="both"/>
              <w:rPr>
                <w:rFonts w:ascii="Times New Roman" w:eastAsia="Times New Roman" w:hAnsi="Times New Roman" w:cs="Times New Roman"/>
                <w:bCs/>
                <w:sz w:val="24"/>
                <w:szCs w:val="24"/>
              </w:rPr>
            </w:pPr>
          </w:p>
          <w:p w:rsidR="00747539" w:rsidRPr="00F26E4A" w:rsidRDefault="00747539" w:rsidP="00747539">
            <w:pPr>
              <w:ind w:firstLine="312"/>
              <w:contextualSpacing/>
              <w:jc w:val="both"/>
              <w:rPr>
                <w:rFonts w:ascii="Times New Roman" w:eastAsia="Times New Roman" w:hAnsi="Times New Roman" w:cs="Times New Roman"/>
                <w:b/>
                <w:bCs/>
                <w:sz w:val="24"/>
                <w:szCs w:val="24"/>
              </w:rPr>
            </w:pPr>
            <w:r w:rsidRPr="00F26E4A">
              <w:rPr>
                <w:rFonts w:ascii="Times New Roman" w:eastAsia="Times New Roman" w:hAnsi="Times New Roman" w:cs="Times New Roman"/>
                <w:b/>
                <w:bCs/>
                <w:sz w:val="24"/>
                <w:szCs w:val="24"/>
              </w:rPr>
              <w:t>1</w:t>
            </w:r>
            <w:r w:rsidRPr="00F26E4A">
              <w:rPr>
                <w:rFonts w:ascii="Times New Roman" w:eastAsia="Times New Roman" w:hAnsi="Times New Roman" w:cs="Times New Roman"/>
                <w:b/>
                <w:bCs/>
                <w:sz w:val="24"/>
                <w:szCs w:val="24"/>
                <w:lang w:val="kk-KZ"/>
              </w:rPr>
              <w:t>2</w:t>
            </w:r>
            <w:r w:rsidRPr="00F26E4A">
              <w:rPr>
                <w:rFonts w:ascii="Times New Roman" w:eastAsia="Times New Roman" w:hAnsi="Times New Roman" w:cs="Times New Roman"/>
                <w:b/>
                <w:bCs/>
                <w:sz w:val="24"/>
                <w:szCs w:val="24"/>
              </w:rPr>
              <w:t>. Отсутствует.</w:t>
            </w:r>
          </w:p>
        </w:tc>
        <w:tc>
          <w:tcPr>
            <w:tcW w:w="3967" w:type="dxa"/>
            <w:shd w:val="clear" w:color="auto" w:fill="FFFFFF"/>
          </w:tcPr>
          <w:p w:rsidR="00747539" w:rsidRPr="00F26E4A" w:rsidRDefault="00747539" w:rsidP="00747539">
            <w:pPr>
              <w:widowControl w:val="0"/>
              <w:ind w:firstLine="230"/>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lastRenderedPageBreak/>
              <w:t>Статья 5</w:t>
            </w:r>
            <w:r w:rsidRPr="00F26E4A">
              <w:rPr>
                <w:rFonts w:ascii="Times New Roman" w:eastAsia="Calibri" w:hAnsi="Times New Roman" w:cs="Times New Roman"/>
                <w:sz w:val="24"/>
                <w:szCs w:val="24"/>
                <w:lang w:val="kk-KZ"/>
              </w:rPr>
              <w:t>91</w:t>
            </w:r>
            <w:r w:rsidRPr="00F26E4A">
              <w:rPr>
                <w:rFonts w:ascii="Times New Roman" w:eastAsia="Calibri" w:hAnsi="Times New Roman" w:cs="Times New Roman"/>
                <w:sz w:val="24"/>
                <w:szCs w:val="24"/>
              </w:rPr>
              <w:t>. Налоговая база</w:t>
            </w:r>
          </w:p>
          <w:p w:rsidR="00747539" w:rsidRPr="00F26E4A" w:rsidRDefault="00747539" w:rsidP="00747539">
            <w:pPr>
              <w:widowControl w:val="0"/>
              <w:ind w:firstLine="230"/>
              <w:jc w:val="both"/>
              <w:rPr>
                <w:rFonts w:ascii="Times New Roman" w:eastAsia="Calibri" w:hAnsi="Times New Roman" w:cs="Times New Roman"/>
                <w:i/>
                <w:sz w:val="24"/>
                <w:szCs w:val="24"/>
              </w:rPr>
            </w:pPr>
            <w:r w:rsidRPr="00F26E4A">
              <w:rPr>
                <w:rFonts w:ascii="Times New Roman" w:eastAsia="Calibri" w:hAnsi="Times New Roman" w:cs="Times New Roman"/>
                <w:i/>
                <w:sz w:val="24"/>
                <w:szCs w:val="24"/>
              </w:rPr>
              <w:t>…</w:t>
            </w:r>
          </w:p>
          <w:p w:rsidR="00747539" w:rsidRPr="00F26E4A" w:rsidRDefault="00747539" w:rsidP="00747539">
            <w:pPr>
              <w:widowControl w:val="0"/>
              <w:ind w:firstLine="230"/>
              <w:jc w:val="both"/>
              <w:rPr>
                <w:rFonts w:ascii="Times New Roman" w:eastAsia="Calibri" w:hAnsi="Times New Roman" w:cs="Times New Roman"/>
                <w:i/>
                <w:sz w:val="24"/>
                <w:szCs w:val="24"/>
              </w:rPr>
            </w:pPr>
          </w:p>
          <w:p w:rsidR="00747539" w:rsidRPr="00F26E4A" w:rsidRDefault="00747539" w:rsidP="00747539">
            <w:pPr>
              <w:widowControl w:val="0"/>
              <w:ind w:firstLine="230"/>
              <w:jc w:val="both"/>
              <w:rPr>
                <w:rFonts w:ascii="Times New Roman" w:eastAsia="Calibri" w:hAnsi="Times New Roman" w:cs="Times New Roman"/>
                <w:b/>
                <w:i/>
                <w:sz w:val="24"/>
                <w:szCs w:val="24"/>
              </w:rPr>
            </w:pPr>
            <w:r w:rsidRPr="00F26E4A">
              <w:rPr>
                <w:rFonts w:ascii="Times New Roman" w:eastAsia="Calibri" w:hAnsi="Times New Roman" w:cs="Times New Roman"/>
                <w:b/>
                <w:sz w:val="24"/>
                <w:szCs w:val="24"/>
              </w:rPr>
              <w:t>1</w:t>
            </w:r>
            <w:r w:rsidRPr="00F26E4A">
              <w:rPr>
                <w:rFonts w:ascii="Times New Roman" w:eastAsia="Calibri" w:hAnsi="Times New Roman" w:cs="Times New Roman"/>
                <w:b/>
                <w:sz w:val="24"/>
                <w:szCs w:val="24"/>
                <w:lang w:val="kk-KZ"/>
              </w:rPr>
              <w:t>2</w:t>
            </w:r>
            <w:r w:rsidRPr="00F26E4A">
              <w:rPr>
                <w:rFonts w:ascii="Times New Roman" w:eastAsia="Calibri" w:hAnsi="Times New Roman" w:cs="Times New Roman"/>
                <w:b/>
                <w:sz w:val="24"/>
                <w:szCs w:val="24"/>
              </w:rPr>
              <w:t xml:space="preserve">. Исчисление налога на </w:t>
            </w:r>
            <w:r w:rsidRPr="00F26E4A">
              <w:rPr>
                <w:rFonts w:ascii="Times New Roman" w:eastAsia="Calibri" w:hAnsi="Times New Roman" w:cs="Times New Roman"/>
                <w:b/>
                <w:sz w:val="24"/>
                <w:szCs w:val="24"/>
                <w:lang w:val="kk-KZ"/>
              </w:rPr>
              <w:t xml:space="preserve">владельческих </w:t>
            </w:r>
            <w:r w:rsidRPr="00F26E4A">
              <w:rPr>
                <w:rFonts w:ascii="Times New Roman" w:eastAsia="Calibri" w:hAnsi="Times New Roman" w:cs="Times New Roman"/>
                <w:b/>
                <w:sz w:val="24"/>
                <w:szCs w:val="24"/>
              </w:rPr>
              <w:t>собак определяется с количества одной особи в возрасте от трех месяцев и старше на 1-е число первого месяца</w:t>
            </w:r>
            <w:r w:rsidRPr="00F26E4A">
              <w:rPr>
                <w:rFonts w:ascii="Times New Roman" w:eastAsia="Calibri" w:hAnsi="Times New Roman" w:cs="Times New Roman"/>
                <w:b/>
                <w:i/>
                <w:sz w:val="24"/>
                <w:szCs w:val="24"/>
              </w:rPr>
              <w:t xml:space="preserve"> налогового периода.</w:t>
            </w:r>
          </w:p>
          <w:p w:rsidR="00747539" w:rsidRPr="00F26E4A" w:rsidRDefault="00747539" w:rsidP="00747539">
            <w:pPr>
              <w:ind w:firstLine="314"/>
              <w:contextualSpacing/>
              <w:jc w:val="both"/>
              <w:rPr>
                <w:rFonts w:ascii="Times New Roman" w:eastAsia="Times New Roman" w:hAnsi="Times New Roman" w:cs="Times New Roman"/>
                <w:bCs/>
                <w:sz w:val="24"/>
                <w:szCs w:val="24"/>
              </w:rPr>
            </w:pPr>
          </w:p>
        </w:tc>
        <w:tc>
          <w:tcPr>
            <w:tcW w:w="3826" w:type="dxa"/>
            <w:shd w:val="clear" w:color="auto" w:fill="FFFFFF"/>
          </w:tcPr>
          <w:p w:rsidR="00747539" w:rsidRPr="00F26E4A" w:rsidRDefault="00747539" w:rsidP="00747539">
            <w:pPr>
              <w:widowControl w:val="0"/>
              <w:jc w:val="center"/>
              <w:rPr>
                <w:rFonts w:ascii="Times New Roman" w:eastAsia="Calibri" w:hAnsi="Times New Roman" w:cs="Times New Roman"/>
                <w:b/>
                <w:bCs/>
                <w:sz w:val="24"/>
                <w:szCs w:val="24"/>
              </w:rPr>
            </w:pPr>
            <w:r w:rsidRPr="00F26E4A">
              <w:rPr>
                <w:rFonts w:ascii="Times New Roman" w:eastAsia="Calibri" w:hAnsi="Times New Roman" w:cs="Times New Roman"/>
                <w:sz w:val="24"/>
                <w:szCs w:val="24"/>
              </w:rPr>
              <w:t xml:space="preserve">   </w:t>
            </w:r>
            <w:r w:rsidRPr="00F26E4A">
              <w:rPr>
                <w:rFonts w:ascii="Times New Roman" w:eastAsia="Calibri" w:hAnsi="Times New Roman" w:cs="Times New Roman"/>
                <w:b/>
                <w:bCs/>
                <w:sz w:val="24"/>
                <w:szCs w:val="24"/>
              </w:rPr>
              <w:t>депутаты</w:t>
            </w:r>
          </w:p>
          <w:p w:rsidR="00747539" w:rsidRPr="00F26E4A" w:rsidRDefault="00747539" w:rsidP="00747539">
            <w:pPr>
              <w:widowControl w:val="0"/>
              <w:jc w:val="center"/>
              <w:rPr>
                <w:rFonts w:ascii="Times New Roman" w:eastAsia="Calibri" w:hAnsi="Times New Roman" w:cs="Times New Roman"/>
                <w:b/>
                <w:bCs/>
                <w:sz w:val="24"/>
                <w:szCs w:val="24"/>
                <w:lang w:val="kk-KZ"/>
              </w:rPr>
            </w:pPr>
            <w:r w:rsidRPr="00F26E4A">
              <w:rPr>
                <w:rFonts w:ascii="Times New Roman" w:eastAsia="Calibri" w:hAnsi="Times New Roman" w:cs="Times New Roman"/>
                <w:b/>
                <w:bCs/>
                <w:sz w:val="24"/>
                <w:szCs w:val="24"/>
              </w:rPr>
              <w:t xml:space="preserve">Сатыбалдин </w:t>
            </w:r>
            <w:r w:rsidRPr="00F26E4A">
              <w:rPr>
                <w:rFonts w:ascii="Times New Roman" w:eastAsia="Calibri" w:hAnsi="Times New Roman" w:cs="Times New Roman"/>
                <w:b/>
                <w:bCs/>
                <w:sz w:val="24"/>
                <w:szCs w:val="24"/>
                <w:lang w:val="kk-KZ"/>
              </w:rPr>
              <w:t>Е.Ж.</w:t>
            </w:r>
          </w:p>
          <w:p w:rsidR="00747539" w:rsidRPr="00F26E4A" w:rsidRDefault="00747539" w:rsidP="00747539">
            <w:pPr>
              <w:widowControl w:val="0"/>
              <w:jc w:val="center"/>
              <w:rPr>
                <w:rFonts w:ascii="Times New Roman" w:eastAsia="Calibri" w:hAnsi="Times New Roman" w:cs="Times New Roman"/>
                <w:b/>
                <w:bCs/>
                <w:sz w:val="24"/>
                <w:szCs w:val="24"/>
                <w:lang w:val="kk-KZ"/>
              </w:rPr>
            </w:pPr>
            <w:proofErr w:type="spellStart"/>
            <w:r w:rsidRPr="00F26E4A">
              <w:rPr>
                <w:rFonts w:ascii="Times New Roman" w:eastAsia="Calibri" w:hAnsi="Times New Roman" w:cs="Times New Roman"/>
                <w:b/>
                <w:bCs/>
                <w:sz w:val="24"/>
                <w:szCs w:val="24"/>
              </w:rPr>
              <w:t>Жаңбыршин</w:t>
            </w:r>
            <w:proofErr w:type="spellEnd"/>
            <w:r w:rsidRPr="00F26E4A">
              <w:rPr>
                <w:rFonts w:ascii="Times New Roman" w:eastAsia="Calibri" w:hAnsi="Times New Roman" w:cs="Times New Roman"/>
                <w:b/>
                <w:bCs/>
                <w:sz w:val="24"/>
                <w:szCs w:val="24"/>
              </w:rPr>
              <w:t xml:space="preserve"> </w:t>
            </w:r>
            <w:r w:rsidRPr="00F26E4A">
              <w:rPr>
                <w:rFonts w:ascii="Times New Roman" w:eastAsia="Calibri" w:hAnsi="Times New Roman" w:cs="Times New Roman"/>
                <w:b/>
                <w:bCs/>
                <w:sz w:val="24"/>
                <w:szCs w:val="24"/>
                <w:lang w:val="kk-KZ"/>
              </w:rPr>
              <w:t>Е.Т.</w:t>
            </w:r>
          </w:p>
          <w:p w:rsidR="00747539" w:rsidRPr="00F26E4A" w:rsidRDefault="00747539" w:rsidP="00747539">
            <w:pPr>
              <w:widowControl w:val="0"/>
              <w:jc w:val="center"/>
              <w:rPr>
                <w:rFonts w:ascii="Times New Roman" w:eastAsia="Calibri" w:hAnsi="Times New Roman" w:cs="Times New Roman"/>
                <w:b/>
                <w:bCs/>
                <w:sz w:val="24"/>
                <w:szCs w:val="24"/>
                <w:lang w:val="kk-KZ"/>
              </w:rPr>
            </w:pPr>
            <w:proofErr w:type="spellStart"/>
            <w:r w:rsidRPr="00F26E4A">
              <w:rPr>
                <w:rFonts w:ascii="Times New Roman" w:eastAsia="Calibri" w:hAnsi="Times New Roman" w:cs="Times New Roman"/>
                <w:b/>
                <w:bCs/>
                <w:sz w:val="24"/>
                <w:szCs w:val="24"/>
              </w:rPr>
              <w:t>Амантай</w:t>
            </w:r>
            <w:proofErr w:type="spellEnd"/>
            <w:r w:rsidRPr="00F26E4A">
              <w:rPr>
                <w:rFonts w:ascii="Times New Roman" w:eastAsia="Calibri" w:hAnsi="Times New Roman" w:cs="Times New Roman"/>
                <w:b/>
                <w:bCs/>
                <w:sz w:val="24"/>
                <w:szCs w:val="24"/>
              </w:rPr>
              <w:t xml:space="preserve"> Ж</w:t>
            </w:r>
            <w:r w:rsidRPr="00F26E4A">
              <w:rPr>
                <w:rFonts w:ascii="Times New Roman" w:eastAsia="Calibri" w:hAnsi="Times New Roman" w:cs="Times New Roman"/>
                <w:b/>
                <w:bCs/>
                <w:sz w:val="24"/>
                <w:szCs w:val="24"/>
                <w:lang w:val="kk-KZ"/>
              </w:rPr>
              <w:t>.</w:t>
            </w:r>
          </w:p>
          <w:p w:rsidR="00747539" w:rsidRPr="00F26E4A" w:rsidRDefault="00747539" w:rsidP="00747539">
            <w:pPr>
              <w:widowControl w:val="0"/>
              <w:jc w:val="center"/>
              <w:rPr>
                <w:rFonts w:ascii="Times New Roman" w:eastAsia="Calibri" w:hAnsi="Times New Roman" w:cs="Times New Roman"/>
                <w:b/>
                <w:bCs/>
                <w:sz w:val="24"/>
                <w:szCs w:val="24"/>
                <w:lang w:val="kk-KZ"/>
              </w:rPr>
            </w:pPr>
            <w:r w:rsidRPr="00F26E4A">
              <w:rPr>
                <w:rFonts w:ascii="Times New Roman" w:eastAsia="Calibri" w:hAnsi="Times New Roman" w:cs="Times New Roman"/>
                <w:b/>
                <w:bCs/>
                <w:sz w:val="24"/>
                <w:szCs w:val="24"/>
                <w:lang w:val="kk-KZ"/>
              </w:rPr>
              <w:t>Бейсенбаев Е.А.</w:t>
            </w:r>
          </w:p>
          <w:p w:rsidR="00747539" w:rsidRPr="00F26E4A" w:rsidRDefault="00747539" w:rsidP="00747539">
            <w:pPr>
              <w:widowControl w:val="0"/>
              <w:jc w:val="center"/>
              <w:rPr>
                <w:rFonts w:ascii="Times New Roman" w:eastAsia="Calibri" w:hAnsi="Times New Roman" w:cs="Times New Roman"/>
                <w:b/>
                <w:bCs/>
                <w:sz w:val="24"/>
                <w:szCs w:val="24"/>
                <w:lang w:val="kk-KZ"/>
              </w:rPr>
            </w:pPr>
            <w:r w:rsidRPr="00F26E4A">
              <w:rPr>
                <w:rFonts w:ascii="Times New Roman" w:eastAsia="Calibri" w:hAnsi="Times New Roman" w:cs="Times New Roman"/>
                <w:b/>
                <w:bCs/>
                <w:sz w:val="24"/>
                <w:szCs w:val="24"/>
                <w:lang w:val="kk-KZ"/>
              </w:rPr>
              <w:t>Исабеков Д.Е.</w:t>
            </w:r>
          </w:p>
          <w:p w:rsidR="00747539" w:rsidRPr="00F26E4A" w:rsidRDefault="00747539" w:rsidP="00747539">
            <w:pPr>
              <w:widowControl w:val="0"/>
              <w:jc w:val="both"/>
              <w:rPr>
                <w:rFonts w:ascii="Times New Roman" w:eastAsia="Calibri" w:hAnsi="Times New Roman" w:cs="Times New Roman"/>
                <w:sz w:val="24"/>
                <w:szCs w:val="24"/>
                <w:lang w:val="kk-KZ"/>
              </w:rPr>
            </w:pPr>
          </w:p>
          <w:p w:rsidR="00747539" w:rsidRPr="00F26E4A" w:rsidRDefault="00747539" w:rsidP="00747539">
            <w:pPr>
              <w:widowControl w:val="0"/>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Введение налога на домашних животных является мерой стимулирования ответственного обращения с животными, обеспечения их учета. Направлены на снижение численности бродячих собак, посредством стимулирования владельцев собак к их стерилизации (кастрации), повышение безопасности в населенных пунктах.</w:t>
            </w:r>
          </w:p>
          <w:p w:rsidR="00747539" w:rsidRPr="00F26E4A" w:rsidRDefault="00747539" w:rsidP="00747539">
            <w:pPr>
              <w:tabs>
                <w:tab w:val="left" w:pos="720"/>
                <w:tab w:val="left" w:pos="1125"/>
              </w:tabs>
              <w:ind w:firstLine="314"/>
              <w:contextualSpacing/>
              <w:jc w:val="both"/>
              <w:rPr>
                <w:rFonts w:ascii="Times New Roman" w:eastAsia="Calibri" w:hAnsi="Times New Roman" w:cs="Times New Roman"/>
                <w:bCs/>
                <w:color w:val="000000"/>
                <w:sz w:val="24"/>
                <w:szCs w:val="24"/>
              </w:rPr>
            </w:pPr>
          </w:p>
        </w:tc>
        <w:tc>
          <w:tcPr>
            <w:tcW w:w="1844" w:type="dxa"/>
          </w:tcPr>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47539" w:rsidRPr="00F26E4A" w:rsidTr="00747539">
        <w:tc>
          <w:tcPr>
            <w:tcW w:w="568" w:type="dxa"/>
          </w:tcPr>
          <w:p w:rsidR="00747539" w:rsidRPr="00F26E4A" w:rsidRDefault="00747539" w:rsidP="0074753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bottom w:val="nil"/>
            </w:tcBorders>
            <w:shd w:val="clear" w:color="auto" w:fill="FFFFFF"/>
          </w:tcPr>
          <w:p w:rsidR="00747539" w:rsidRPr="00F26E4A" w:rsidRDefault="00747539" w:rsidP="00747539">
            <w:pPr>
              <w:jc w:val="center"/>
              <w:rPr>
                <w:rFonts w:ascii="Times New Roman" w:eastAsia="Times New Roman" w:hAnsi="Times New Roman" w:cs="Times New Roman"/>
                <w:sz w:val="24"/>
                <w:szCs w:val="24"/>
                <w:lang w:val="kk-KZ"/>
              </w:rPr>
            </w:pPr>
            <w:r w:rsidRPr="00F26E4A">
              <w:rPr>
                <w:rFonts w:ascii="Times New Roman" w:eastAsia="Times New Roman" w:hAnsi="Times New Roman" w:cs="Times New Roman"/>
                <w:sz w:val="24"/>
                <w:szCs w:val="24"/>
                <w:lang w:val="kk-KZ"/>
              </w:rPr>
              <w:t>Новый пункт 7 с</w:t>
            </w:r>
            <w:r w:rsidRPr="00F26E4A">
              <w:rPr>
                <w:rFonts w:ascii="Times New Roman" w:eastAsia="Times New Roman" w:hAnsi="Times New Roman" w:cs="Times New Roman"/>
                <w:sz w:val="24"/>
                <w:szCs w:val="24"/>
              </w:rPr>
              <w:t>тать</w:t>
            </w:r>
            <w:r w:rsidRPr="00F26E4A">
              <w:rPr>
                <w:rFonts w:ascii="Times New Roman" w:eastAsia="Times New Roman" w:hAnsi="Times New Roman" w:cs="Times New Roman"/>
                <w:sz w:val="24"/>
                <w:szCs w:val="24"/>
                <w:lang w:val="kk-KZ"/>
              </w:rPr>
              <w:t>и</w:t>
            </w:r>
            <w:r w:rsidRPr="00F26E4A">
              <w:rPr>
                <w:rFonts w:ascii="Times New Roman" w:eastAsia="Times New Roman" w:hAnsi="Times New Roman" w:cs="Times New Roman"/>
                <w:sz w:val="24"/>
                <w:szCs w:val="24"/>
              </w:rPr>
              <w:t xml:space="preserve"> 5</w:t>
            </w:r>
            <w:r w:rsidRPr="00F26E4A">
              <w:rPr>
                <w:rFonts w:ascii="Times New Roman" w:eastAsia="Times New Roman" w:hAnsi="Times New Roman" w:cs="Times New Roman"/>
                <w:sz w:val="24"/>
                <w:szCs w:val="24"/>
                <w:lang w:val="kk-KZ"/>
              </w:rPr>
              <w:t>93</w:t>
            </w:r>
          </w:p>
        </w:tc>
        <w:tc>
          <w:tcPr>
            <w:tcW w:w="3828" w:type="dxa"/>
            <w:tcBorders>
              <w:bottom w:val="nil"/>
            </w:tcBorders>
            <w:shd w:val="clear" w:color="auto" w:fill="FFFFFF"/>
          </w:tcPr>
          <w:p w:rsidR="00747539" w:rsidRPr="00F26E4A" w:rsidRDefault="00747539" w:rsidP="00747539">
            <w:pPr>
              <w:ind w:firstLine="314"/>
              <w:contextualSpacing/>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Статья 593. Налоговые ставки</w:t>
            </w:r>
          </w:p>
          <w:p w:rsidR="00747539" w:rsidRPr="00F26E4A" w:rsidRDefault="00747539" w:rsidP="00747539">
            <w:pPr>
              <w:ind w:firstLine="314"/>
              <w:contextualSpacing/>
              <w:jc w:val="both"/>
              <w:rPr>
                <w:rFonts w:ascii="Times New Roman" w:eastAsia="Times New Roman" w:hAnsi="Times New Roman" w:cs="Times New Roman"/>
                <w:bCs/>
                <w:sz w:val="24"/>
                <w:szCs w:val="24"/>
              </w:rPr>
            </w:pPr>
          </w:p>
          <w:p w:rsidR="00747539" w:rsidRPr="00F26E4A" w:rsidRDefault="00747539" w:rsidP="00747539">
            <w:pPr>
              <w:pStyle w:val="a6"/>
              <w:numPr>
                <w:ilvl w:val="0"/>
                <w:numId w:val="46"/>
              </w:numPr>
              <w:ind w:left="10" w:firstLine="45"/>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Налог на имущество физических лиц, налоговая база по которым определяется в соответствии со статьей 591 настоящего Кодекса, исчисляется в зависимости от стоимости объектов налогообложения по следующим ставкам:</w:t>
            </w:r>
          </w:p>
          <w:p w:rsidR="00747539" w:rsidRPr="00F26E4A" w:rsidRDefault="00747539" w:rsidP="00747539">
            <w:pPr>
              <w:pStyle w:val="a6"/>
              <w:ind w:left="674"/>
              <w:jc w:val="both"/>
              <w:rPr>
                <w:rFonts w:ascii="Times New Roman" w:eastAsia="Times New Roman" w:hAnsi="Times New Roman" w:cs="Times New Roman"/>
                <w:bCs/>
                <w:sz w:val="24"/>
                <w:szCs w:val="24"/>
              </w:rPr>
            </w:pPr>
            <w:r w:rsidRPr="00F26E4A">
              <w:rPr>
                <w:rFonts w:ascii="Times New Roman" w:eastAsia="Times New Roman" w:hAnsi="Times New Roman" w:cs="Times New Roman"/>
                <w:bCs/>
                <w:sz w:val="24"/>
                <w:szCs w:val="24"/>
              </w:rPr>
              <w:t>…</w:t>
            </w:r>
          </w:p>
          <w:p w:rsidR="00747539" w:rsidRPr="00F26E4A" w:rsidRDefault="00747539" w:rsidP="00747539">
            <w:pPr>
              <w:jc w:val="both"/>
              <w:rPr>
                <w:rFonts w:ascii="Times New Roman" w:eastAsia="Times New Roman" w:hAnsi="Times New Roman" w:cs="Times New Roman"/>
                <w:b/>
                <w:bCs/>
                <w:sz w:val="24"/>
                <w:szCs w:val="24"/>
              </w:rPr>
            </w:pPr>
            <w:r w:rsidRPr="00F26E4A">
              <w:rPr>
                <w:rFonts w:ascii="Times New Roman" w:eastAsia="Times New Roman" w:hAnsi="Times New Roman" w:cs="Times New Roman"/>
                <w:b/>
                <w:bCs/>
                <w:sz w:val="24"/>
                <w:szCs w:val="24"/>
              </w:rPr>
              <w:t xml:space="preserve">     </w:t>
            </w:r>
            <w:r w:rsidRPr="00F26E4A">
              <w:rPr>
                <w:rFonts w:ascii="Times New Roman" w:eastAsia="Times New Roman" w:hAnsi="Times New Roman" w:cs="Times New Roman"/>
                <w:b/>
                <w:bCs/>
                <w:sz w:val="24"/>
                <w:szCs w:val="24"/>
                <w:lang w:val="kk-KZ"/>
              </w:rPr>
              <w:t>7</w:t>
            </w:r>
            <w:r w:rsidRPr="00F26E4A">
              <w:rPr>
                <w:rFonts w:ascii="Times New Roman" w:eastAsia="Times New Roman" w:hAnsi="Times New Roman" w:cs="Times New Roman"/>
                <w:b/>
                <w:bCs/>
                <w:sz w:val="24"/>
                <w:szCs w:val="24"/>
              </w:rPr>
              <w:t>. Отсутствует.</w:t>
            </w:r>
          </w:p>
          <w:p w:rsidR="00747539" w:rsidRPr="00F26E4A" w:rsidRDefault="00747539" w:rsidP="00747539">
            <w:pPr>
              <w:jc w:val="both"/>
              <w:rPr>
                <w:rFonts w:ascii="Times New Roman" w:eastAsia="Times New Roman" w:hAnsi="Times New Roman" w:cs="Times New Roman"/>
                <w:b/>
                <w:bCs/>
                <w:sz w:val="24"/>
                <w:szCs w:val="24"/>
              </w:rPr>
            </w:pPr>
          </w:p>
        </w:tc>
        <w:tc>
          <w:tcPr>
            <w:tcW w:w="3967" w:type="dxa"/>
            <w:tcBorders>
              <w:bottom w:val="nil"/>
            </w:tcBorders>
            <w:shd w:val="clear" w:color="auto" w:fill="FFFFFF"/>
          </w:tcPr>
          <w:p w:rsidR="00747539" w:rsidRPr="00F26E4A" w:rsidRDefault="00747539" w:rsidP="00747539">
            <w:pPr>
              <w:widowControl w:val="0"/>
              <w:ind w:firstLine="230"/>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Статья 5</w:t>
            </w:r>
            <w:r w:rsidRPr="00F26E4A">
              <w:rPr>
                <w:rFonts w:ascii="Times New Roman" w:eastAsia="Calibri" w:hAnsi="Times New Roman" w:cs="Times New Roman"/>
                <w:sz w:val="24"/>
                <w:szCs w:val="24"/>
                <w:lang w:val="kk-KZ"/>
              </w:rPr>
              <w:t>93</w:t>
            </w:r>
            <w:r w:rsidRPr="00F26E4A">
              <w:rPr>
                <w:rFonts w:ascii="Times New Roman" w:eastAsia="Calibri" w:hAnsi="Times New Roman" w:cs="Times New Roman"/>
                <w:sz w:val="24"/>
                <w:szCs w:val="24"/>
              </w:rPr>
              <w:t xml:space="preserve">. Налоговые ставки </w:t>
            </w:r>
          </w:p>
          <w:p w:rsidR="00747539" w:rsidRPr="00F26E4A" w:rsidRDefault="00747539" w:rsidP="00747539">
            <w:pPr>
              <w:widowControl w:val="0"/>
              <w:ind w:firstLine="230"/>
              <w:jc w:val="both"/>
              <w:rPr>
                <w:rFonts w:ascii="Times New Roman" w:eastAsia="Calibri" w:hAnsi="Times New Roman" w:cs="Times New Roman"/>
                <w:i/>
                <w:sz w:val="24"/>
                <w:szCs w:val="24"/>
              </w:rPr>
            </w:pPr>
            <w:r w:rsidRPr="00F26E4A">
              <w:rPr>
                <w:rFonts w:ascii="Times New Roman" w:eastAsia="Calibri" w:hAnsi="Times New Roman" w:cs="Times New Roman"/>
                <w:i/>
                <w:sz w:val="24"/>
                <w:szCs w:val="24"/>
              </w:rPr>
              <w:t>…</w:t>
            </w:r>
          </w:p>
          <w:p w:rsidR="00747539" w:rsidRPr="00F26E4A" w:rsidRDefault="00747539" w:rsidP="00747539">
            <w:pPr>
              <w:widowControl w:val="0"/>
              <w:ind w:firstLine="230"/>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lang w:val="kk-KZ"/>
              </w:rPr>
              <w:t>7</w:t>
            </w:r>
            <w:r w:rsidRPr="00F26E4A">
              <w:rPr>
                <w:rFonts w:ascii="Times New Roman" w:eastAsia="Calibri" w:hAnsi="Times New Roman" w:cs="Times New Roman"/>
                <w:b/>
                <w:sz w:val="24"/>
                <w:szCs w:val="24"/>
              </w:rPr>
              <w:t xml:space="preserve">. Базовые налоговые ставки на </w:t>
            </w:r>
            <w:proofErr w:type="spellStart"/>
            <w:r w:rsidRPr="00F26E4A">
              <w:rPr>
                <w:rFonts w:ascii="Times New Roman" w:eastAsia="Times New Roman" w:hAnsi="Times New Roman" w:cs="Times New Roman"/>
                <w:b/>
                <w:bCs/>
                <w:sz w:val="24"/>
                <w:szCs w:val="24"/>
              </w:rPr>
              <w:t>нечипированных</w:t>
            </w:r>
            <w:proofErr w:type="spellEnd"/>
            <w:r w:rsidRPr="00F26E4A">
              <w:rPr>
                <w:rFonts w:ascii="Times New Roman" w:eastAsia="Times New Roman" w:hAnsi="Times New Roman" w:cs="Times New Roman"/>
                <w:b/>
                <w:bCs/>
                <w:sz w:val="24"/>
                <w:szCs w:val="24"/>
              </w:rPr>
              <w:t>, нестерилизованных</w:t>
            </w:r>
            <w:r w:rsidRPr="00F26E4A">
              <w:rPr>
                <w:rFonts w:ascii="Times New Roman" w:eastAsia="Times New Roman" w:hAnsi="Times New Roman" w:cs="Times New Roman"/>
                <w:b/>
                <w:bCs/>
                <w:sz w:val="24"/>
                <w:szCs w:val="24"/>
                <w:lang w:val="kk-KZ"/>
              </w:rPr>
              <w:t xml:space="preserve"> </w:t>
            </w:r>
            <w:proofErr w:type="gramStart"/>
            <w:r w:rsidRPr="00F26E4A">
              <w:rPr>
                <w:rFonts w:ascii="Times New Roman" w:eastAsia="Times New Roman" w:hAnsi="Times New Roman" w:cs="Times New Roman"/>
                <w:b/>
                <w:bCs/>
                <w:sz w:val="24"/>
                <w:szCs w:val="24"/>
                <w:lang w:val="kk-KZ"/>
              </w:rPr>
              <w:t xml:space="preserve">и </w:t>
            </w:r>
            <w:r w:rsidRPr="00F26E4A">
              <w:rPr>
                <w:rFonts w:ascii="Times New Roman" w:eastAsia="Calibri" w:hAnsi="Times New Roman" w:cs="Times New Roman"/>
                <w:b/>
                <w:sz w:val="24"/>
                <w:szCs w:val="24"/>
              </w:rPr>
              <w:t xml:space="preserve"> </w:t>
            </w:r>
            <w:r w:rsidRPr="00F26E4A">
              <w:rPr>
                <w:rFonts w:ascii="Times New Roman" w:eastAsia="Calibri" w:hAnsi="Times New Roman" w:cs="Times New Roman"/>
                <w:b/>
                <w:sz w:val="24"/>
                <w:szCs w:val="24"/>
                <w:lang w:val="kk-KZ"/>
              </w:rPr>
              <w:t>владельческих</w:t>
            </w:r>
            <w:proofErr w:type="gramEnd"/>
            <w:r w:rsidRPr="00F26E4A">
              <w:rPr>
                <w:rFonts w:ascii="Times New Roman" w:eastAsia="Calibri" w:hAnsi="Times New Roman" w:cs="Times New Roman"/>
                <w:b/>
                <w:sz w:val="24"/>
                <w:szCs w:val="24"/>
                <w:lang w:val="kk-KZ"/>
              </w:rPr>
              <w:t xml:space="preserve"> </w:t>
            </w:r>
            <w:r w:rsidRPr="00F26E4A">
              <w:rPr>
                <w:rFonts w:ascii="Times New Roman" w:eastAsia="Calibri" w:hAnsi="Times New Roman" w:cs="Times New Roman"/>
                <w:b/>
                <w:sz w:val="24"/>
                <w:szCs w:val="24"/>
              </w:rPr>
              <w:t>собак устанавливаются в следующих размерах:</w:t>
            </w:r>
          </w:p>
          <w:p w:rsidR="00747539" w:rsidRPr="00F26E4A" w:rsidRDefault="00747539" w:rsidP="00747539">
            <w:pPr>
              <w:widowControl w:val="0"/>
              <w:ind w:firstLine="230"/>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1) на собак в размере трех месячных расчетных показателей в год с каждого животного (с каждой особи);</w:t>
            </w:r>
          </w:p>
          <w:p w:rsidR="00747539" w:rsidRPr="00F26E4A" w:rsidRDefault="00747539" w:rsidP="00747539">
            <w:pPr>
              <w:widowControl w:val="0"/>
              <w:ind w:firstLine="230"/>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2) на породистых собак в размере десяти месячных расчетных показателей в год с каждого животного (с каждой особи);</w:t>
            </w:r>
          </w:p>
          <w:p w:rsidR="00747539" w:rsidRPr="00F26E4A" w:rsidRDefault="00747539" w:rsidP="00747539">
            <w:pPr>
              <w:widowControl w:val="0"/>
              <w:ind w:firstLine="230"/>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lastRenderedPageBreak/>
              <w:t xml:space="preserve">3) на </w:t>
            </w:r>
            <w:r w:rsidRPr="00F26E4A">
              <w:rPr>
                <w:rFonts w:ascii="Times New Roman" w:hAnsi="Times New Roman" w:cs="Times New Roman"/>
                <w:b/>
                <w:sz w:val="24"/>
                <w:szCs w:val="24"/>
              </w:rPr>
              <w:t xml:space="preserve">собак, требующих особой ответственности владельца тридцати </w:t>
            </w:r>
            <w:r w:rsidRPr="00F26E4A">
              <w:rPr>
                <w:rFonts w:ascii="Times New Roman" w:eastAsia="Calibri" w:hAnsi="Times New Roman" w:cs="Times New Roman"/>
                <w:b/>
                <w:sz w:val="24"/>
                <w:szCs w:val="24"/>
              </w:rPr>
              <w:t>месячных расчетных показателей</w:t>
            </w:r>
            <w:r w:rsidRPr="00F26E4A">
              <w:rPr>
                <w:rFonts w:ascii="Times New Roman" w:hAnsi="Times New Roman" w:cs="Times New Roman"/>
                <w:b/>
                <w:sz w:val="24"/>
                <w:szCs w:val="24"/>
              </w:rPr>
              <w:t xml:space="preserve"> в год </w:t>
            </w:r>
            <w:r w:rsidRPr="00F26E4A">
              <w:rPr>
                <w:rFonts w:ascii="Times New Roman" w:hAnsi="Times New Roman" w:cs="Times New Roman"/>
                <w:b/>
                <w:bCs/>
                <w:sz w:val="24"/>
                <w:szCs w:val="24"/>
              </w:rPr>
              <w:t>(с каждой особи)</w:t>
            </w:r>
            <w:r w:rsidRPr="00F26E4A">
              <w:rPr>
                <w:rFonts w:ascii="Times New Roman" w:hAnsi="Times New Roman" w:cs="Times New Roman"/>
                <w:b/>
                <w:sz w:val="24"/>
                <w:szCs w:val="24"/>
              </w:rPr>
              <w:t>.</w:t>
            </w:r>
          </w:p>
        </w:tc>
        <w:tc>
          <w:tcPr>
            <w:tcW w:w="3826" w:type="dxa"/>
            <w:tcBorders>
              <w:bottom w:val="nil"/>
            </w:tcBorders>
            <w:shd w:val="clear" w:color="auto" w:fill="FFFFFF"/>
          </w:tcPr>
          <w:p w:rsidR="00747539" w:rsidRPr="00F26E4A" w:rsidRDefault="00747539" w:rsidP="00747539">
            <w:pPr>
              <w:widowControl w:val="0"/>
              <w:jc w:val="center"/>
              <w:rPr>
                <w:rFonts w:ascii="Times New Roman" w:eastAsia="Calibri" w:hAnsi="Times New Roman" w:cs="Times New Roman"/>
                <w:b/>
                <w:bCs/>
                <w:sz w:val="24"/>
                <w:szCs w:val="24"/>
              </w:rPr>
            </w:pPr>
            <w:r w:rsidRPr="00F26E4A">
              <w:rPr>
                <w:rFonts w:ascii="Times New Roman" w:eastAsia="Calibri" w:hAnsi="Times New Roman" w:cs="Times New Roman"/>
                <w:sz w:val="24"/>
                <w:szCs w:val="24"/>
              </w:rPr>
              <w:lastRenderedPageBreak/>
              <w:t xml:space="preserve">   </w:t>
            </w:r>
            <w:r w:rsidRPr="00F26E4A">
              <w:rPr>
                <w:rFonts w:ascii="Times New Roman" w:eastAsia="Calibri" w:hAnsi="Times New Roman" w:cs="Times New Roman"/>
                <w:b/>
                <w:bCs/>
                <w:sz w:val="24"/>
                <w:szCs w:val="24"/>
              </w:rPr>
              <w:t>депутаты</w:t>
            </w:r>
          </w:p>
          <w:p w:rsidR="00747539" w:rsidRPr="00F26E4A" w:rsidRDefault="00747539" w:rsidP="00747539">
            <w:pPr>
              <w:widowControl w:val="0"/>
              <w:jc w:val="center"/>
              <w:rPr>
                <w:rFonts w:ascii="Times New Roman" w:eastAsia="Calibri" w:hAnsi="Times New Roman" w:cs="Times New Roman"/>
                <w:b/>
                <w:bCs/>
                <w:sz w:val="24"/>
                <w:szCs w:val="24"/>
                <w:lang w:val="kk-KZ"/>
              </w:rPr>
            </w:pPr>
            <w:r w:rsidRPr="00F26E4A">
              <w:rPr>
                <w:rFonts w:ascii="Times New Roman" w:eastAsia="Calibri" w:hAnsi="Times New Roman" w:cs="Times New Roman"/>
                <w:b/>
                <w:bCs/>
                <w:sz w:val="24"/>
                <w:szCs w:val="24"/>
              </w:rPr>
              <w:t xml:space="preserve">Сатыбалдин </w:t>
            </w:r>
            <w:r w:rsidRPr="00F26E4A">
              <w:rPr>
                <w:rFonts w:ascii="Times New Roman" w:eastAsia="Calibri" w:hAnsi="Times New Roman" w:cs="Times New Roman"/>
                <w:b/>
                <w:bCs/>
                <w:sz w:val="24"/>
                <w:szCs w:val="24"/>
                <w:lang w:val="kk-KZ"/>
              </w:rPr>
              <w:t>Е.Ж.</w:t>
            </w:r>
          </w:p>
          <w:p w:rsidR="00747539" w:rsidRPr="00F26E4A" w:rsidRDefault="00747539" w:rsidP="00747539">
            <w:pPr>
              <w:widowControl w:val="0"/>
              <w:jc w:val="center"/>
              <w:rPr>
                <w:rFonts w:ascii="Times New Roman" w:eastAsia="Calibri" w:hAnsi="Times New Roman" w:cs="Times New Roman"/>
                <w:b/>
                <w:bCs/>
                <w:sz w:val="24"/>
                <w:szCs w:val="24"/>
                <w:lang w:val="kk-KZ"/>
              </w:rPr>
            </w:pPr>
            <w:proofErr w:type="spellStart"/>
            <w:r w:rsidRPr="00F26E4A">
              <w:rPr>
                <w:rFonts w:ascii="Times New Roman" w:eastAsia="Calibri" w:hAnsi="Times New Roman" w:cs="Times New Roman"/>
                <w:b/>
                <w:bCs/>
                <w:sz w:val="24"/>
                <w:szCs w:val="24"/>
              </w:rPr>
              <w:t>Жаңбыршин</w:t>
            </w:r>
            <w:proofErr w:type="spellEnd"/>
            <w:r w:rsidRPr="00F26E4A">
              <w:rPr>
                <w:rFonts w:ascii="Times New Roman" w:eastAsia="Calibri" w:hAnsi="Times New Roman" w:cs="Times New Roman"/>
                <w:b/>
                <w:bCs/>
                <w:sz w:val="24"/>
                <w:szCs w:val="24"/>
              </w:rPr>
              <w:t xml:space="preserve"> </w:t>
            </w:r>
            <w:r w:rsidRPr="00F26E4A">
              <w:rPr>
                <w:rFonts w:ascii="Times New Roman" w:eastAsia="Calibri" w:hAnsi="Times New Roman" w:cs="Times New Roman"/>
                <w:b/>
                <w:bCs/>
                <w:sz w:val="24"/>
                <w:szCs w:val="24"/>
                <w:lang w:val="kk-KZ"/>
              </w:rPr>
              <w:t>Е.Т.</w:t>
            </w:r>
          </w:p>
          <w:p w:rsidR="00747539" w:rsidRPr="00F26E4A" w:rsidRDefault="00747539" w:rsidP="00747539">
            <w:pPr>
              <w:widowControl w:val="0"/>
              <w:jc w:val="center"/>
              <w:rPr>
                <w:rFonts w:ascii="Times New Roman" w:eastAsia="Calibri" w:hAnsi="Times New Roman" w:cs="Times New Roman"/>
                <w:b/>
                <w:bCs/>
                <w:sz w:val="24"/>
                <w:szCs w:val="24"/>
                <w:lang w:val="kk-KZ"/>
              </w:rPr>
            </w:pPr>
            <w:proofErr w:type="spellStart"/>
            <w:r w:rsidRPr="00F26E4A">
              <w:rPr>
                <w:rFonts w:ascii="Times New Roman" w:eastAsia="Calibri" w:hAnsi="Times New Roman" w:cs="Times New Roman"/>
                <w:b/>
                <w:bCs/>
                <w:sz w:val="24"/>
                <w:szCs w:val="24"/>
              </w:rPr>
              <w:t>Амантай</w:t>
            </w:r>
            <w:proofErr w:type="spellEnd"/>
            <w:r w:rsidRPr="00F26E4A">
              <w:rPr>
                <w:rFonts w:ascii="Times New Roman" w:eastAsia="Calibri" w:hAnsi="Times New Roman" w:cs="Times New Roman"/>
                <w:b/>
                <w:bCs/>
                <w:sz w:val="24"/>
                <w:szCs w:val="24"/>
              </w:rPr>
              <w:t xml:space="preserve"> Ж</w:t>
            </w:r>
            <w:r w:rsidRPr="00F26E4A">
              <w:rPr>
                <w:rFonts w:ascii="Times New Roman" w:eastAsia="Calibri" w:hAnsi="Times New Roman" w:cs="Times New Roman"/>
                <w:b/>
                <w:bCs/>
                <w:sz w:val="24"/>
                <w:szCs w:val="24"/>
                <w:lang w:val="kk-KZ"/>
              </w:rPr>
              <w:t>.</w:t>
            </w:r>
          </w:p>
          <w:p w:rsidR="00747539" w:rsidRPr="00F26E4A" w:rsidRDefault="00747539" w:rsidP="00747539">
            <w:pPr>
              <w:widowControl w:val="0"/>
              <w:jc w:val="center"/>
              <w:rPr>
                <w:rFonts w:ascii="Times New Roman" w:eastAsia="Calibri" w:hAnsi="Times New Roman" w:cs="Times New Roman"/>
                <w:b/>
                <w:bCs/>
                <w:sz w:val="24"/>
                <w:szCs w:val="24"/>
                <w:lang w:val="kk-KZ"/>
              </w:rPr>
            </w:pPr>
            <w:r w:rsidRPr="00F26E4A">
              <w:rPr>
                <w:rFonts w:ascii="Times New Roman" w:eastAsia="Calibri" w:hAnsi="Times New Roman" w:cs="Times New Roman"/>
                <w:b/>
                <w:bCs/>
                <w:sz w:val="24"/>
                <w:szCs w:val="24"/>
                <w:lang w:val="kk-KZ"/>
              </w:rPr>
              <w:t>Бейсенбаев Е.А.</w:t>
            </w:r>
          </w:p>
          <w:p w:rsidR="00747539" w:rsidRPr="00F26E4A" w:rsidRDefault="00747539" w:rsidP="00747539">
            <w:pPr>
              <w:widowControl w:val="0"/>
              <w:jc w:val="center"/>
              <w:rPr>
                <w:rFonts w:ascii="Times New Roman" w:eastAsia="Calibri" w:hAnsi="Times New Roman" w:cs="Times New Roman"/>
                <w:b/>
                <w:bCs/>
                <w:sz w:val="24"/>
                <w:szCs w:val="24"/>
                <w:lang w:val="kk-KZ"/>
              </w:rPr>
            </w:pPr>
            <w:r w:rsidRPr="00F26E4A">
              <w:rPr>
                <w:rFonts w:ascii="Times New Roman" w:eastAsia="Calibri" w:hAnsi="Times New Roman" w:cs="Times New Roman"/>
                <w:b/>
                <w:bCs/>
                <w:sz w:val="24"/>
                <w:szCs w:val="24"/>
                <w:lang w:val="kk-KZ"/>
              </w:rPr>
              <w:t>Исабеков Д.Е.</w:t>
            </w:r>
          </w:p>
          <w:p w:rsidR="00747539" w:rsidRPr="00F26E4A" w:rsidRDefault="00747539" w:rsidP="00747539">
            <w:pPr>
              <w:widowControl w:val="0"/>
              <w:jc w:val="both"/>
              <w:rPr>
                <w:rFonts w:ascii="Times New Roman" w:eastAsia="Calibri" w:hAnsi="Times New Roman" w:cs="Times New Roman"/>
                <w:sz w:val="24"/>
                <w:szCs w:val="24"/>
                <w:lang w:val="kk-KZ"/>
              </w:rPr>
            </w:pPr>
          </w:p>
          <w:p w:rsidR="00747539" w:rsidRPr="00F26E4A" w:rsidRDefault="00747539" w:rsidP="00747539">
            <w:pPr>
              <w:widowControl w:val="0"/>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 xml:space="preserve">Введение налога на домашних животных является мерой стимулирования ответственного обращения с животными, обеспечения их учета. Направлены на снижение численности бродячих собак, посредством стимулирования владельцев собак к их </w:t>
            </w:r>
            <w:proofErr w:type="gramStart"/>
            <w:r w:rsidRPr="00F26E4A">
              <w:rPr>
                <w:rFonts w:ascii="Times New Roman" w:eastAsia="Calibri" w:hAnsi="Times New Roman" w:cs="Times New Roman"/>
                <w:sz w:val="24"/>
                <w:szCs w:val="24"/>
              </w:rPr>
              <w:t>стерилизации  (</w:t>
            </w:r>
            <w:proofErr w:type="gramEnd"/>
            <w:r w:rsidRPr="00F26E4A">
              <w:rPr>
                <w:rFonts w:ascii="Times New Roman" w:eastAsia="Calibri" w:hAnsi="Times New Roman" w:cs="Times New Roman"/>
                <w:sz w:val="24"/>
                <w:szCs w:val="24"/>
              </w:rPr>
              <w:t xml:space="preserve">кастрации), повышение безопасности в </w:t>
            </w:r>
            <w:r w:rsidRPr="00F26E4A">
              <w:rPr>
                <w:rFonts w:ascii="Times New Roman" w:eastAsia="Calibri" w:hAnsi="Times New Roman" w:cs="Times New Roman"/>
                <w:sz w:val="24"/>
                <w:szCs w:val="24"/>
              </w:rPr>
              <w:lastRenderedPageBreak/>
              <w:t>населенных пунктах.</w:t>
            </w:r>
          </w:p>
          <w:p w:rsidR="00747539" w:rsidRPr="00F26E4A" w:rsidRDefault="00747539" w:rsidP="00747539">
            <w:pPr>
              <w:tabs>
                <w:tab w:val="left" w:pos="720"/>
                <w:tab w:val="left" w:pos="1125"/>
              </w:tabs>
              <w:ind w:firstLine="314"/>
              <w:contextualSpacing/>
              <w:jc w:val="both"/>
              <w:rPr>
                <w:rFonts w:ascii="Times New Roman" w:eastAsia="Calibri" w:hAnsi="Times New Roman" w:cs="Times New Roman"/>
                <w:bCs/>
                <w:color w:val="000000"/>
                <w:sz w:val="24"/>
                <w:szCs w:val="24"/>
              </w:rPr>
            </w:pPr>
          </w:p>
        </w:tc>
        <w:tc>
          <w:tcPr>
            <w:tcW w:w="1844" w:type="dxa"/>
          </w:tcPr>
          <w:p w:rsidR="00747539" w:rsidRPr="00F26E4A" w:rsidRDefault="00747539" w:rsidP="00747539">
            <w:pPr>
              <w:widowControl w:val="0"/>
              <w:shd w:val="clear" w:color="auto" w:fill="FFFFFF" w:themeFill="background1"/>
              <w:jc w:val="both"/>
              <w:rPr>
                <w:rFonts w:ascii="Times New Roman" w:eastAsia="Times New Roman" w:hAnsi="Times New Roman" w:cs="Times New Roman"/>
                <w:i/>
                <w:sz w:val="24"/>
                <w:szCs w:val="24"/>
                <w:lang w:eastAsia="ru-RU"/>
              </w:rPr>
            </w:pPr>
          </w:p>
        </w:tc>
      </w:tr>
      <w:tr w:rsidR="00747539" w:rsidRPr="00F26E4A" w:rsidTr="00747539">
        <w:tc>
          <w:tcPr>
            <w:tcW w:w="568" w:type="dxa"/>
          </w:tcPr>
          <w:p w:rsidR="00747539" w:rsidRPr="00F26E4A" w:rsidRDefault="00747539" w:rsidP="0074753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47539" w:rsidRPr="00F26E4A" w:rsidRDefault="00747539" w:rsidP="00747539">
            <w:pPr>
              <w:shd w:val="clear" w:color="auto" w:fill="FFFFFF" w:themeFill="background1"/>
              <w:jc w:val="center"/>
              <w:rPr>
                <w:rFonts w:ascii="Times New Roman" w:eastAsia="SimSun" w:hAnsi="Times New Roman" w:cs="Times New Roman"/>
                <w:bCs/>
                <w:sz w:val="24"/>
                <w:szCs w:val="24"/>
              </w:rPr>
            </w:pPr>
            <w:r w:rsidRPr="00F26E4A">
              <w:rPr>
                <w:rFonts w:ascii="Times New Roman" w:eastAsia="SimSun" w:hAnsi="Times New Roman" w:cs="Times New Roman"/>
                <w:bCs/>
                <w:sz w:val="24"/>
                <w:szCs w:val="24"/>
              </w:rPr>
              <w:t>статья 31 проекта</w:t>
            </w:r>
          </w:p>
        </w:tc>
        <w:tc>
          <w:tcPr>
            <w:tcW w:w="3828" w:type="dxa"/>
          </w:tcPr>
          <w:p w:rsidR="00747539" w:rsidRPr="00F26E4A" w:rsidRDefault="00747539" w:rsidP="00747539">
            <w:pPr>
              <w:shd w:val="clear" w:color="auto" w:fill="FFFFFF" w:themeFill="background1"/>
              <w:tabs>
                <w:tab w:val="left" w:pos="142"/>
              </w:tabs>
              <w:ind w:firstLine="468"/>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b/>
                <w:bCs/>
                <w:sz w:val="24"/>
                <w:szCs w:val="24"/>
                <w:lang w:eastAsia="ru-RU"/>
              </w:rPr>
              <w:t>Статья 31. Методологический совет по вопросам налогообложения</w:t>
            </w:r>
          </w:p>
          <w:p w:rsidR="00747539" w:rsidRPr="00F26E4A" w:rsidRDefault="00747539" w:rsidP="00747539">
            <w:pPr>
              <w:shd w:val="clear" w:color="auto" w:fill="FFFFFF" w:themeFill="background1"/>
              <w:tabs>
                <w:tab w:val="left" w:pos="142"/>
              </w:tabs>
              <w:ind w:firstLine="468"/>
              <w:contextualSpacing/>
              <w:jc w:val="both"/>
              <w:rPr>
                <w:rFonts w:ascii="Times New Roman" w:eastAsia="Calibri" w:hAnsi="Times New Roman" w:cs="Times New Roman"/>
                <w:b/>
                <w:sz w:val="24"/>
                <w:szCs w:val="24"/>
              </w:rPr>
            </w:pPr>
          </w:p>
          <w:p w:rsidR="00747539" w:rsidRPr="00F26E4A" w:rsidRDefault="00747539" w:rsidP="00747539">
            <w:pPr>
              <w:shd w:val="clear" w:color="auto" w:fill="FFFFFF" w:themeFill="background1"/>
              <w:tabs>
                <w:tab w:val="left" w:pos="142"/>
              </w:tabs>
              <w:ind w:firstLine="468"/>
              <w:contextualSpacing/>
              <w:jc w:val="both"/>
              <w:textAlignment w:val="baseline"/>
              <w:rPr>
                <w:rFonts w:ascii="Times New Roman" w:eastAsia="Times New Roman" w:hAnsi="Times New Roman" w:cs="Times New Roman"/>
                <w:spacing w:val="2"/>
                <w:sz w:val="24"/>
                <w:szCs w:val="24"/>
                <w:lang w:eastAsia="ru-RU"/>
              </w:rPr>
            </w:pPr>
            <w:r w:rsidRPr="00F26E4A">
              <w:rPr>
                <w:rFonts w:ascii="Times New Roman" w:eastAsia="Times New Roman" w:hAnsi="Times New Roman" w:cs="Times New Roman"/>
                <w:spacing w:val="2"/>
                <w:sz w:val="24"/>
                <w:szCs w:val="24"/>
                <w:lang w:eastAsia="ru-RU"/>
              </w:rPr>
              <w:t>1. В целях выработки предложений по устранению неясностей, неточностей и противоречий, которые могут возникнуть в ходе исполнения налоговых обязательств, создается Методологический совет по вопросам налогообложения.</w:t>
            </w:r>
          </w:p>
          <w:p w:rsidR="00747539" w:rsidRPr="00F26E4A" w:rsidRDefault="00747539" w:rsidP="00747539">
            <w:pPr>
              <w:shd w:val="clear" w:color="auto" w:fill="FFFFFF" w:themeFill="background1"/>
              <w:tabs>
                <w:tab w:val="left" w:pos="142"/>
              </w:tabs>
              <w:ind w:firstLine="468"/>
              <w:contextualSpacing/>
              <w:jc w:val="both"/>
              <w:textAlignment w:val="baseline"/>
              <w:rPr>
                <w:rFonts w:ascii="Times New Roman" w:eastAsia="Times New Roman" w:hAnsi="Times New Roman" w:cs="Times New Roman"/>
                <w:spacing w:val="2"/>
                <w:sz w:val="24"/>
                <w:szCs w:val="24"/>
              </w:rPr>
            </w:pPr>
            <w:r w:rsidRPr="00F26E4A">
              <w:rPr>
                <w:rFonts w:ascii="Times New Roman" w:eastAsia="Times New Roman" w:hAnsi="Times New Roman" w:cs="Times New Roman"/>
                <w:spacing w:val="2"/>
                <w:sz w:val="24"/>
                <w:szCs w:val="24"/>
              </w:rPr>
              <w:t xml:space="preserve">2. Положение о </w:t>
            </w:r>
            <w:r w:rsidRPr="00F26E4A">
              <w:rPr>
                <w:rFonts w:ascii="Times New Roman" w:eastAsia="Calibri" w:hAnsi="Times New Roman" w:cs="Times New Roman"/>
                <w:spacing w:val="2"/>
                <w:sz w:val="24"/>
                <w:szCs w:val="24"/>
              </w:rPr>
              <w:t xml:space="preserve">Методологическом </w:t>
            </w:r>
            <w:r w:rsidRPr="00F26E4A">
              <w:rPr>
                <w:rFonts w:ascii="Times New Roman" w:eastAsia="Times New Roman" w:hAnsi="Times New Roman" w:cs="Times New Roman"/>
                <w:spacing w:val="2"/>
                <w:sz w:val="24"/>
                <w:szCs w:val="24"/>
              </w:rPr>
              <w:t>совете и его состав утверждаются Премьер Министром Республики Казахстан.</w:t>
            </w:r>
          </w:p>
          <w:p w:rsidR="00747539" w:rsidRPr="00F26E4A" w:rsidRDefault="00747539" w:rsidP="00747539">
            <w:pPr>
              <w:shd w:val="clear" w:color="auto" w:fill="FFFFFF" w:themeFill="background1"/>
              <w:ind w:firstLine="400"/>
              <w:jc w:val="both"/>
              <w:textAlignment w:val="baseline"/>
              <w:rPr>
                <w:rFonts w:ascii="Times New Roman" w:eastAsia="Times New Roman" w:hAnsi="Times New Roman" w:cs="Times New Roman"/>
                <w:color w:val="000000"/>
                <w:sz w:val="24"/>
                <w:szCs w:val="24"/>
                <w:lang w:eastAsia="ru-RU"/>
              </w:rPr>
            </w:pPr>
          </w:p>
        </w:tc>
        <w:tc>
          <w:tcPr>
            <w:tcW w:w="3967" w:type="dxa"/>
          </w:tcPr>
          <w:p w:rsidR="00747539" w:rsidRPr="00F26E4A" w:rsidRDefault="00747539" w:rsidP="00747539">
            <w:pPr>
              <w:shd w:val="clear" w:color="auto" w:fill="FFFFFF" w:themeFill="background1"/>
              <w:ind w:firstLine="461"/>
              <w:jc w:val="both"/>
              <w:rPr>
                <w:rFonts w:ascii="Times New Roman" w:hAnsi="Times New Roman" w:cs="Times New Roman"/>
                <w:b/>
                <w:sz w:val="24"/>
                <w:szCs w:val="24"/>
              </w:rPr>
            </w:pPr>
            <w:r w:rsidRPr="00F26E4A">
              <w:rPr>
                <w:rFonts w:ascii="Times New Roman" w:hAnsi="Times New Roman" w:cs="Times New Roman"/>
                <w:b/>
                <w:sz w:val="24"/>
                <w:szCs w:val="24"/>
              </w:rPr>
              <w:t>статью 31 проекта исключить;</w:t>
            </w:r>
          </w:p>
          <w:p w:rsidR="00747539" w:rsidRPr="00F26E4A" w:rsidRDefault="00747539" w:rsidP="00747539">
            <w:pPr>
              <w:shd w:val="clear" w:color="auto" w:fill="FFFFFF" w:themeFill="background1"/>
              <w:rPr>
                <w:rFonts w:ascii="Times New Roman" w:eastAsia="Times New Roman" w:hAnsi="Times New Roman" w:cs="Times New Roman"/>
                <w:color w:val="000000"/>
                <w:sz w:val="24"/>
                <w:szCs w:val="24"/>
                <w:lang w:eastAsia="ru-RU"/>
              </w:rPr>
            </w:pPr>
            <w:r w:rsidRPr="00F26E4A">
              <w:rPr>
                <w:rFonts w:ascii="Times New Roman" w:hAnsi="Times New Roman" w:cs="Times New Roman"/>
                <w:b/>
                <w:sz w:val="24"/>
                <w:szCs w:val="24"/>
              </w:rPr>
              <w:t xml:space="preserve"> </w:t>
            </w:r>
          </w:p>
        </w:tc>
        <w:tc>
          <w:tcPr>
            <w:tcW w:w="3826" w:type="dxa"/>
          </w:tcPr>
          <w:p w:rsidR="00747539" w:rsidRPr="00F26E4A" w:rsidRDefault="00747539" w:rsidP="00747539">
            <w:pPr>
              <w:shd w:val="clear" w:color="auto" w:fill="FFFFFF" w:themeFill="background1"/>
              <w:jc w:val="center"/>
              <w:rPr>
                <w:rFonts w:ascii="Times New Roman" w:eastAsia="Arial" w:hAnsi="Times New Roman" w:cs="Times New Roman"/>
                <w:b/>
                <w:sz w:val="24"/>
                <w:szCs w:val="24"/>
              </w:rPr>
            </w:pPr>
            <w:r w:rsidRPr="00F26E4A">
              <w:rPr>
                <w:rFonts w:ascii="Times New Roman" w:eastAsia="Arial" w:hAnsi="Times New Roman" w:cs="Times New Roman"/>
                <w:b/>
                <w:sz w:val="24"/>
                <w:szCs w:val="24"/>
              </w:rPr>
              <w:t>депутат</w:t>
            </w:r>
          </w:p>
          <w:p w:rsidR="00747539" w:rsidRPr="00F26E4A" w:rsidRDefault="00747539" w:rsidP="00747539">
            <w:pPr>
              <w:shd w:val="clear" w:color="auto" w:fill="FFFFFF" w:themeFill="background1"/>
              <w:jc w:val="center"/>
              <w:rPr>
                <w:rFonts w:ascii="Times New Roman" w:eastAsia="Arial" w:hAnsi="Times New Roman" w:cs="Times New Roman"/>
                <w:b/>
                <w:sz w:val="24"/>
                <w:szCs w:val="24"/>
              </w:rPr>
            </w:pPr>
            <w:r w:rsidRPr="00F26E4A">
              <w:rPr>
                <w:rFonts w:ascii="Times New Roman" w:eastAsia="Arial" w:hAnsi="Times New Roman" w:cs="Times New Roman"/>
                <w:b/>
                <w:sz w:val="24"/>
                <w:szCs w:val="24"/>
              </w:rPr>
              <w:t>К. Абден</w:t>
            </w:r>
          </w:p>
          <w:p w:rsidR="00747539" w:rsidRPr="00F26E4A" w:rsidRDefault="00747539" w:rsidP="00747539">
            <w:pPr>
              <w:shd w:val="clear" w:color="auto" w:fill="FFFFFF" w:themeFill="background1"/>
              <w:jc w:val="both"/>
              <w:rPr>
                <w:rFonts w:ascii="Times New Roman" w:eastAsia="Arial" w:hAnsi="Times New Roman" w:cs="Times New Roman"/>
                <w:sz w:val="24"/>
                <w:szCs w:val="24"/>
              </w:rPr>
            </w:pPr>
          </w:p>
          <w:p w:rsidR="00747539" w:rsidRPr="00F26E4A" w:rsidRDefault="00747539" w:rsidP="00747539">
            <w:pPr>
              <w:shd w:val="clear" w:color="auto" w:fill="FFFFFF" w:themeFill="background1"/>
              <w:ind w:firstLine="460"/>
              <w:jc w:val="both"/>
              <w:rPr>
                <w:rFonts w:ascii="Times New Roman" w:eastAsia="Arial" w:hAnsi="Times New Roman" w:cs="Times New Roman"/>
                <w:sz w:val="24"/>
                <w:szCs w:val="24"/>
              </w:rPr>
            </w:pPr>
            <w:r w:rsidRPr="00F26E4A">
              <w:rPr>
                <w:rFonts w:ascii="Times New Roman" w:eastAsia="Arial" w:hAnsi="Times New Roman" w:cs="Times New Roman"/>
                <w:sz w:val="24"/>
                <w:szCs w:val="24"/>
              </w:rPr>
              <w:t xml:space="preserve">Законы должны быть четкими, точными и однозначными, чтобы не требовалась дополнительная структура для их толкования. </w:t>
            </w:r>
          </w:p>
          <w:p w:rsidR="00747539" w:rsidRPr="00F26E4A" w:rsidRDefault="00747539" w:rsidP="00747539">
            <w:pPr>
              <w:shd w:val="clear" w:color="auto" w:fill="FFFFFF" w:themeFill="background1"/>
              <w:ind w:firstLine="460"/>
              <w:jc w:val="both"/>
              <w:rPr>
                <w:rFonts w:ascii="Times New Roman" w:hAnsi="Times New Roman" w:cs="Times New Roman"/>
                <w:sz w:val="24"/>
                <w:szCs w:val="24"/>
              </w:rPr>
            </w:pPr>
            <w:r w:rsidRPr="00F26E4A">
              <w:rPr>
                <w:rFonts w:ascii="Times New Roman" w:eastAsia="Arial" w:hAnsi="Times New Roman" w:cs="Times New Roman"/>
                <w:sz w:val="24"/>
                <w:szCs w:val="24"/>
              </w:rPr>
              <w:t xml:space="preserve">     В идеале законодательство должно быть составлено таким образом, чтобы исключить неоднозначность и избежать необходимости в дополнительных комментариях или методологических органах. Следует отметить, что подобные комментарии(советы) могут создать риск лоббирования интересов абсолютно отдельных групп.</w:t>
            </w:r>
            <w:r w:rsidRPr="00F26E4A">
              <w:rPr>
                <w:rFonts w:ascii="Times New Roman" w:hAnsi="Times New Roman" w:cs="Times New Roman"/>
                <w:sz w:val="24"/>
                <w:szCs w:val="24"/>
              </w:rPr>
              <w:t xml:space="preserve">  </w:t>
            </w:r>
          </w:p>
          <w:p w:rsidR="00747539" w:rsidRPr="00F26E4A" w:rsidRDefault="00747539" w:rsidP="00747539">
            <w:pPr>
              <w:shd w:val="clear" w:color="auto" w:fill="FFFFFF" w:themeFill="background1"/>
              <w:ind w:firstLine="460"/>
              <w:jc w:val="both"/>
              <w:rPr>
                <w:rFonts w:ascii="Times New Roman" w:hAnsi="Times New Roman" w:cs="Times New Roman"/>
                <w:sz w:val="24"/>
                <w:szCs w:val="24"/>
              </w:rPr>
            </w:pPr>
            <w:r w:rsidRPr="00F26E4A">
              <w:rPr>
                <w:rFonts w:ascii="Times New Roman" w:hAnsi="Times New Roman" w:cs="Times New Roman"/>
                <w:sz w:val="24"/>
                <w:szCs w:val="24"/>
              </w:rPr>
              <w:t xml:space="preserve">      Институты экономических исследований должны играть ключевую роль в создании эффективного и продуманного законодательства. Институты могут предоставить законодателям глубокие и всесторонние данные, которые помогают принимать решения на основе фактов и </w:t>
            </w:r>
            <w:r w:rsidRPr="00F26E4A">
              <w:rPr>
                <w:rFonts w:ascii="Times New Roman" w:hAnsi="Times New Roman" w:cs="Times New Roman"/>
                <w:sz w:val="24"/>
                <w:szCs w:val="24"/>
              </w:rPr>
              <w:lastRenderedPageBreak/>
              <w:t xml:space="preserve">научного анализа. Привлечение данных и анализов экономических институтов позволяет </w:t>
            </w:r>
            <w:proofErr w:type="spellStart"/>
            <w:r w:rsidRPr="00F26E4A">
              <w:rPr>
                <w:rFonts w:ascii="Times New Roman" w:hAnsi="Times New Roman" w:cs="Times New Roman"/>
                <w:sz w:val="24"/>
                <w:szCs w:val="24"/>
              </w:rPr>
              <w:t>законотворцам</w:t>
            </w:r>
            <w:proofErr w:type="spellEnd"/>
            <w:r w:rsidRPr="00F26E4A">
              <w:rPr>
                <w:rFonts w:ascii="Times New Roman" w:hAnsi="Times New Roman" w:cs="Times New Roman"/>
                <w:sz w:val="24"/>
                <w:szCs w:val="24"/>
              </w:rPr>
              <w:t xml:space="preserve"> разрабатывать точные, сбалансированные и устойчивые законы, которые будут способствовать развитию экономики. </w:t>
            </w:r>
          </w:p>
          <w:p w:rsidR="00747539" w:rsidRPr="00F26E4A" w:rsidRDefault="00747539" w:rsidP="00747539">
            <w:pPr>
              <w:shd w:val="clear" w:color="auto" w:fill="FFFFFF" w:themeFill="background1"/>
              <w:ind w:firstLine="460"/>
              <w:jc w:val="both"/>
              <w:textAlignment w:val="baseline"/>
              <w:outlineLvl w:val="0"/>
              <w:rPr>
                <w:rFonts w:ascii="Times New Roman" w:hAnsi="Times New Roman" w:cs="Times New Roman"/>
                <w:bCs/>
                <w:i/>
                <w:iCs/>
                <w:sz w:val="24"/>
                <w:szCs w:val="24"/>
              </w:rPr>
            </w:pPr>
            <w:r w:rsidRPr="00F26E4A">
              <w:rPr>
                <w:rFonts w:ascii="Times New Roman" w:hAnsi="Times New Roman" w:cs="Times New Roman"/>
                <w:sz w:val="24"/>
                <w:szCs w:val="24"/>
              </w:rPr>
              <w:t xml:space="preserve">       В этой связи нет необходимости в создании какого-либо Совета.</w:t>
            </w:r>
          </w:p>
        </w:tc>
        <w:tc>
          <w:tcPr>
            <w:tcW w:w="1844" w:type="dxa"/>
          </w:tcPr>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lastRenderedPageBreak/>
              <w:t>Доработать</w:t>
            </w: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747539" w:rsidRPr="00F26E4A" w:rsidRDefault="00747539" w:rsidP="00747539">
            <w:pPr>
              <w:rPr>
                <w:rFonts w:ascii="Times New Roman" w:hAnsi="Times New Roman" w:cs="Times New Roman"/>
                <w:b/>
                <w:sz w:val="24"/>
                <w:szCs w:val="24"/>
              </w:rPr>
            </w:pPr>
            <w:r w:rsidRPr="00F26E4A">
              <w:rPr>
                <w:rFonts w:ascii="Times New Roman" w:hAnsi="Times New Roman" w:cs="Times New Roman"/>
                <w:b/>
                <w:sz w:val="24"/>
                <w:szCs w:val="24"/>
              </w:rPr>
              <w:t>Не поддержано ПРК</w:t>
            </w:r>
          </w:p>
          <w:p w:rsidR="00747539" w:rsidRPr="00F26E4A" w:rsidRDefault="00747539" w:rsidP="00747539">
            <w:pPr>
              <w:ind w:firstLine="284"/>
              <w:jc w:val="center"/>
              <w:rPr>
                <w:rFonts w:ascii="Times New Roman" w:hAnsi="Times New Roman" w:cs="Times New Roman"/>
                <w:b/>
                <w:sz w:val="24"/>
                <w:szCs w:val="24"/>
              </w:rPr>
            </w:pPr>
          </w:p>
          <w:p w:rsidR="00747539" w:rsidRPr="00F26E4A" w:rsidRDefault="00747539" w:rsidP="00747539">
            <w:pPr>
              <w:ind w:firstLine="179"/>
              <w:jc w:val="both"/>
              <w:rPr>
                <w:rFonts w:ascii="Times New Roman" w:hAnsi="Times New Roman" w:cs="Times New Roman"/>
                <w:sz w:val="24"/>
                <w:szCs w:val="24"/>
              </w:rPr>
            </w:pPr>
            <w:r w:rsidRPr="00F26E4A">
              <w:rPr>
                <w:rFonts w:ascii="Times New Roman" w:hAnsi="Times New Roman" w:cs="Times New Roman"/>
                <w:b/>
                <w:i/>
                <w:sz w:val="24"/>
                <w:szCs w:val="24"/>
              </w:rPr>
              <w:t>по позициям 11 и 12,</w:t>
            </w:r>
            <w:r w:rsidRPr="00F26E4A">
              <w:rPr>
                <w:rFonts w:ascii="Times New Roman" w:hAnsi="Times New Roman" w:cs="Times New Roman"/>
                <w:sz w:val="24"/>
                <w:szCs w:val="24"/>
              </w:rPr>
              <w:t xml:space="preserve"> предусматривающим внесение изменений и дополнений в статью 31 проекта относительно создания методологического совета по вопросам налогообложения, не поддерживается.</w:t>
            </w:r>
          </w:p>
          <w:p w:rsidR="00747539" w:rsidRPr="00F26E4A" w:rsidRDefault="00747539" w:rsidP="00747539">
            <w:pPr>
              <w:ind w:firstLine="179"/>
              <w:jc w:val="both"/>
              <w:rPr>
                <w:rFonts w:ascii="Times New Roman" w:hAnsi="Times New Roman" w:cs="Times New Roman"/>
                <w:sz w:val="24"/>
                <w:szCs w:val="24"/>
              </w:rPr>
            </w:pPr>
            <w:r w:rsidRPr="00F26E4A">
              <w:rPr>
                <w:rFonts w:ascii="Times New Roman" w:hAnsi="Times New Roman" w:cs="Times New Roman"/>
                <w:sz w:val="24"/>
                <w:szCs w:val="24"/>
              </w:rPr>
              <w:t>Методологический совет будет являться консультативно-</w:t>
            </w:r>
            <w:r w:rsidRPr="00F26E4A">
              <w:rPr>
                <w:rFonts w:ascii="Times New Roman" w:hAnsi="Times New Roman" w:cs="Times New Roman"/>
                <w:sz w:val="24"/>
                <w:szCs w:val="24"/>
              </w:rPr>
              <w:lastRenderedPageBreak/>
              <w:t xml:space="preserve">совещательным органом, решения которого носят рекомендательный характер. </w:t>
            </w:r>
          </w:p>
          <w:p w:rsidR="00747539" w:rsidRPr="00F26E4A" w:rsidRDefault="00747539" w:rsidP="00747539">
            <w:pPr>
              <w:ind w:firstLine="179"/>
              <w:jc w:val="both"/>
              <w:rPr>
                <w:rFonts w:ascii="Times New Roman" w:hAnsi="Times New Roman" w:cs="Times New Roman"/>
                <w:sz w:val="24"/>
                <w:szCs w:val="24"/>
              </w:rPr>
            </w:pPr>
            <w:r w:rsidRPr="00F26E4A">
              <w:rPr>
                <w:rFonts w:ascii="Times New Roman" w:hAnsi="Times New Roman" w:cs="Times New Roman"/>
                <w:sz w:val="24"/>
                <w:szCs w:val="24"/>
              </w:rPr>
              <w:t>Основанием обращения в Методологический совет является наличие неясностей, неточностей и противоречий, возникающих в ходе исполнения налоговых обязательств, результатом рассмотрения которого будет выработка предложений по их устранению.</w:t>
            </w:r>
          </w:p>
          <w:p w:rsidR="00747539" w:rsidRPr="00F26E4A" w:rsidRDefault="00747539" w:rsidP="00747539">
            <w:pPr>
              <w:ind w:firstLine="179"/>
              <w:jc w:val="both"/>
              <w:rPr>
                <w:rFonts w:ascii="Times New Roman" w:hAnsi="Times New Roman" w:cs="Times New Roman"/>
                <w:sz w:val="24"/>
                <w:szCs w:val="24"/>
              </w:rPr>
            </w:pPr>
            <w:r w:rsidRPr="00F26E4A">
              <w:rPr>
                <w:rFonts w:ascii="Times New Roman" w:hAnsi="Times New Roman" w:cs="Times New Roman"/>
                <w:sz w:val="24"/>
                <w:szCs w:val="24"/>
              </w:rPr>
              <w:t xml:space="preserve">В свою очередь следует отметить, что действующим Налоговым </w:t>
            </w:r>
            <w:r w:rsidRPr="00F26E4A">
              <w:rPr>
                <w:rFonts w:ascii="Times New Roman" w:hAnsi="Times New Roman" w:cs="Times New Roman"/>
                <w:sz w:val="24"/>
                <w:szCs w:val="24"/>
              </w:rPr>
              <w:lastRenderedPageBreak/>
              <w:t xml:space="preserve">кодексом предусмотрено создание Консультационного совета по вопросам налогообложения. </w:t>
            </w:r>
          </w:p>
          <w:p w:rsidR="00747539" w:rsidRPr="00F26E4A" w:rsidRDefault="00747539" w:rsidP="00747539">
            <w:pPr>
              <w:ind w:firstLine="179"/>
              <w:jc w:val="both"/>
              <w:rPr>
                <w:rFonts w:ascii="Times New Roman" w:hAnsi="Times New Roman" w:cs="Times New Roman"/>
                <w:sz w:val="24"/>
                <w:szCs w:val="24"/>
              </w:rPr>
            </w:pPr>
            <w:r w:rsidRPr="00F26E4A">
              <w:rPr>
                <w:rFonts w:ascii="Times New Roman" w:hAnsi="Times New Roman" w:cs="Times New Roman"/>
                <w:sz w:val="24"/>
                <w:szCs w:val="24"/>
              </w:rPr>
              <w:t>Предусмотренный в проекте методологический совет будет осуществлять аналогичные функции, что и Консультационный совет.</w:t>
            </w: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47539" w:rsidRPr="00F26E4A" w:rsidTr="00747539">
        <w:tc>
          <w:tcPr>
            <w:tcW w:w="568" w:type="dxa"/>
          </w:tcPr>
          <w:p w:rsidR="00747539" w:rsidRPr="00F26E4A" w:rsidRDefault="00747539" w:rsidP="0074753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747539" w:rsidRPr="00F26E4A" w:rsidRDefault="00747539" w:rsidP="00747539">
            <w:pPr>
              <w:pStyle w:val="pj"/>
              <w:shd w:val="clear" w:color="auto" w:fill="FFFFFF"/>
              <w:ind w:firstLine="0"/>
              <w:jc w:val="center"/>
              <w:textAlignment w:val="baseline"/>
              <w:rPr>
                <w:rStyle w:val="s1"/>
                <w:b w:val="0"/>
                <w:bCs w:val="0"/>
              </w:rPr>
            </w:pPr>
            <w:r w:rsidRPr="00F26E4A">
              <w:rPr>
                <w:rStyle w:val="s1"/>
                <w:b w:val="0"/>
                <w:bCs w:val="0"/>
              </w:rPr>
              <w:t>новый подпункт 11) статьи 40 проекта</w:t>
            </w:r>
          </w:p>
        </w:tc>
        <w:tc>
          <w:tcPr>
            <w:tcW w:w="3828" w:type="dxa"/>
            <w:shd w:val="clear" w:color="auto" w:fill="auto"/>
          </w:tcPr>
          <w:p w:rsidR="00747539" w:rsidRPr="00F26E4A" w:rsidRDefault="00747539" w:rsidP="00747539">
            <w:pPr>
              <w:tabs>
                <w:tab w:val="left" w:pos="142"/>
              </w:tabs>
              <w:ind w:firstLine="709"/>
              <w:contextualSpacing/>
              <w:jc w:val="both"/>
              <w:rPr>
                <w:rFonts w:ascii="Times New Roman" w:eastAsia="Times New Roman" w:hAnsi="Times New Roman"/>
                <w:sz w:val="24"/>
                <w:szCs w:val="24"/>
                <w:lang w:eastAsia="ru-RU"/>
              </w:rPr>
            </w:pPr>
            <w:r w:rsidRPr="00F26E4A">
              <w:rPr>
                <w:rFonts w:ascii="Times New Roman" w:eastAsia="Times New Roman" w:hAnsi="Times New Roman"/>
                <w:b/>
                <w:bCs/>
                <w:sz w:val="24"/>
                <w:szCs w:val="24"/>
                <w:lang w:eastAsia="ru-RU"/>
              </w:rPr>
              <w:t>Статья 40. Права и обязанности налогового органа</w:t>
            </w:r>
          </w:p>
          <w:p w:rsidR="00747539" w:rsidRPr="00F26E4A" w:rsidRDefault="00747539" w:rsidP="00747539">
            <w:pPr>
              <w:tabs>
                <w:tab w:val="left" w:pos="142"/>
              </w:tabs>
              <w:ind w:firstLine="709"/>
              <w:contextualSpacing/>
              <w:jc w:val="both"/>
              <w:rPr>
                <w:rFonts w:ascii="Times New Roman" w:eastAsia="Times New Roman" w:hAnsi="Times New Roman"/>
                <w:sz w:val="24"/>
                <w:szCs w:val="24"/>
                <w:lang w:eastAsia="ru-RU"/>
              </w:rPr>
            </w:pPr>
          </w:p>
          <w:p w:rsidR="00747539" w:rsidRPr="00F26E4A" w:rsidRDefault="00747539" w:rsidP="00747539">
            <w:pPr>
              <w:tabs>
                <w:tab w:val="left" w:pos="142"/>
              </w:tabs>
              <w:ind w:firstLine="709"/>
              <w:contextualSpacing/>
              <w:jc w:val="both"/>
              <w:rPr>
                <w:rFonts w:ascii="Times New Roman" w:eastAsia="Times New Roman" w:hAnsi="Times New Roman"/>
                <w:sz w:val="24"/>
                <w:szCs w:val="24"/>
                <w:lang w:eastAsia="ru-RU"/>
              </w:rPr>
            </w:pPr>
            <w:r w:rsidRPr="00F26E4A">
              <w:rPr>
                <w:rFonts w:ascii="Times New Roman" w:eastAsia="Times New Roman" w:hAnsi="Times New Roman"/>
                <w:sz w:val="24"/>
                <w:szCs w:val="24"/>
                <w:lang w:eastAsia="ru-RU"/>
              </w:rPr>
              <w:t>1. Налоговый орган вправе:</w:t>
            </w:r>
          </w:p>
          <w:p w:rsidR="00747539" w:rsidRPr="00F26E4A" w:rsidRDefault="00747539" w:rsidP="00747539">
            <w:pPr>
              <w:pStyle w:val="pj"/>
              <w:shd w:val="clear" w:color="auto" w:fill="FFFFFF"/>
              <w:ind w:firstLine="709"/>
              <w:textAlignment w:val="baseline"/>
              <w:rPr>
                <w:rStyle w:val="s1"/>
                <w:bCs w:val="0"/>
              </w:rPr>
            </w:pPr>
            <w:r w:rsidRPr="00F26E4A">
              <w:rPr>
                <w:rStyle w:val="s1"/>
                <w:bCs w:val="0"/>
              </w:rPr>
              <w:t>…</w:t>
            </w:r>
          </w:p>
          <w:p w:rsidR="00747539" w:rsidRPr="00F26E4A" w:rsidRDefault="00747539" w:rsidP="00747539">
            <w:pPr>
              <w:shd w:val="clear" w:color="auto" w:fill="FFFFFF"/>
              <w:tabs>
                <w:tab w:val="left" w:pos="142"/>
              </w:tabs>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shd w:val="clear" w:color="auto" w:fill="FFFFFF"/>
                <w:lang w:eastAsia="ru-RU"/>
              </w:rPr>
              <w:t xml:space="preserve">10) осуществлять в порядке, установленном законодательством Республики Казахстан, учебную и издательскую деятельность </w:t>
            </w:r>
            <w:r w:rsidRPr="00F26E4A">
              <w:rPr>
                <w:rFonts w:ascii="Times New Roman" w:eastAsia="Calibri" w:hAnsi="Times New Roman" w:cs="Times New Roman"/>
                <w:sz w:val="24"/>
                <w:szCs w:val="24"/>
                <w:shd w:val="clear" w:color="auto" w:fill="FFFFFF"/>
              </w:rPr>
              <w:t xml:space="preserve">для повышения налоговой культуры налогоплательщиков </w:t>
            </w:r>
            <w:r w:rsidRPr="00F26E4A">
              <w:rPr>
                <w:rFonts w:ascii="Times New Roman" w:eastAsia="Times New Roman" w:hAnsi="Times New Roman" w:cs="Times New Roman"/>
                <w:sz w:val="24"/>
                <w:szCs w:val="24"/>
                <w:shd w:val="clear" w:color="auto" w:fill="FFFFFF"/>
                <w:lang w:eastAsia="ru-RU"/>
              </w:rPr>
              <w:t>Республики Казахстан;</w:t>
            </w:r>
          </w:p>
          <w:p w:rsidR="00747539" w:rsidRPr="00F26E4A" w:rsidRDefault="00747539" w:rsidP="00747539">
            <w:pPr>
              <w:tabs>
                <w:tab w:val="left" w:pos="142"/>
              </w:tabs>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lastRenderedPageBreak/>
              <w:t>11) подписывать электронной цифровой подписью информационной системы налогового органа решения, принимаемые в соответствии с настоящим Кодексом.</w:t>
            </w:r>
          </w:p>
          <w:p w:rsidR="00747539" w:rsidRPr="00F26E4A" w:rsidRDefault="00747539" w:rsidP="00747539">
            <w:pPr>
              <w:pStyle w:val="pj"/>
              <w:shd w:val="clear" w:color="auto" w:fill="FFFFFF"/>
              <w:textAlignment w:val="baseline"/>
              <w:rPr>
                <w:rStyle w:val="s1"/>
                <w:bCs w:val="0"/>
              </w:rPr>
            </w:pPr>
          </w:p>
        </w:tc>
        <w:tc>
          <w:tcPr>
            <w:tcW w:w="3967" w:type="dxa"/>
            <w:shd w:val="clear" w:color="auto" w:fill="auto"/>
          </w:tcPr>
          <w:p w:rsidR="00747539" w:rsidRPr="00F26E4A" w:rsidRDefault="00747539" w:rsidP="00747539">
            <w:pPr>
              <w:pStyle w:val="pj"/>
              <w:shd w:val="clear" w:color="auto" w:fill="FFFFFF"/>
              <w:textAlignment w:val="baseline"/>
              <w:rPr>
                <w:rStyle w:val="s1"/>
                <w:b w:val="0"/>
              </w:rPr>
            </w:pPr>
            <w:r w:rsidRPr="00F26E4A">
              <w:rPr>
                <w:rStyle w:val="s1"/>
                <w:b w:val="0"/>
              </w:rPr>
              <w:lastRenderedPageBreak/>
              <w:t xml:space="preserve">пункт 1 статьи 40 проекта </w:t>
            </w:r>
            <w:r w:rsidRPr="00F26E4A">
              <w:rPr>
                <w:rStyle w:val="s1"/>
              </w:rPr>
              <w:t>дополнить подпунктом 11)</w:t>
            </w:r>
            <w:r w:rsidRPr="00F26E4A">
              <w:rPr>
                <w:rStyle w:val="s1"/>
                <w:b w:val="0"/>
              </w:rPr>
              <w:t xml:space="preserve"> следующего содержания:</w:t>
            </w:r>
          </w:p>
          <w:p w:rsidR="00747539" w:rsidRPr="00F26E4A" w:rsidRDefault="00747539" w:rsidP="00747539">
            <w:pPr>
              <w:pStyle w:val="pj"/>
              <w:shd w:val="clear" w:color="auto" w:fill="FFFFFF"/>
              <w:textAlignment w:val="baseline"/>
              <w:rPr>
                <w:b/>
              </w:rPr>
            </w:pPr>
            <w:r w:rsidRPr="00F26E4A">
              <w:rPr>
                <w:rStyle w:val="s1"/>
                <w:b w:val="0"/>
              </w:rPr>
              <w:t>«</w:t>
            </w:r>
            <w:r w:rsidRPr="00F26E4A">
              <w:rPr>
                <w:rFonts w:eastAsia="Times New Roman"/>
                <w:b/>
                <w:shd w:val="clear" w:color="auto" w:fill="FFFFFF"/>
              </w:rPr>
              <w:t xml:space="preserve">11) проводить мероприятия (акции), направленные на повышение налоговой культуры налогоплательщиков, снижение ненаблюдаемой экономики, с выплатой вознаграждений участникам таких мероприятий (акций) за счет поступающих налогов во время проведения мероприятия (акции). Порядок </w:t>
            </w:r>
            <w:r w:rsidRPr="00F26E4A">
              <w:rPr>
                <w:rFonts w:eastAsia="Times New Roman"/>
                <w:b/>
                <w:shd w:val="clear" w:color="auto" w:fill="FFFFFF"/>
              </w:rPr>
              <w:lastRenderedPageBreak/>
              <w:t>проведения мероприятий (акций) и выплат участникам, сроки и территория проведения определяется Правительством Республики Казахстан;»;</w:t>
            </w:r>
          </w:p>
          <w:p w:rsidR="00747539" w:rsidRPr="00F26E4A" w:rsidRDefault="00747539" w:rsidP="00747539">
            <w:pPr>
              <w:pStyle w:val="pj"/>
              <w:shd w:val="clear" w:color="auto" w:fill="FFFFFF"/>
              <w:ind w:firstLine="403"/>
              <w:textAlignment w:val="baseline"/>
              <w:rPr>
                <w:rStyle w:val="s1"/>
                <w:b w:val="0"/>
                <w:bCs w:val="0"/>
              </w:rPr>
            </w:pPr>
          </w:p>
        </w:tc>
        <w:tc>
          <w:tcPr>
            <w:tcW w:w="3826" w:type="dxa"/>
          </w:tcPr>
          <w:p w:rsidR="00747539" w:rsidRPr="00E210DA" w:rsidRDefault="00747539" w:rsidP="00747539">
            <w:pPr>
              <w:tabs>
                <w:tab w:val="left" w:pos="2723"/>
              </w:tabs>
              <w:ind w:firstLine="311"/>
              <w:jc w:val="center"/>
              <w:rPr>
                <w:rFonts w:ascii="Times New Roman" w:hAnsi="Times New Roman" w:cs="Times New Roman"/>
                <w:b/>
                <w:sz w:val="24"/>
                <w:szCs w:val="24"/>
              </w:rPr>
            </w:pPr>
            <w:r w:rsidRPr="00E210DA">
              <w:rPr>
                <w:rFonts w:ascii="Times New Roman" w:hAnsi="Times New Roman" w:cs="Times New Roman"/>
                <w:b/>
                <w:sz w:val="24"/>
                <w:szCs w:val="24"/>
              </w:rPr>
              <w:lastRenderedPageBreak/>
              <w:t>депутат</w:t>
            </w:r>
            <w:r w:rsidR="00E210DA" w:rsidRPr="00E210DA">
              <w:rPr>
                <w:rFonts w:ascii="Times New Roman" w:hAnsi="Times New Roman" w:cs="Times New Roman"/>
                <w:b/>
                <w:sz w:val="24"/>
                <w:szCs w:val="24"/>
              </w:rPr>
              <w:t>ы</w:t>
            </w:r>
          </w:p>
          <w:p w:rsidR="00747539" w:rsidRPr="00E210DA" w:rsidRDefault="00747539" w:rsidP="00747539">
            <w:pPr>
              <w:tabs>
                <w:tab w:val="left" w:pos="2723"/>
              </w:tabs>
              <w:ind w:firstLine="311"/>
              <w:jc w:val="center"/>
              <w:rPr>
                <w:rFonts w:ascii="Times New Roman" w:hAnsi="Times New Roman" w:cs="Times New Roman"/>
                <w:b/>
                <w:sz w:val="24"/>
                <w:szCs w:val="24"/>
              </w:rPr>
            </w:pPr>
            <w:r w:rsidRPr="00E210DA">
              <w:rPr>
                <w:rFonts w:ascii="Times New Roman" w:hAnsi="Times New Roman" w:cs="Times New Roman"/>
                <w:b/>
                <w:sz w:val="24"/>
                <w:szCs w:val="24"/>
              </w:rPr>
              <w:t>А. Баккожаев</w:t>
            </w:r>
          </w:p>
          <w:p w:rsidR="00E210DA" w:rsidRPr="00E210DA" w:rsidRDefault="00E210DA" w:rsidP="00747539">
            <w:pPr>
              <w:tabs>
                <w:tab w:val="left" w:pos="2723"/>
              </w:tabs>
              <w:ind w:firstLine="311"/>
              <w:jc w:val="center"/>
              <w:rPr>
                <w:rFonts w:ascii="Times New Roman" w:hAnsi="Times New Roman" w:cs="Times New Roman"/>
                <w:b/>
                <w:sz w:val="24"/>
                <w:szCs w:val="24"/>
              </w:rPr>
            </w:pPr>
            <w:r w:rsidRPr="00E210DA">
              <w:rPr>
                <w:rFonts w:ascii="Times New Roman" w:hAnsi="Times New Roman" w:cs="Times New Roman"/>
                <w:b/>
                <w:bCs/>
                <w:color w:val="000000"/>
                <w:sz w:val="24"/>
                <w:szCs w:val="24"/>
                <w:shd w:val="clear" w:color="auto" w:fill="FFFFFF"/>
              </w:rPr>
              <w:t xml:space="preserve">Б. </w:t>
            </w:r>
            <w:proofErr w:type="spellStart"/>
            <w:r w:rsidRPr="00E210DA">
              <w:rPr>
                <w:rFonts w:ascii="Times New Roman" w:hAnsi="Times New Roman" w:cs="Times New Roman"/>
                <w:b/>
                <w:bCs/>
                <w:color w:val="000000"/>
                <w:sz w:val="24"/>
                <w:szCs w:val="24"/>
                <w:shd w:val="clear" w:color="auto" w:fill="FFFFFF"/>
              </w:rPr>
              <w:t>Нажметдинұлы</w:t>
            </w:r>
            <w:proofErr w:type="spellEnd"/>
          </w:p>
          <w:p w:rsidR="00747539" w:rsidRPr="00F26E4A" w:rsidRDefault="00747539" w:rsidP="00747539">
            <w:pPr>
              <w:tabs>
                <w:tab w:val="left" w:pos="2723"/>
              </w:tabs>
              <w:ind w:firstLine="311"/>
              <w:jc w:val="both"/>
              <w:rPr>
                <w:rFonts w:ascii="Times New Roman" w:hAnsi="Times New Roman"/>
                <w:sz w:val="24"/>
                <w:szCs w:val="24"/>
              </w:rPr>
            </w:pPr>
          </w:p>
          <w:p w:rsidR="00747539" w:rsidRPr="00F26E4A" w:rsidRDefault="00747539" w:rsidP="00747539">
            <w:pPr>
              <w:tabs>
                <w:tab w:val="left" w:pos="2723"/>
              </w:tabs>
              <w:ind w:firstLine="311"/>
              <w:jc w:val="both"/>
              <w:rPr>
                <w:rFonts w:ascii="Times New Roman" w:hAnsi="Times New Roman"/>
                <w:sz w:val="24"/>
                <w:szCs w:val="24"/>
              </w:rPr>
            </w:pPr>
            <w:r w:rsidRPr="00F26E4A">
              <w:rPr>
                <w:rFonts w:ascii="Times New Roman" w:hAnsi="Times New Roman"/>
                <w:sz w:val="24"/>
                <w:szCs w:val="24"/>
              </w:rPr>
              <w:t xml:space="preserve">Для стимулирования борьбы с теневой экономикой через привлечение покупателей посредством получения </w:t>
            </w:r>
            <w:proofErr w:type="spellStart"/>
            <w:r w:rsidRPr="00F26E4A">
              <w:rPr>
                <w:rFonts w:ascii="Times New Roman" w:hAnsi="Times New Roman"/>
                <w:sz w:val="24"/>
                <w:szCs w:val="24"/>
              </w:rPr>
              <w:t>кэшбека</w:t>
            </w:r>
            <w:proofErr w:type="spellEnd"/>
            <w:r w:rsidRPr="00F26E4A">
              <w:rPr>
                <w:rFonts w:ascii="Times New Roman" w:hAnsi="Times New Roman"/>
                <w:sz w:val="24"/>
                <w:szCs w:val="24"/>
              </w:rPr>
              <w:t xml:space="preserve"> от покупки.</w:t>
            </w:r>
          </w:p>
          <w:p w:rsidR="00747539" w:rsidRPr="00F26E4A" w:rsidRDefault="00747539" w:rsidP="00747539">
            <w:pPr>
              <w:tabs>
                <w:tab w:val="left" w:pos="2723"/>
              </w:tabs>
              <w:ind w:firstLine="311"/>
              <w:jc w:val="both"/>
              <w:rPr>
                <w:rFonts w:ascii="Times New Roman" w:hAnsi="Times New Roman"/>
                <w:bCs/>
                <w:sz w:val="24"/>
                <w:szCs w:val="24"/>
              </w:rPr>
            </w:pPr>
          </w:p>
          <w:p w:rsidR="00747539" w:rsidRPr="00F26E4A" w:rsidRDefault="00747539" w:rsidP="00747539">
            <w:pPr>
              <w:pStyle w:val="a6"/>
              <w:tabs>
                <w:tab w:val="left" w:pos="286"/>
                <w:tab w:val="left" w:pos="2723"/>
              </w:tabs>
              <w:ind w:left="126"/>
              <w:jc w:val="both"/>
              <w:rPr>
                <w:rFonts w:ascii="Times New Roman" w:hAnsi="Times New Roman"/>
                <w:sz w:val="24"/>
                <w:szCs w:val="24"/>
                <w:lang w:val="kk-KZ"/>
              </w:rPr>
            </w:pPr>
          </w:p>
        </w:tc>
        <w:tc>
          <w:tcPr>
            <w:tcW w:w="1844" w:type="dxa"/>
          </w:tcPr>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47539" w:rsidRPr="00F26E4A" w:rsidTr="00747539">
        <w:tc>
          <w:tcPr>
            <w:tcW w:w="568" w:type="dxa"/>
          </w:tcPr>
          <w:p w:rsidR="00747539" w:rsidRPr="00F26E4A" w:rsidRDefault="00747539" w:rsidP="0074753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47539" w:rsidRPr="00F26E4A" w:rsidRDefault="00747539" w:rsidP="00747539">
            <w:pPr>
              <w:shd w:val="clear" w:color="auto" w:fill="FFFFFF" w:themeFill="background1"/>
              <w:tabs>
                <w:tab w:val="left" w:pos="997"/>
              </w:tabs>
              <w:ind w:left="34" w:right="57"/>
              <w:jc w:val="center"/>
              <w:rPr>
                <w:rFonts w:ascii="Times New Roman" w:hAnsi="Times New Roman"/>
                <w:bCs/>
                <w:color w:val="000000"/>
                <w:sz w:val="24"/>
                <w:szCs w:val="24"/>
              </w:rPr>
            </w:pPr>
            <w:r w:rsidRPr="00F26E4A">
              <w:rPr>
                <w:rFonts w:ascii="Times New Roman" w:hAnsi="Times New Roman"/>
                <w:bCs/>
                <w:color w:val="000000"/>
                <w:sz w:val="24"/>
                <w:szCs w:val="24"/>
              </w:rPr>
              <w:t>подпункт 2) статьи  427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Статья 427. Уменьшение другого дохода, подлежащего налогообложению у источника выплаты</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b/>
                <w:sz w:val="24"/>
                <w:szCs w:val="24"/>
              </w:rPr>
            </w:pPr>
            <w:r w:rsidRPr="00F26E4A">
              <w:rPr>
                <w:rFonts w:ascii="Times New Roman" w:eastAsia="Calibri" w:hAnsi="Times New Roman" w:cs="Times New Roman"/>
                <w:sz w:val="24"/>
                <w:szCs w:val="24"/>
              </w:rPr>
              <w:t>Другой доход физического лица, подлежащий налогообложению, уменьшается на следующие доходы:</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1) алименты, полученные в соответствии с законодательством Республики Казахстан о браке (супружестве) и семье;</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 xml:space="preserve">2) </w:t>
            </w:r>
            <w:proofErr w:type="spellStart"/>
            <w:r w:rsidRPr="00F26E4A">
              <w:rPr>
                <w:rFonts w:ascii="Times New Roman" w:eastAsia="Calibri" w:hAnsi="Times New Roman" w:cs="Times New Roman"/>
                <w:b/>
                <w:sz w:val="24"/>
                <w:szCs w:val="24"/>
              </w:rPr>
              <w:t>доходлица</w:t>
            </w:r>
            <w:proofErr w:type="spellEnd"/>
            <w:r w:rsidRPr="00F26E4A">
              <w:rPr>
                <w:rFonts w:ascii="Times New Roman" w:eastAsia="Calibri" w:hAnsi="Times New Roman" w:cs="Times New Roman"/>
                <w:b/>
                <w:sz w:val="24"/>
                <w:szCs w:val="24"/>
              </w:rPr>
              <w:t xml:space="preserve">, занимающегося личным подсобным хозяйством, а также его совершеннолетних членов семьи, учтенный в книге </w:t>
            </w:r>
            <w:proofErr w:type="spellStart"/>
            <w:r w:rsidRPr="00F26E4A">
              <w:rPr>
                <w:rFonts w:ascii="Times New Roman" w:eastAsia="Calibri" w:hAnsi="Times New Roman" w:cs="Times New Roman"/>
                <w:b/>
                <w:sz w:val="24"/>
                <w:szCs w:val="24"/>
              </w:rPr>
              <w:t>похозяйственного</w:t>
            </w:r>
            <w:proofErr w:type="spellEnd"/>
            <w:r w:rsidRPr="00F26E4A">
              <w:rPr>
                <w:rFonts w:ascii="Times New Roman" w:eastAsia="Calibri" w:hAnsi="Times New Roman" w:cs="Times New Roman"/>
                <w:b/>
                <w:sz w:val="24"/>
                <w:szCs w:val="24"/>
              </w:rPr>
              <w:t xml:space="preserve"> учета в качестве члена личного подсобного хозяйства - за год в пределах </w:t>
            </w:r>
            <w:r w:rsidRPr="00F26E4A">
              <w:rPr>
                <w:rFonts w:ascii="Times New Roman" w:eastAsia="Calibri" w:hAnsi="Times New Roman" w:cs="Times New Roman"/>
                <w:b/>
                <w:sz w:val="24"/>
                <w:szCs w:val="24"/>
              </w:rPr>
              <w:br/>
              <w:t xml:space="preserve">282-кратного размера месячного расчетного </w:t>
            </w:r>
            <w:proofErr w:type="spellStart"/>
            <w:r w:rsidRPr="00F26E4A">
              <w:rPr>
                <w:rFonts w:ascii="Times New Roman" w:eastAsia="Calibri" w:hAnsi="Times New Roman" w:cs="Times New Roman"/>
                <w:b/>
                <w:sz w:val="24"/>
                <w:szCs w:val="24"/>
              </w:rPr>
              <w:t>показателя,действующего</w:t>
            </w:r>
            <w:proofErr w:type="spellEnd"/>
            <w:r w:rsidRPr="00F26E4A">
              <w:rPr>
                <w:rFonts w:ascii="Times New Roman" w:eastAsia="Calibri" w:hAnsi="Times New Roman" w:cs="Times New Roman"/>
                <w:b/>
                <w:sz w:val="24"/>
                <w:szCs w:val="24"/>
              </w:rPr>
              <w:t xml:space="preserve"> на 1 </w:t>
            </w:r>
            <w:r w:rsidRPr="00F26E4A">
              <w:rPr>
                <w:rFonts w:ascii="Times New Roman" w:eastAsia="Calibri" w:hAnsi="Times New Roman" w:cs="Times New Roman"/>
                <w:b/>
                <w:sz w:val="24"/>
                <w:szCs w:val="24"/>
              </w:rPr>
              <w:lastRenderedPageBreak/>
              <w:t>января соответствующего финансового года.</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При этом доходом от личного подсобного хозяйства признается доход от реализации лицом, занимающимся личным подсобным хозяйством, сельскохозяйственной продукции от личного подсобного хозяйства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 xml:space="preserve">Положения настоящего подпункта применяются только одним налоговым агентом - заготовительной организацией в сфере агропромышленного комплекса, сельскохозяйственным кооперативом и (или) юридическим лицом, осуществляющим переработку сельскохозяйственного сырья, в отношении физического лица, представившего заготовительной организации в сфере агропромышленного </w:t>
            </w:r>
            <w:r w:rsidRPr="00F26E4A">
              <w:rPr>
                <w:rFonts w:ascii="Times New Roman" w:eastAsia="Calibri" w:hAnsi="Times New Roman" w:cs="Times New Roman"/>
                <w:b/>
                <w:sz w:val="24"/>
                <w:szCs w:val="24"/>
              </w:rPr>
              <w:lastRenderedPageBreak/>
              <w:t>комплекса, сельскохозяйственному кооперативу и (или) юридическому лицу, осуществляющему переработку сельскохозяйственного сырья, следующие документы:</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заявление на применение уменьшения;</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справку о наличии личного подсобного хозяйства в соответствии с законодательством Республики Казахстан;</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подтверждение местного исполнительного органа о наличии используемых в личном подсобном хозяйстве:</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земельного участка с указанием площади;</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домашних животных с указанием количества;</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домашних птиц с указанием количества.</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При этом документы представляются налоговому агенту не менее одного раза в календарный год, в котором применено такое освобождение;</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 xml:space="preserve">3) выплаты на погребение физического лица в пределах 94-кратного размера МРП, действующего на 1 января </w:t>
            </w:r>
            <w:r w:rsidRPr="00F26E4A">
              <w:rPr>
                <w:rFonts w:ascii="Times New Roman" w:eastAsia="Calibri" w:hAnsi="Times New Roman" w:cs="Times New Roman"/>
                <w:sz w:val="24"/>
                <w:szCs w:val="24"/>
              </w:rPr>
              <w:lastRenderedPageBreak/>
              <w:t>соответствующего финансового года, произведенные налоговым агентом в течение календарного года при наличии справки о смерти или свидетельства о смерти физического лица;</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w:t>
            </w:r>
          </w:p>
          <w:p w:rsidR="00747539" w:rsidRPr="00F26E4A" w:rsidRDefault="00747539" w:rsidP="00747539">
            <w:pPr>
              <w:shd w:val="clear" w:color="auto" w:fill="FFFFFF" w:themeFill="background1"/>
              <w:contextualSpacing/>
              <w:jc w:val="both"/>
              <w:rPr>
                <w:rFonts w:ascii="Times New Roman" w:hAnsi="Times New Roman"/>
                <w:bCs/>
                <w:sz w:val="24"/>
                <w:szCs w:val="24"/>
              </w:rPr>
            </w:pPr>
          </w:p>
        </w:tc>
        <w:tc>
          <w:tcPr>
            <w:tcW w:w="3967" w:type="dxa"/>
            <w:tcBorders>
              <w:top w:val="single" w:sz="6" w:space="0" w:color="auto"/>
              <w:left w:val="single" w:sz="6" w:space="0" w:color="auto"/>
              <w:bottom w:val="single" w:sz="6" w:space="0" w:color="auto"/>
              <w:right w:val="single" w:sz="6" w:space="0" w:color="auto"/>
            </w:tcBorders>
            <w:shd w:val="clear" w:color="auto" w:fill="auto"/>
          </w:tcPr>
          <w:p w:rsidR="00747539" w:rsidRPr="00F26E4A" w:rsidRDefault="00747539" w:rsidP="00747539">
            <w:pPr>
              <w:shd w:val="clear" w:color="auto" w:fill="FFFFFF" w:themeFill="background1"/>
              <w:ind w:left="57" w:right="57"/>
              <w:jc w:val="both"/>
              <w:rPr>
                <w:rFonts w:ascii="Times New Roman" w:hAnsi="Times New Roman"/>
                <w:b/>
                <w:bCs/>
                <w:color w:val="000000"/>
                <w:sz w:val="24"/>
                <w:szCs w:val="24"/>
              </w:rPr>
            </w:pPr>
            <w:r w:rsidRPr="00F26E4A">
              <w:rPr>
                <w:rFonts w:ascii="Times New Roman" w:hAnsi="Times New Roman"/>
                <w:b/>
                <w:bCs/>
                <w:color w:val="000000"/>
                <w:sz w:val="24"/>
                <w:szCs w:val="24"/>
              </w:rPr>
              <w:lastRenderedPageBreak/>
              <w:t xml:space="preserve">     подпункт 2) </w:t>
            </w:r>
            <w:r w:rsidRPr="00F26E4A">
              <w:rPr>
                <w:rFonts w:ascii="Times New Roman" w:hAnsi="Times New Roman"/>
                <w:bCs/>
                <w:color w:val="000000"/>
                <w:sz w:val="24"/>
                <w:szCs w:val="24"/>
              </w:rPr>
              <w:t>статьи 427 проекта</w:t>
            </w:r>
            <w:r w:rsidRPr="00F26E4A">
              <w:rPr>
                <w:rFonts w:ascii="Times New Roman" w:hAnsi="Times New Roman"/>
                <w:b/>
                <w:bCs/>
                <w:color w:val="000000"/>
                <w:sz w:val="24"/>
                <w:szCs w:val="24"/>
              </w:rPr>
              <w:t xml:space="preserve"> исключить;</w:t>
            </w:r>
          </w:p>
        </w:tc>
        <w:tc>
          <w:tcPr>
            <w:tcW w:w="3826" w:type="dxa"/>
            <w:tcBorders>
              <w:top w:val="single" w:sz="6" w:space="0" w:color="auto"/>
              <w:left w:val="single" w:sz="6" w:space="0" w:color="auto"/>
              <w:bottom w:val="single" w:sz="6" w:space="0" w:color="auto"/>
              <w:right w:val="single" w:sz="6" w:space="0" w:color="auto"/>
            </w:tcBorders>
            <w:shd w:val="clear" w:color="auto" w:fill="auto"/>
          </w:tcPr>
          <w:p w:rsidR="00747539" w:rsidRPr="00F26E4A" w:rsidRDefault="00747539" w:rsidP="00747539">
            <w:pPr>
              <w:shd w:val="clear" w:color="auto" w:fill="FFFFFF" w:themeFill="background1"/>
              <w:jc w:val="center"/>
              <w:rPr>
                <w:rFonts w:ascii="Times New Roman" w:hAnsi="Times New Roman"/>
                <w:b/>
                <w:color w:val="000000"/>
                <w:sz w:val="24"/>
                <w:szCs w:val="24"/>
              </w:rPr>
            </w:pPr>
            <w:r w:rsidRPr="00F26E4A">
              <w:rPr>
                <w:rFonts w:ascii="Times New Roman" w:hAnsi="Times New Roman"/>
                <w:b/>
                <w:color w:val="000000"/>
                <w:sz w:val="24"/>
                <w:szCs w:val="24"/>
              </w:rPr>
              <w:t>депутаты</w:t>
            </w:r>
          </w:p>
          <w:p w:rsidR="00747539" w:rsidRPr="00F26E4A" w:rsidRDefault="00747539" w:rsidP="00747539">
            <w:pPr>
              <w:shd w:val="clear" w:color="auto" w:fill="FFFFFF" w:themeFill="background1"/>
              <w:jc w:val="center"/>
              <w:rPr>
                <w:rFonts w:ascii="Times New Roman" w:hAnsi="Times New Roman"/>
                <w:b/>
                <w:color w:val="000000"/>
                <w:sz w:val="24"/>
                <w:szCs w:val="24"/>
              </w:rPr>
            </w:pPr>
            <w:r w:rsidRPr="00F26E4A">
              <w:rPr>
                <w:rFonts w:ascii="Times New Roman" w:hAnsi="Times New Roman"/>
                <w:b/>
                <w:color w:val="000000"/>
                <w:sz w:val="24"/>
                <w:szCs w:val="24"/>
              </w:rPr>
              <w:t xml:space="preserve">А. Баккожаев </w:t>
            </w:r>
          </w:p>
          <w:p w:rsidR="00747539" w:rsidRPr="00F26E4A" w:rsidRDefault="00747539" w:rsidP="00747539">
            <w:pPr>
              <w:shd w:val="clear" w:color="auto" w:fill="FFFFFF" w:themeFill="background1"/>
              <w:jc w:val="center"/>
              <w:rPr>
                <w:rFonts w:ascii="Times New Roman" w:hAnsi="Times New Roman"/>
                <w:b/>
                <w:color w:val="000000"/>
                <w:sz w:val="24"/>
                <w:szCs w:val="24"/>
              </w:rPr>
            </w:pPr>
            <w:r w:rsidRPr="00F26E4A">
              <w:rPr>
                <w:rFonts w:ascii="Times New Roman" w:hAnsi="Times New Roman"/>
                <w:b/>
                <w:color w:val="000000"/>
                <w:sz w:val="24"/>
                <w:szCs w:val="24"/>
              </w:rPr>
              <w:t xml:space="preserve">Ж. </w:t>
            </w:r>
            <w:proofErr w:type="spellStart"/>
            <w:r w:rsidRPr="00F26E4A">
              <w:rPr>
                <w:rFonts w:ascii="Times New Roman" w:hAnsi="Times New Roman"/>
                <w:b/>
                <w:color w:val="000000"/>
                <w:sz w:val="24"/>
                <w:szCs w:val="24"/>
              </w:rPr>
              <w:t>Дайрабаев</w:t>
            </w:r>
            <w:proofErr w:type="spellEnd"/>
          </w:p>
          <w:p w:rsidR="00747539" w:rsidRPr="00F26E4A" w:rsidRDefault="00747539" w:rsidP="00747539">
            <w:pPr>
              <w:shd w:val="clear" w:color="auto" w:fill="FFFFFF" w:themeFill="background1"/>
              <w:jc w:val="center"/>
              <w:rPr>
                <w:rFonts w:ascii="Times New Roman" w:hAnsi="Times New Roman"/>
                <w:b/>
                <w:color w:val="000000"/>
                <w:sz w:val="24"/>
                <w:szCs w:val="24"/>
              </w:rPr>
            </w:pPr>
            <w:r w:rsidRPr="00F26E4A">
              <w:rPr>
                <w:rFonts w:ascii="Times New Roman" w:hAnsi="Times New Roman"/>
                <w:b/>
                <w:color w:val="000000"/>
                <w:sz w:val="24"/>
                <w:szCs w:val="24"/>
              </w:rPr>
              <w:t>Ж. Ашимжанов</w:t>
            </w:r>
          </w:p>
          <w:p w:rsidR="00747539" w:rsidRPr="00F26E4A" w:rsidRDefault="00747539" w:rsidP="00747539">
            <w:pPr>
              <w:shd w:val="clear" w:color="auto" w:fill="FFFFFF" w:themeFill="background1"/>
              <w:jc w:val="center"/>
              <w:rPr>
                <w:rFonts w:ascii="Times New Roman" w:hAnsi="Times New Roman"/>
                <w:b/>
                <w:color w:val="000000"/>
                <w:sz w:val="24"/>
                <w:szCs w:val="24"/>
              </w:rPr>
            </w:pPr>
            <w:r w:rsidRPr="00F26E4A">
              <w:rPr>
                <w:rFonts w:ascii="Times New Roman" w:hAnsi="Times New Roman"/>
                <w:b/>
                <w:color w:val="000000"/>
                <w:sz w:val="24"/>
                <w:szCs w:val="24"/>
              </w:rPr>
              <w:t>Д. Каскарауов</w:t>
            </w:r>
          </w:p>
          <w:p w:rsidR="00747539" w:rsidRPr="00F26E4A" w:rsidRDefault="00747539" w:rsidP="00747539">
            <w:pPr>
              <w:shd w:val="clear" w:color="auto" w:fill="FFFFFF" w:themeFill="background1"/>
              <w:jc w:val="both"/>
              <w:rPr>
                <w:rFonts w:ascii="Times New Roman" w:hAnsi="Times New Roman"/>
                <w:bCs/>
                <w:color w:val="000000"/>
                <w:sz w:val="24"/>
                <w:szCs w:val="24"/>
              </w:rPr>
            </w:pPr>
          </w:p>
          <w:p w:rsidR="00747539" w:rsidRPr="00F26E4A" w:rsidRDefault="00747539" w:rsidP="00747539">
            <w:pPr>
              <w:shd w:val="clear" w:color="auto" w:fill="FFFFFF" w:themeFill="background1"/>
              <w:jc w:val="both"/>
              <w:rPr>
                <w:rFonts w:ascii="Times New Roman" w:hAnsi="Times New Roman"/>
                <w:b/>
                <w:color w:val="000000"/>
                <w:sz w:val="24"/>
                <w:szCs w:val="24"/>
              </w:rPr>
            </w:pPr>
            <w:r w:rsidRPr="00F26E4A">
              <w:rPr>
                <w:rFonts w:ascii="Times New Roman" w:hAnsi="Times New Roman"/>
                <w:bCs/>
                <w:color w:val="000000"/>
                <w:sz w:val="24"/>
                <w:szCs w:val="24"/>
              </w:rPr>
              <w:t xml:space="preserve">     В связи с предлагаемыми поправками по исключению ЛПХ от налогообложения.</w:t>
            </w:r>
          </w:p>
        </w:tc>
        <w:tc>
          <w:tcPr>
            <w:tcW w:w="1844" w:type="dxa"/>
          </w:tcPr>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Доработать</w:t>
            </w: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747539" w:rsidRPr="00F26E4A" w:rsidRDefault="00322A06" w:rsidP="00322A06">
            <w:pPr>
              <w:spacing w:after="160" w:line="259" w:lineRule="auto"/>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Не поддержено ПРК</w:t>
            </w:r>
          </w:p>
          <w:p w:rsidR="00747539" w:rsidRPr="00F26E4A" w:rsidRDefault="00747539" w:rsidP="00747539">
            <w:pPr>
              <w:spacing w:after="160" w:line="259" w:lineRule="auto"/>
              <w:ind w:firstLine="709"/>
              <w:jc w:val="both"/>
              <w:rPr>
                <w:rFonts w:ascii="Times New Roman" w:eastAsia="Calibri" w:hAnsi="Times New Roman" w:cs="Times New Roman"/>
                <w:sz w:val="20"/>
                <w:szCs w:val="20"/>
              </w:rPr>
            </w:pPr>
            <w:r w:rsidRPr="00F26E4A">
              <w:rPr>
                <w:rFonts w:ascii="Times New Roman" w:eastAsia="Calibri" w:hAnsi="Times New Roman" w:cs="Times New Roman"/>
                <w:b/>
                <w:i/>
                <w:sz w:val="20"/>
                <w:szCs w:val="20"/>
              </w:rPr>
              <w:t>по позиции 93</w:t>
            </w:r>
            <w:r w:rsidRPr="00F26E4A">
              <w:rPr>
                <w:rFonts w:ascii="Times New Roman" w:eastAsia="Calibri" w:hAnsi="Times New Roman" w:cs="Times New Roman"/>
                <w:sz w:val="20"/>
                <w:szCs w:val="20"/>
              </w:rPr>
              <w:t xml:space="preserve"> относительно исключения подпункта 2) статьи 427 проекта в части исключения уменьшения дохода лица, занимающегося личным подсобным хозяйством, а также его совершеннолетних членов семьи, учтенных в книге </w:t>
            </w:r>
            <w:proofErr w:type="spellStart"/>
            <w:r w:rsidRPr="00F26E4A">
              <w:rPr>
                <w:rFonts w:ascii="Times New Roman" w:eastAsia="Calibri" w:hAnsi="Times New Roman" w:cs="Times New Roman"/>
                <w:sz w:val="20"/>
                <w:szCs w:val="20"/>
              </w:rPr>
              <w:t>похозяйственного</w:t>
            </w:r>
            <w:proofErr w:type="spellEnd"/>
            <w:r w:rsidRPr="00F26E4A">
              <w:rPr>
                <w:rFonts w:ascii="Times New Roman" w:eastAsia="Calibri" w:hAnsi="Times New Roman" w:cs="Times New Roman"/>
                <w:sz w:val="20"/>
                <w:szCs w:val="20"/>
              </w:rPr>
              <w:t xml:space="preserve"> учета в качестве члена личного подсобного хозяйства, - за год </w:t>
            </w:r>
            <w:r w:rsidRPr="00F26E4A">
              <w:rPr>
                <w:rFonts w:ascii="Times New Roman" w:eastAsia="Calibri" w:hAnsi="Times New Roman" w:cs="Times New Roman"/>
                <w:sz w:val="20"/>
                <w:szCs w:val="20"/>
              </w:rPr>
              <w:lastRenderedPageBreak/>
              <w:t>в пределах 282-кратного размера МРП.</w:t>
            </w:r>
          </w:p>
          <w:p w:rsidR="00747539" w:rsidRPr="00F26E4A" w:rsidRDefault="00747539" w:rsidP="00747539">
            <w:pPr>
              <w:spacing w:after="160" w:line="259" w:lineRule="auto"/>
              <w:ind w:firstLine="709"/>
              <w:jc w:val="both"/>
              <w:rPr>
                <w:rFonts w:ascii="Times New Roman" w:eastAsia="Calibri" w:hAnsi="Times New Roman" w:cs="Times New Roman"/>
                <w:sz w:val="20"/>
                <w:szCs w:val="20"/>
              </w:rPr>
            </w:pPr>
            <w:r w:rsidRPr="00F26E4A">
              <w:rPr>
                <w:rFonts w:ascii="Times New Roman" w:eastAsia="Calibri" w:hAnsi="Times New Roman" w:cs="Times New Roman"/>
                <w:sz w:val="20"/>
                <w:szCs w:val="20"/>
              </w:rPr>
              <w:t xml:space="preserve">Исключение данной нормы приведет к невозможности уменьшения дохода лица, занимающегося личным подсобным хозяйством, а также его совершеннолетних членов семьи, учтенных в книге </w:t>
            </w:r>
            <w:proofErr w:type="spellStart"/>
            <w:r w:rsidRPr="00F26E4A">
              <w:rPr>
                <w:rFonts w:ascii="Times New Roman" w:eastAsia="Calibri" w:hAnsi="Times New Roman" w:cs="Times New Roman"/>
                <w:sz w:val="20"/>
                <w:szCs w:val="20"/>
              </w:rPr>
              <w:t>похозяйственного</w:t>
            </w:r>
            <w:proofErr w:type="spellEnd"/>
            <w:r w:rsidRPr="00F26E4A">
              <w:rPr>
                <w:rFonts w:ascii="Times New Roman" w:eastAsia="Calibri" w:hAnsi="Times New Roman" w:cs="Times New Roman"/>
                <w:sz w:val="20"/>
                <w:szCs w:val="20"/>
              </w:rPr>
              <w:t xml:space="preserve"> учета в качестве члена личного подсобного хозяйства - за год в пределах 282-кратного размера МРП, соответственно, данный доход будет подлежать налогообложению.</w:t>
            </w: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747539" w:rsidRPr="00F26E4A" w:rsidRDefault="00747539" w:rsidP="00747539">
            <w:pPr>
              <w:widowControl w:val="0"/>
              <w:shd w:val="clear" w:color="auto" w:fill="FFFFFF" w:themeFill="background1"/>
              <w:jc w:val="both"/>
              <w:rPr>
                <w:rFonts w:ascii="Times New Roman" w:eastAsia="Times New Roman" w:hAnsi="Times New Roman" w:cs="Times New Roman"/>
                <w:sz w:val="24"/>
                <w:szCs w:val="24"/>
                <w:lang w:eastAsia="ru-RU"/>
              </w:rPr>
            </w:pP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47539" w:rsidRPr="00F26E4A" w:rsidTr="00747539">
        <w:tc>
          <w:tcPr>
            <w:tcW w:w="568" w:type="dxa"/>
          </w:tcPr>
          <w:p w:rsidR="00747539" w:rsidRPr="00F26E4A" w:rsidRDefault="00747539" w:rsidP="0074753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47539" w:rsidRPr="00F26E4A" w:rsidRDefault="00747539" w:rsidP="00747539">
            <w:pPr>
              <w:shd w:val="clear" w:color="auto" w:fill="FFFFFF" w:themeFill="background1"/>
              <w:tabs>
                <w:tab w:val="left" w:pos="997"/>
              </w:tabs>
              <w:ind w:left="34" w:right="57"/>
              <w:jc w:val="center"/>
              <w:rPr>
                <w:rFonts w:ascii="Times New Roman" w:hAnsi="Times New Roman"/>
                <w:bCs/>
                <w:color w:val="000000"/>
                <w:sz w:val="24"/>
                <w:szCs w:val="24"/>
              </w:rPr>
            </w:pPr>
            <w:r w:rsidRPr="00F26E4A">
              <w:rPr>
                <w:rFonts w:ascii="Times New Roman" w:hAnsi="Times New Roman"/>
                <w:bCs/>
                <w:color w:val="000000"/>
                <w:sz w:val="24"/>
                <w:szCs w:val="24"/>
              </w:rPr>
              <w:t>подпункт 2) статьи  427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Статья 427. Уменьшение другого дохода, подлежащего налогообложению у источника выплаты</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b/>
                <w:sz w:val="24"/>
                <w:szCs w:val="24"/>
              </w:rPr>
            </w:pPr>
            <w:r w:rsidRPr="00F26E4A">
              <w:rPr>
                <w:rFonts w:ascii="Times New Roman" w:eastAsia="Calibri" w:hAnsi="Times New Roman" w:cs="Times New Roman"/>
                <w:sz w:val="24"/>
                <w:szCs w:val="24"/>
              </w:rPr>
              <w:t>Другой доход физического лица, подлежащий налогообложению, уменьшается на следующие доходы:</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1) алименты, полученные в соответствии с законодательством Республики Казахстан о браке (супружестве) и семье;</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 xml:space="preserve">2) </w:t>
            </w:r>
            <w:proofErr w:type="spellStart"/>
            <w:r w:rsidRPr="00F26E4A">
              <w:rPr>
                <w:rFonts w:ascii="Times New Roman" w:eastAsia="Calibri" w:hAnsi="Times New Roman" w:cs="Times New Roman"/>
                <w:sz w:val="24"/>
                <w:szCs w:val="24"/>
              </w:rPr>
              <w:t>доходлица</w:t>
            </w:r>
            <w:proofErr w:type="spellEnd"/>
            <w:r w:rsidRPr="00F26E4A">
              <w:rPr>
                <w:rFonts w:ascii="Times New Roman" w:eastAsia="Calibri" w:hAnsi="Times New Roman" w:cs="Times New Roman"/>
                <w:sz w:val="24"/>
                <w:szCs w:val="24"/>
              </w:rPr>
              <w:t xml:space="preserve">, занимающегося личным подсобным хозяйством, а также его совершеннолетних членов семьи, учтенный в книге </w:t>
            </w:r>
            <w:proofErr w:type="spellStart"/>
            <w:r w:rsidRPr="00F26E4A">
              <w:rPr>
                <w:rFonts w:ascii="Times New Roman" w:eastAsia="Calibri" w:hAnsi="Times New Roman" w:cs="Times New Roman"/>
                <w:sz w:val="24"/>
                <w:szCs w:val="24"/>
              </w:rPr>
              <w:t>похозяйственного</w:t>
            </w:r>
            <w:proofErr w:type="spellEnd"/>
            <w:r w:rsidRPr="00F26E4A">
              <w:rPr>
                <w:rFonts w:ascii="Times New Roman" w:eastAsia="Calibri" w:hAnsi="Times New Roman" w:cs="Times New Roman"/>
                <w:sz w:val="24"/>
                <w:szCs w:val="24"/>
              </w:rPr>
              <w:t xml:space="preserve"> учета в качестве члена личного подсобного хозяйства - за год в пределах </w:t>
            </w:r>
            <w:r w:rsidRPr="00F26E4A">
              <w:rPr>
                <w:rFonts w:ascii="Times New Roman" w:eastAsia="Calibri" w:hAnsi="Times New Roman" w:cs="Times New Roman"/>
                <w:sz w:val="24"/>
                <w:szCs w:val="24"/>
              </w:rPr>
              <w:br/>
            </w:r>
            <w:r w:rsidRPr="00F26E4A">
              <w:rPr>
                <w:rFonts w:ascii="Times New Roman" w:eastAsia="Calibri" w:hAnsi="Times New Roman" w:cs="Times New Roman"/>
                <w:b/>
                <w:sz w:val="24"/>
                <w:szCs w:val="24"/>
              </w:rPr>
              <w:t>282-кратного</w:t>
            </w:r>
            <w:r w:rsidRPr="00F26E4A">
              <w:rPr>
                <w:rFonts w:ascii="Times New Roman" w:eastAsia="Calibri" w:hAnsi="Times New Roman" w:cs="Times New Roman"/>
                <w:sz w:val="24"/>
                <w:szCs w:val="24"/>
              </w:rPr>
              <w:t xml:space="preserve"> размера месячного расчетного </w:t>
            </w:r>
            <w:proofErr w:type="spellStart"/>
            <w:r w:rsidRPr="00F26E4A">
              <w:rPr>
                <w:rFonts w:ascii="Times New Roman" w:eastAsia="Calibri" w:hAnsi="Times New Roman" w:cs="Times New Roman"/>
                <w:sz w:val="24"/>
                <w:szCs w:val="24"/>
              </w:rPr>
              <w:t>показателя,действующего</w:t>
            </w:r>
            <w:proofErr w:type="spellEnd"/>
            <w:r w:rsidRPr="00F26E4A">
              <w:rPr>
                <w:rFonts w:ascii="Times New Roman" w:eastAsia="Calibri" w:hAnsi="Times New Roman" w:cs="Times New Roman"/>
                <w:sz w:val="24"/>
                <w:szCs w:val="24"/>
              </w:rPr>
              <w:t xml:space="preserve"> на 1 января соответствующего финансового года.</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lastRenderedPageBreak/>
              <w:t>При этом доходом от личного подсобного хозяйства признается доход от реализации лицом, занимающимся личным подсобным хозяйством, сельскохозяйственной продукции от личного подсобного хозяйства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 xml:space="preserve">Положения настоящего подпункта применяются только одним налоговым агентом - заготовительной организацией в сфере агропромышленного комплекса, сельскохозяйственным кооперативом и (или) юридическим лицом, осуществляющим переработку сельскохозяйственного сырья, в отношении физического лица, представившего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w:t>
            </w:r>
            <w:r w:rsidRPr="00F26E4A">
              <w:rPr>
                <w:rFonts w:ascii="Times New Roman" w:eastAsia="Calibri" w:hAnsi="Times New Roman" w:cs="Times New Roman"/>
                <w:sz w:val="24"/>
                <w:szCs w:val="24"/>
              </w:rPr>
              <w:lastRenderedPageBreak/>
              <w:t>сельскохозяйственного сырья, следующие документы:</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заявление на применение уменьшения;</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справку о наличии личного подсобного хозяйства в соответствии с законодательством Республики Казахстан;</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подтверждение местного исполнительного органа о наличии используемых в личном подсобном хозяйстве:</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земельного участка с указанием площади;</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домашних животных с указанием количества;</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домашних птиц с указанием количества.</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При этом документы представляются налоговому агенту не менее одного раза в календарный год, в котором применено такое освобождение;</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w:t>
            </w:r>
          </w:p>
          <w:p w:rsidR="00747539" w:rsidRPr="00F26E4A" w:rsidRDefault="00747539" w:rsidP="00747539">
            <w:pPr>
              <w:shd w:val="clear" w:color="auto" w:fill="FFFFFF" w:themeFill="background1"/>
              <w:contextualSpacing/>
              <w:jc w:val="both"/>
              <w:rPr>
                <w:rFonts w:ascii="Times New Roman" w:hAnsi="Times New Roman"/>
                <w:bCs/>
                <w:sz w:val="24"/>
                <w:szCs w:val="24"/>
              </w:rPr>
            </w:pPr>
          </w:p>
        </w:tc>
        <w:tc>
          <w:tcPr>
            <w:tcW w:w="3967" w:type="dxa"/>
            <w:tcBorders>
              <w:top w:val="single" w:sz="6" w:space="0" w:color="auto"/>
              <w:left w:val="single" w:sz="6" w:space="0" w:color="auto"/>
              <w:bottom w:val="single" w:sz="6" w:space="0" w:color="auto"/>
              <w:right w:val="single" w:sz="6" w:space="0" w:color="auto"/>
            </w:tcBorders>
            <w:shd w:val="clear" w:color="auto" w:fill="auto"/>
          </w:tcPr>
          <w:p w:rsidR="00747539" w:rsidRPr="00F26E4A" w:rsidRDefault="00747539" w:rsidP="00747539">
            <w:pPr>
              <w:shd w:val="clear" w:color="auto" w:fill="FFFFFF" w:themeFill="background1"/>
              <w:ind w:left="57" w:right="57"/>
              <w:jc w:val="both"/>
              <w:rPr>
                <w:rFonts w:ascii="Times New Roman" w:hAnsi="Times New Roman"/>
                <w:b/>
                <w:bCs/>
                <w:color w:val="000000"/>
                <w:sz w:val="24"/>
                <w:szCs w:val="24"/>
              </w:rPr>
            </w:pPr>
            <w:r w:rsidRPr="00F26E4A">
              <w:rPr>
                <w:rFonts w:ascii="Times New Roman" w:hAnsi="Times New Roman"/>
                <w:b/>
                <w:bCs/>
                <w:color w:val="000000"/>
                <w:sz w:val="24"/>
                <w:szCs w:val="24"/>
              </w:rPr>
              <w:lastRenderedPageBreak/>
              <w:t xml:space="preserve">     </w:t>
            </w:r>
            <w:r w:rsidRPr="00F26E4A">
              <w:rPr>
                <w:rFonts w:ascii="Times New Roman" w:hAnsi="Times New Roman"/>
                <w:bCs/>
                <w:color w:val="000000"/>
                <w:sz w:val="24"/>
                <w:szCs w:val="24"/>
              </w:rPr>
              <w:t xml:space="preserve">в </w:t>
            </w:r>
            <w:proofErr w:type="spellStart"/>
            <w:r w:rsidRPr="00F26E4A">
              <w:rPr>
                <w:rFonts w:ascii="Times New Roman" w:hAnsi="Times New Roman"/>
                <w:bCs/>
                <w:color w:val="000000"/>
                <w:sz w:val="24"/>
                <w:szCs w:val="24"/>
              </w:rPr>
              <w:t>абзце</w:t>
            </w:r>
            <w:proofErr w:type="spellEnd"/>
            <w:r w:rsidRPr="00F26E4A">
              <w:rPr>
                <w:rFonts w:ascii="Times New Roman" w:hAnsi="Times New Roman"/>
                <w:bCs/>
                <w:color w:val="000000"/>
                <w:sz w:val="24"/>
                <w:szCs w:val="24"/>
              </w:rPr>
              <w:t xml:space="preserve"> первом подпункта 2) статьи 427 проекта слова </w:t>
            </w:r>
            <w:r w:rsidRPr="00F26E4A">
              <w:rPr>
                <w:rFonts w:ascii="Times New Roman" w:hAnsi="Times New Roman"/>
                <w:b/>
                <w:bCs/>
                <w:color w:val="000000"/>
                <w:sz w:val="24"/>
                <w:szCs w:val="24"/>
              </w:rPr>
              <w:t>«282-кратного»</w:t>
            </w:r>
            <w:r w:rsidRPr="00F26E4A">
              <w:rPr>
                <w:rFonts w:ascii="Times New Roman" w:hAnsi="Times New Roman"/>
                <w:bCs/>
                <w:color w:val="000000"/>
                <w:sz w:val="24"/>
                <w:szCs w:val="24"/>
              </w:rPr>
              <w:t xml:space="preserve"> заменить словами </w:t>
            </w:r>
            <w:r w:rsidRPr="00F26E4A">
              <w:rPr>
                <w:rFonts w:ascii="Times New Roman" w:hAnsi="Times New Roman"/>
                <w:b/>
                <w:bCs/>
                <w:color w:val="000000"/>
                <w:sz w:val="24"/>
                <w:szCs w:val="24"/>
              </w:rPr>
              <w:t>«1500-кратного»</w:t>
            </w:r>
            <w:r w:rsidRPr="00F26E4A">
              <w:rPr>
                <w:rFonts w:ascii="Times New Roman" w:hAnsi="Times New Roman"/>
                <w:bCs/>
                <w:color w:val="000000"/>
                <w:sz w:val="24"/>
                <w:szCs w:val="24"/>
              </w:rPr>
              <w:t>;</w:t>
            </w:r>
          </w:p>
        </w:tc>
        <w:tc>
          <w:tcPr>
            <w:tcW w:w="3826" w:type="dxa"/>
            <w:tcBorders>
              <w:top w:val="single" w:sz="6" w:space="0" w:color="auto"/>
              <w:left w:val="single" w:sz="6" w:space="0" w:color="auto"/>
              <w:bottom w:val="single" w:sz="6" w:space="0" w:color="auto"/>
              <w:right w:val="single" w:sz="6" w:space="0" w:color="auto"/>
            </w:tcBorders>
            <w:shd w:val="clear" w:color="auto" w:fill="auto"/>
          </w:tcPr>
          <w:p w:rsidR="00E210DA" w:rsidRPr="00E210DA" w:rsidRDefault="00E210DA" w:rsidP="00E210DA">
            <w:pPr>
              <w:tabs>
                <w:tab w:val="left" w:pos="2723"/>
              </w:tabs>
              <w:ind w:firstLine="311"/>
              <w:jc w:val="center"/>
              <w:rPr>
                <w:rFonts w:ascii="Times New Roman" w:hAnsi="Times New Roman" w:cs="Times New Roman"/>
                <w:b/>
                <w:sz w:val="24"/>
                <w:szCs w:val="24"/>
              </w:rPr>
            </w:pPr>
            <w:r w:rsidRPr="00E210DA">
              <w:rPr>
                <w:rFonts w:ascii="Times New Roman" w:hAnsi="Times New Roman" w:cs="Times New Roman"/>
                <w:b/>
                <w:sz w:val="24"/>
                <w:szCs w:val="24"/>
              </w:rPr>
              <w:t>депутаты</w:t>
            </w:r>
          </w:p>
          <w:p w:rsidR="00E210DA" w:rsidRPr="00E210DA" w:rsidRDefault="00E210DA" w:rsidP="00E210DA">
            <w:pPr>
              <w:tabs>
                <w:tab w:val="left" w:pos="2723"/>
              </w:tabs>
              <w:ind w:firstLine="311"/>
              <w:jc w:val="center"/>
              <w:rPr>
                <w:rFonts w:ascii="Times New Roman" w:hAnsi="Times New Roman" w:cs="Times New Roman"/>
                <w:b/>
                <w:sz w:val="24"/>
                <w:szCs w:val="24"/>
              </w:rPr>
            </w:pPr>
            <w:r w:rsidRPr="00E210DA">
              <w:rPr>
                <w:rFonts w:ascii="Times New Roman" w:hAnsi="Times New Roman" w:cs="Times New Roman"/>
                <w:b/>
                <w:sz w:val="24"/>
                <w:szCs w:val="24"/>
              </w:rPr>
              <w:t>А. Баккожаев</w:t>
            </w:r>
          </w:p>
          <w:p w:rsidR="00E210DA" w:rsidRPr="00E210DA" w:rsidRDefault="00E210DA" w:rsidP="00E210DA">
            <w:pPr>
              <w:tabs>
                <w:tab w:val="left" w:pos="2723"/>
              </w:tabs>
              <w:ind w:firstLine="311"/>
              <w:jc w:val="center"/>
              <w:rPr>
                <w:rFonts w:ascii="Times New Roman" w:hAnsi="Times New Roman" w:cs="Times New Roman"/>
                <w:b/>
                <w:sz w:val="24"/>
                <w:szCs w:val="24"/>
              </w:rPr>
            </w:pPr>
            <w:r w:rsidRPr="00E210DA">
              <w:rPr>
                <w:rFonts w:ascii="Times New Roman" w:hAnsi="Times New Roman" w:cs="Times New Roman"/>
                <w:b/>
                <w:bCs/>
                <w:color w:val="000000"/>
                <w:sz w:val="24"/>
                <w:szCs w:val="24"/>
                <w:shd w:val="clear" w:color="auto" w:fill="FFFFFF"/>
              </w:rPr>
              <w:t xml:space="preserve">Б. </w:t>
            </w:r>
            <w:proofErr w:type="spellStart"/>
            <w:r w:rsidRPr="00E210DA">
              <w:rPr>
                <w:rFonts w:ascii="Times New Roman" w:hAnsi="Times New Roman" w:cs="Times New Roman"/>
                <w:b/>
                <w:bCs/>
                <w:color w:val="000000"/>
                <w:sz w:val="24"/>
                <w:szCs w:val="24"/>
                <w:shd w:val="clear" w:color="auto" w:fill="FFFFFF"/>
              </w:rPr>
              <w:t>Нажметдинұлы</w:t>
            </w:r>
            <w:proofErr w:type="spellEnd"/>
          </w:p>
          <w:p w:rsidR="00747539" w:rsidRPr="00F26E4A" w:rsidRDefault="00747539" w:rsidP="00747539">
            <w:pPr>
              <w:shd w:val="clear" w:color="auto" w:fill="FFFFFF" w:themeFill="background1"/>
              <w:jc w:val="both"/>
              <w:rPr>
                <w:rFonts w:ascii="Times New Roman" w:hAnsi="Times New Roman"/>
                <w:bCs/>
                <w:color w:val="000000"/>
                <w:sz w:val="24"/>
                <w:szCs w:val="24"/>
              </w:rPr>
            </w:pPr>
          </w:p>
          <w:p w:rsidR="00747539" w:rsidRPr="00F26E4A" w:rsidRDefault="00747539" w:rsidP="00747539">
            <w:pPr>
              <w:shd w:val="clear" w:color="auto" w:fill="FFFFFF" w:themeFill="background1"/>
              <w:jc w:val="both"/>
              <w:rPr>
                <w:rFonts w:ascii="Times New Roman" w:hAnsi="Times New Roman"/>
                <w:b/>
                <w:color w:val="000000"/>
                <w:sz w:val="24"/>
                <w:szCs w:val="24"/>
              </w:rPr>
            </w:pPr>
            <w:r w:rsidRPr="00F26E4A">
              <w:rPr>
                <w:rFonts w:ascii="Times New Roman" w:hAnsi="Times New Roman"/>
                <w:bCs/>
                <w:color w:val="000000"/>
                <w:sz w:val="24"/>
                <w:szCs w:val="24"/>
              </w:rPr>
              <w:t xml:space="preserve">     В связи с предлагаемыми поправками по исключению ЛПХ от налогообложения.</w:t>
            </w:r>
          </w:p>
        </w:tc>
        <w:tc>
          <w:tcPr>
            <w:tcW w:w="1844" w:type="dxa"/>
          </w:tcPr>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47539" w:rsidRPr="00F26E4A" w:rsidTr="00747539">
        <w:tc>
          <w:tcPr>
            <w:tcW w:w="568" w:type="dxa"/>
          </w:tcPr>
          <w:p w:rsidR="00747539" w:rsidRPr="00F26E4A" w:rsidRDefault="00747539" w:rsidP="0074753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47539" w:rsidRPr="00F26E4A" w:rsidRDefault="00747539" w:rsidP="00747539">
            <w:pPr>
              <w:shd w:val="clear" w:color="auto" w:fill="FFFFFF" w:themeFill="background1"/>
              <w:tabs>
                <w:tab w:val="left" w:pos="997"/>
              </w:tabs>
              <w:ind w:left="34" w:right="57"/>
              <w:jc w:val="center"/>
              <w:rPr>
                <w:rFonts w:ascii="Times New Roman" w:hAnsi="Times New Roman"/>
                <w:bCs/>
                <w:color w:val="000000"/>
                <w:sz w:val="24"/>
                <w:szCs w:val="24"/>
              </w:rPr>
            </w:pPr>
            <w:r w:rsidRPr="00F26E4A">
              <w:rPr>
                <w:rFonts w:ascii="Times New Roman" w:hAnsi="Times New Roman"/>
                <w:bCs/>
                <w:color w:val="000000"/>
                <w:sz w:val="24"/>
                <w:szCs w:val="24"/>
              </w:rPr>
              <w:t>подпункт 2) статьи  427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Статья 427. Уменьшение другого дохода, подлежащего налогообложению у источника выплаты</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b/>
                <w:sz w:val="24"/>
                <w:szCs w:val="24"/>
              </w:rPr>
            </w:pPr>
            <w:r w:rsidRPr="00F26E4A">
              <w:rPr>
                <w:rFonts w:ascii="Times New Roman" w:eastAsia="Calibri" w:hAnsi="Times New Roman" w:cs="Times New Roman"/>
                <w:sz w:val="24"/>
                <w:szCs w:val="24"/>
              </w:rPr>
              <w:t xml:space="preserve">Другой доход физического лица, подлежащий </w:t>
            </w:r>
            <w:r w:rsidRPr="00F26E4A">
              <w:rPr>
                <w:rFonts w:ascii="Times New Roman" w:eastAsia="Calibri" w:hAnsi="Times New Roman" w:cs="Times New Roman"/>
                <w:sz w:val="24"/>
                <w:szCs w:val="24"/>
              </w:rPr>
              <w:lastRenderedPageBreak/>
              <w:t>налогообложению, уменьшается на следующие доходы:</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1) алименты, полученные в соответствии с законодательством Республики Казахстан о браке (супружестве) и семье;</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 xml:space="preserve">2) </w:t>
            </w:r>
            <w:proofErr w:type="spellStart"/>
            <w:r w:rsidRPr="00F26E4A">
              <w:rPr>
                <w:rFonts w:ascii="Times New Roman" w:eastAsia="Calibri" w:hAnsi="Times New Roman" w:cs="Times New Roman"/>
                <w:sz w:val="24"/>
                <w:szCs w:val="24"/>
              </w:rPr>
              <w:t>доходлица</w:t>
            </w:r>
            <w:proofErr w:type="spellEnd"/>
            <w:r w:rsidRPr="00F26E4A">
              <w:rPr>
                <w:rFonts w:ascii="Times New Roman" w:eastAsia="Calibri" w:hAnsi="Times New Roman" w:cs="Times New Roman"/>
                <w:sz w:val="24"/>
                <w:szCs w:val="24"/>
              </w:rPr>
              <w:t xml:space="preserve">, занимающегося личным подсобным хозяйством, а также его совершеннолетних членов семьи, учтенный в книге </w:t>
            </w:r>
            <w:proofErr w:type="spellStart"/>
            <w:r w:rsidRPr="00F26E4A">
              <w:rPr>
                <w:rFonts w:ascii="Times New Roman" w:eastAsia="Calibri" w:hAnsi="Times New Roman" w:cs="Times New Roman"/>
                <w:sz w:val="24"/>
                <w:szCs w:val="24"/>
              </w:rPr>
              <w:t>похозяйственного</w:t>
            </w:r>
            <w:proofErr w:type="spellEnd"/>
            <w:r w:rsidRPr="00F26E4A">
              <w:rPr>
                <w:rFonts w:ascii="Times New Roman" w:eastAsia="Calibri" w:hAnsi="Times New Roman" w:cs="Times New Roman"/>
                <w:sz w:val="24"/>
                <w:szCs w:val="24"/>
              </w:rPr>
              <w:t xml:space="preserve"> учета в качестве члена личного подсобного хозяйства - за год в пределах </w:t>
            </w:r>
            <w:r w:rsidRPr="00F26E4A">
              <w:rPr>
                <w:rFonts w:ascii="Times New Roman" w:eastAsia="Calibri" w:hAnsi="Times New Roman" w:cs="Times New Roman"/>
                <w:sz w:val="24"/>
                <w:szCs w:val="24"/>
              </w:rPr>
              <w:br/>
            </w:r>
            <w:r w:rsidRPr="00F26E4A">
              <w:rPr>
                <w:rFonts w:ascii="Times New Roman" w:eastAsia="Calibri" w:hAnsi="Times New Roman" w:cs="Times New Roman"/>
                <w:b/>
                <w:sz w:val="24"/>
                <w:szCs w:val="24"/>
              </w:rPr>
              <w:t>282</w:t>
            </w:r>
            <w:r w:rsidRPr="00F26E4A">
              <w:rPr>
                <w:rFonts w:ascii="Times New Roman" w:eastAsia="Calibri" w:hAnsi="Times New Roman" w:cs="Times New Roman"/>
                <w:sz w:val="24"/>
                <w:szCs w:val="24"/>
              </w:rPr>
              <w:t xml:space="preserve">-кратного размера месячного расчетного </w:t>
            </w:r>
            <w:proofErr w:type="spellStart"/>
            <w:r w:rsidRPr="00F26E4A">
              <w:rPr>
                <w:rFonts w:ascii="Times New Roman" w:eastAsia="Calibri" w:hAnsi="Times New Roman" w:cs="Times New Roman"/>
                <w:sz w:val="24"/>
                <w:szCs w:val="24"/>
              </w:rPr>
              <w:t>показателя,действующего</w:t>
            </w:r>
            <w:proofErr w:type="spellEnd"/>
            <w:r w:rsidRPr="00F26E4A">
              <w:rPr>
                <w:rFonts w:ascii="Times New Roman" w:eastAsia="Calibri" w:hAnsi="Times New Roman" w:cs="Times New Roman"/>
                <w:sz w:val="24"/>
                <w:szCs w:val="24"/>
              </w:rPr>
              <w:t xml:space="preserve"> на 1 января соответствующего финансового года.</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При этом доходом от личного подсобного хозяйства признается доход от реализации лицом, занимающимся личным подсобным хозяйством, сельскохозяйственной продукции от личного подсобного хозяйства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lastRenderedPageBreak/>
              <w:t>Положения настоящего подпункта применяются только одним налоговым агентом - заготовительной организацией в сфере агропромышленного комплекса, сельскохозяйственным кооперативом и (или) юридическим лицом, осуществляющим переработку сельскохозяйственного сырья, в отношении физического лица, представившего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 следующие документы:</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заявление на применение уменьшения;</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справку о наличии личного подсобного хозяйства в соответствии с законодательством Республики Казахстан;</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подтверждение местного исполнительного органа о наличии используемых в личном подсобном хозяйстве:</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земельного участка с указанием площади;</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lastRenderedPageBreak/>
              <w:t>домашних животных с указанием количества;</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домашних птиц с указанием количества.</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При этом документы представляются налоговому агенту не менее одного раза в календарный год, в котором применено такое освобождение;</w:t>
            </w:r>
          </w:p>
          <w:p w:rsidR="00747539" w:rsidRPr="00F26E4A" w:rsidRDefault="00747539" w:rsidP="00747539">
            <w:pPr>
              <w:shd w:val="clear" w:color="auto" w:fill="FFFFFF" w:themeFill="background1"/>
              <w:ind w:firstLineChars="188" w:firstLine="45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w:t>
            </w:r>
          </w:p>
          <w:p w:rsidR="00747539" w:rsidRPr="00F26E4A" w:rsidRDefault="00747539" w:rsidP="00747539">
            <w:pPr>
              <w:shd w:val="clear" w:color="auto" w:fill="FFFFFF" w:themeFill="background1"/>
              <w:contextualSpacing/>
              <w:jc w:val="both"/>
              <w:rPr>
                <w:rFonts w:ascii="Times New Roman" w:hAnsi="Times New Roman"/>
                <w:bCs/>
                <w:sz w:val="24"/>
                <w:szCs w:val="24"/>
              </w:rPr>
            </w:pPr>
          </w:p>
        </w:tc>
        <w:tc>
          <w:tcPr>
            <w:tcW w:w="3967" w:type="dxa"/>
            <w:tcBorders>
              <w:top w:val="single" w:sz="6" w:space="0" w:color="auto"/>
              <w:left w:val="single" w:sz="6" w:space="0" w:color="auto"/>
              <w:bottom w:val="single" w:sz="6" w:space="0" w:color="auto"/>
              <w:right w:val="single" w:sz="6" w:space="0" w:color="auto"/>
            </w:tcBorders>
            <w:shd w:val="clear" w:color="auto" w:fill="auto"/>
          </w:tcPr>
          <w:p w:rsidR="00747539" w:rsidRPr="00F26E4A" w:rsidRDefault="00747539" w:rsidP="00747539">
            <w:pPr>
              <w:shd w:val="clear" w:color="auto" w:fill="FFFFFF" w:themeFill="background1"/>
              <w:ind w:left="57" w:right="57" w:firstLine="393"/>
              <w:jc w:val="both"/>
              <w:rPr>
                <w:rFonts w:ascii="Times New Roman" w:hAnsi="Times New Roman"/>
                <w:bCs/>
                <w:color w:val="000000"/>
                <w:sz w:val="24"/>
                <w:szCs w:val="24"/>
              </w:rPr>
            </w:pPr>
            <w:r w:rsidRPr="00F26E4A">
              <w:rPr>
                <w:rFonts w:ascii="Times New Roman" w:hAnsi="Times New Roman"/>
                <w:bCs/>
                <w:color w:val="000000"/>
                <w:sz w:val="24"/>
                <w:szCs w:val="24"/>
              </w:rPr>
              <w:lastRenderedPageBreak/>
              <w:t xml:space="preserve">в </w:t>
            </w:r>
            <w:proofErr w:type="spellStart"/>
            <w:r w:rsidRPr="00F26E4A">
              <w:rPr>
                <w:rFonts w:ascii="Times New Roman" w:hAnsi="Times New Roman"/>
                <w:bCs/>
                <w:color w:val="000000"/>
                <w:sz w:val="24"/>
                <w:szCs w:val="24"/>
              </w:rPr>
              <w:t>абзце</w:t>
            </w:r>
            <w:proofErr w:type="spellEnd"/>
            <w:r w:rsidRPr="00F26E4A">
              <w:rPr>
                <w:rFonts w:ascii="Times New Roman" w:hAnsi="Times New Roman"/>
                <w:bCs/>
                <w:color w:val="000000"/>
                <w:sz w:val="24"/>
                <w:szCs w:val="24"/>
              </w:rPr>
              <w:t xml:space="preserve"> первом подпункта 2) статьи 427 проекта слова </w:t>
            </w:r>
            <w:r w:rsidRPr="00F26E4A">
              <w:rPr>
                <w:rFonts w:ascii="Times New Roman" w:hAnsi="Times New Roman"/>
                <w:b/>
                <w:bCs/>
                <w:color w:val="000000"/>
                <w:sz w:val="24"/>
                <w:szCs w:val="24"/>
              </w:rPr>
              <w:t>«282-кратного»</w:t>
            </w:r>
            <w:r w:rsidRPr="00F26E4A">
              <w:rPr>
                <w:rFonts w:ascii="Times New Roman" w:hAnsi="Times New Roman"/>
                <w:bCs/>
                <w:color w:val="000000"/>
                <w:sz w:val="24"/>
                <w:szCs w:val="24"/>
              </w:rPr>
              <w:t xml:space="preserve"> заменить словами </w:t>
            </w:r>
            <w:r w:rsidRPr="00F26E4A">
              <w:rPr>
                <w:rFonts w:ascii="Times New Roman" w:hAnsi="Times New Roman"/>
                <w:b/>
                <w:bCs/>
                <w:color w:val="000000"/>
                <w:sz w:val="24"/>
                <w:szCs w:val="24"/>
              </w:rPr>
              <w:t>«400-кратного»</w:t>
            </w:r>
            <w:r w:rsidRPr="00F26E4A">
              <w:rPr>
                <w:rFonts w:ascii="Times New Roman" w:hAnsi="Times New Roman"/>
                <w:bCs/>
                <w:color w:val="000000"/>
                <w:sz w:val="24"/>
                <w:szCs w:val="24"/>
              </w:rPr>
              <w:t>;</w:t>
            </w:r>
          </w:p>
        </w:tc>
        <w:tc>
          <w:tcPr>
            <w:tcW w:w="3826" w:type="dxa"/>
            <w:tcBorders>
              <w:top w:val="single" w:sz="6" w:space="0" w:color="auto"/>
              <w:left w:val="single" w:sz="6" w:space="0" w:color="auto"/>
              <w:bottom w:val="single" w:sz="6" w:space="0" w:color="auto"/>
              <w:right w:val="single" w:sz="6" w:space="0" w:color="auto"/>
            </w:tcBorders>
            <w:shd w:val="clear" w:color="auto" w:fill="auto"/>
          </w:tcPr>
          <w:p w:rsidR="00747539" w:rsidRPr="00F26E4A" w:rsidRDefault="00747539" w:rsidP="00747539">
            <w:pPr>
              <w:shd w:val="clear" w:color="auto" w:fill="FFFFFF" w:themeFill="background1"/>
              <w:jc w:val="center"/>
              <w:rPr>
                <w:rFonts w:ascii="Times New Roman" w:hAnsi="Times New Roman"/>
                <w:b/>
                <w:color w:val="000000"/>
                <w:sz w:val="24"/>
                <w:szCs w:val="24"/>
              </w:rPr>
            </w:pPr>
            <w:r w:rsidRPr="00F26E4A">
              <w:rPr>
                <w:rFonts w:ascii="Times New Roman" w:hAnsi="Times New Roman"/>
                <w:b/>
                <w:color w:val="000000"/>
                <w:sz w:val="24"/>
                <w:szCs w:val="24"/>
              </w:rPr>
              <w:t>депутат</w:t>
            </w:r>
          </w:p>
          <w:p w:rsidR="00747539" w:rsidRPr="00F26E4A" w:rsidRDefault="00747539" w:rsidP="00747539">
            <w:pPr>
              <w:shd w:val="clear" w:color="auto" w:fill="FFFFFF" w:themeFill="background1"/>
              <w:jc w:val="center"/>
              <w:rPr>
                <w:rFonts w:ascii="Times New Roman" w:hAnsi="Times New Roman"/>
                <w:b/>
                <w:color w:val="000000"/>
                <w:sz w:val="24"/>
                <w:szCs w:val="24"/>
              </w:rPr>
            </w:pPr>
            <w:r w:rsidRPr="00F26E4A">
              <w:rPr>
                <w:rFonts w:ascii="Times New Roman" w:hAnsi="Times New Roman"/>
                <w:b/>
                <w:color w:val="000000"/>
                <w:sz w:val="24"/>
                <w:szCs w:val="24"/>
              </w:rPr>
              <w:t>К. Абден</w:t>
            </w:r>
          </w:p>
          <w:p w:rsidR="00747539" w:rsidRPr="00F26E4A" w:rsidRDefault="00747539" w:rsidP="00747539">
            <w:pPr>
              <w:shd w:val="clear" w:color="auto" w:fill="FFFFFF" w:themeFill="background1"/>
              <w:jc w:val="center"/>
              <w:rPr>
                <w:rFonts w:ascii="Times New Roman" w:hAnsi="Times New Roman"/>
                <w:b/>
                <w:color w:val="000000"/>
                <w:sz w:val="24"/>
                <w:szCs w:val="24"/>
              </w:rPr>
            </w:pPr>
          </w:p>
          <w:p w:rsidR="00747539" w:rsidRPr="00F26E4A" w:rsidRDefault="00747539" w:rsidP="00747539">
            <w:pPr>
              <w:shd w:val="clear" w:color="auto" w:fill="FFFFFF" w:themeFill="background1"/>
              <w:spacing w:after="160" w:line="259" w:lineRule="auto"/>
              <w:ind w:firstLine="461"/>
              <w:jc w:val="both"/>
              <w:rPr>
                <w:rFonts w:ascii="Times New Roman" w:eastAsia="Calibri" w:hAnsi="Times New Roman" w:cs="Times New Roman"/>
                <w:bCs/>
                <w:color w:val="000000"/>
                <w:sz w:val="24"/>
                <w:szCs w:val="24"/>
              </w:rPr>
            </w:pPr>
            <w:r w:rsidRPr="00F26E4A">
              <w:rPr>
                <w:rFonts w:ascii="Times New Roman" w:eastAsia="Calibri" w:hAnsi="Times New Roman" w:cs="Times New Roman"/>
                <w:bCs/>
                <w:color w:val="000000"/>
                <w:sz w:val="24"/>
                <w:szCs w:val="24"/>
              </w:rPr>
              <w:t>В целях улучшения условий для развития ЛПХ.</w:t>
            </w:r>
          </w:p>
          <w:p w:rsidR="00747539" w:rsidRPr="00F26E4A" w:rsidRDefault="00747539" w:rsidP="00747539">
            <w:pPr>
              <w:shd w:val="clear" w:color="auto" w:fill="FFFFFF" w:themeFill="background1"/>
              <w:spacing w:after="160" w:line="259" w:lineRule="auto"/>
              <w:ind w:firstLine="461"/>
              <w:jc w:val="both"/>
              <w:rPr>
                <w:rFonts w:ascii="Times New Roman" w:eastAsia="Calibri" w:hAnsi="Times New Roman" w:cs="Times New Roman"/>
                <w:bCs/>
                <w:color w:val="000000"/>
                <w:sz w:val="24"/>
                <w:szCs w:val="24"/>
              </w:rPr>
            </w:pPr>
            <w:r w:rsidRPr="00F26E4A">
              <w:rPr>
                <w:rFonts w:ascii="Times New Roman" w:eastAsia="Calibri" w:hAnsi="Times New Roman" w:cs="Times New Roman"/>
                <w:bCs/>
                <w:color w:val="000000"/>
                <w:sz w:val="24"/>
                <w:szCs w:val="24"/>
              </w:rPr>
              <w:t xml:space="preserve">В связи с ростом инфляции и </w:t>
            </w:r>
            <w:proofErr w:type="spellStart"/>
            <w:r w:rsidRPr="00F26E4A">
              <w:rPr>
                <w:rFonts w:ascii="Times New Roman" w:eastAsia="Calibri" w:hAnsi="Times New Roman" w:cs="Times New Roman"/>
                <w:bCs/>
                <w:color w:val="000000"/>
                <w:sz w:val="24"/>
                <w:szCs w:val="24"/>
              </w:rPr>
              <w:t>некратностю</w:t>
            </w:r>
            <w:proofErr w:type="spellEnd"/>
            <w:r w:rsidRPr="00F26E4A">
              <w:rPr>
                <w:rFonts w:ascii="Times New Roman" w:eastAsia="Calibri" w:hAnsi="Times New Roman" w:cs="Times New Roman"/>
                <w:bCs/>
                <w:color w:val="000000"/>
                <w:sz w:val="24"/>
                <w:szCs w:val="24"/>
              </w:rPr>
              <w:t xml:space="preserve"> показателя.</w:t>
            </w:r>
          </w:p>
          <w:p w:rsidR="00747539" w:rsidRPr="00F26E4A" w:rsidRDefault="00747539" w:rsidP="00747539">
            <w:pPr>
              <w:shd w:val="clear" w:color="auto" w:fill="FFFFFF" w:themeFill="background1"/>
              <w:spacing w:after="160" w:line="259" w:lineRule="auto"/>
              <w:ind w:firstLine="461"/>
              <w:jc w:val="both"/>
              <w:rPr>
                <w:rFonts w:ascii="Times New Roman" w:eastAsia="Calibri" w:hAnsi="Times New Roman" w:cs="Times New Roman"/>
                <w:bCs/>
                <w:color w:val="000000"/>
                <w:sz w:val="24"/>
                <w:szCs w:val="24"/>
              </w:rPr>
            </w:pPr>
            <w:r w:rsidRPr="00F26E4A">
              <w:rPr>
                <w:rFonts w:ascii="Times New Roman" w:eastAsia="Calibri" w:hAnsi="Times New Roman" w:cs="Times New Roman"/>
                <w:bCs/>
                <w:color w:val="000000"/>
                <w:sz w:val="24"/>
                <w:szCs w:val="24"/>
              </w:rPr>
              <w:lastRenderedPageBreak/>
              <w:t xml:space="preserve">Разница в расчётах (463 976 </w:t>
            </w:r>
            <w:proofErr w:type="spellStart"/>
            <w:r w:rsidRPr="00F26E4A">
              <w:rPr>
                <w:rFonts w:ascii="Times New Roman" w:eastAsia="Calibri" w:hAnsi="Times New Roman" w:cs="Times New Roman"/>
                <w:bCs/>
                <w:color w:val="000000"/>
                <w:sz w:val="24"/>
                <w:szCs w:val="24"/>
              </w:rPr>
              <w:t>тн</w:t>
            </w:r>
            <w:proofErr w:type="spellEnd"/>
            <w:r w:rsidRPr="00F26E4A">
              <w:rPr>
                <w:rFonts w:ascii="Times New Roman" w:eastAsia="Calibri" w:hAnsi="Times New Roman" w:cs="Times New Roman"/>
                <w:bCs/>
                <w:color w:val="000000"/>
                <w:sz w:val="24"/>
                <w:szCs w:val="24"/>
              </w:rPr>
              <w:t>.).</w:t>
            </w:r>
          </w:p>
        </w:tc>
        <w:tc>
          <w:tcPr>
            <w:tcW w:w="1844" w:type="dxa"/>
          </w:tcPr>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Не поддержано ПРК</w:t>
            </w: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747539" w:rsidRPr="00F26E4A" w:rsidRDefault="00747539" w:rsidP="00747539">
            <w:pPr>
              <w:jc w:val="both"/>
              <w:rPr>
                <w:rFonts w:ascii="Times New Roman" w:hAnsi="Times New Roman" w:cs="Times New Roman"/>
                <w:sz w:val="24"/>
                <w:szCs w:val="24"/>
              </w:rPr>
            </w:pPr>
            <w:r w:rsidRPr="00F26E4A">
              <w:rPr>
                <w:rFonts w:ascii="Times New Roman" w:hAnsi="Times New Roman" w:cs="Times New Roman"/>
                <w:b/>
                <w:i/>
                <w:sz w:val="24"/>
                <w:szCs w:val="24"/>
              </w:rPr>
              <w:lastRenderedPageBreak/>
              <w:t>по позиции 94</w:t>
            </w:r>
            <w:r w:rsidRPr="00F26E4A">
              <w:rPr>
                <w:rFonts w:ascii="Times New Roman" w:hAnsi="Times New Roman" w:cs="Times New Roman"/>
                <w:sz w:val="24"/>
                <w:szCs w:val="24"/>
              </w:rPr>
              <w:t xml:space="preserve"> относительно замены в абзаце первом подпункта 2) статьи 427 проекта слов «282-кратного» словами «400-кратного».</w:t>
            </w:r>
          </w:p>
          <w:p w:rsidR="00747539" w:rsidRPr="00F26E4A" w:rsidRDefault="00747539" w:rsidP="00747539">
            <w:pPr>
              <w:jc w:val="both"/>
              <w:rPr>
                <w:rFonts w:ascii="Times New Roman" w:hAnsi="Times New Roman" w:cs="Times New Roman"/>
                <w:sz w:val="24"/>
                <w:szCs w:val="24"/>
              </w:rPr>
            </w:pPr>
            <w:r w:rsidRPr="00F26E4A">
              <w:rPr>
                <w:rFonts w:ascii="Times New Roman" w:hAnsi="Times New Roman" w:cs="Times New Roman"/>
                <w:sz w:val="24"/>
                <w:szCs w:val="24"/>
              </w:rPr>
              <w:t xml:space="preserve">Данная норма предусматривает уменьшение дохода не только лица, занимающегося личным подсобным хозяйством, но его совершеннолетних членов семьи, учтенных в книге </w:t>
            </w:r>
            <w:proofErr w:type="spellStart"/>
            <w:r w:rsidRPr="00F26E4A">
              <w:rPr>
                <w:rFonts w:ascii="Times New Roman" w:hAnsi="Times New Roman" w:cs="Times New Roman"/>
                <w:sz w:val="24"/>
                <w:szCs w:val="24"/>
              </w:rPr>
              <w:t>похозяйственного</w:t>
            </w:r>
            <w:proofErr w:type="spellEnd"/>
            <w:r w:rsidRPr="00F26E4A">
              <w:rPr>
                <w:rFonts w:ascii="Times New Roman" w:hAnsi="Times New Roman" w:cs="Times New Roman"/>
                <w:sz w:val="24"/>
                <w:szCs w:val="24"/>
              </w:rPr>
              <w:t xml:space="preserve"> учета в качестве члена личного подсобного хозяйства, – за год в пределах </w:t>
            </w:r>
            <w:r w:rsidRPr="00F26E4A">
              <w:rPr>
                <w:rFonts w:ascii="Times New Roman" w:hAnsi="Times New Roman" w:cs="Times New Roman"/>
                <w:sz w:val="24"/>
                <w:szCs w:val="24"/>
              </w:rPr>
              <w:lastRenderedPageBreak/>
              <w:t>282-кратного размера МРП.</w:t>
            </w:r>
          </w:p>
          <w:p w:rsidR="00747539" w:rsidRPr="00F26E4A" w:rsidRDefault="00747539" w:rsidP="00747539">
            <w:pPr>
              <w:jc w:val="both"/>
              <w:rPr>
                <w:rFonts w:ascii="Times New Roman" w:hAnsi="Times New Roman" w:cs="Times New Roman"/>
                <w:b/>
                <w:sz w:val="24"/>
                <w:szCs w:val="24"/>
              </w:rPr>
            </w:pPr>
            <w:r w:rsidRPr="00F26E4A">
              <w:rPr>
                <w:rFonts w:ascii="Times New Roman" w:hAnsi="Times New Roman" w:cs="Times New Roman"/>
                <w:b/>
                <w:sz w:val="24"/>
                <w:szCs w:val="24"/>
              </w:rPr>
              <w:t>В связи с чем поправка</w:t>
            </w:r>
            <w:r w:rsidRPr="00F26E4A">
              <w:rPr>
                <w:rFonts w:ascii="Times New Roman" w:hAnsi="Times New Roman" w:cs="Times New Roman"/>
                <w:sz w:val="24"/>
                <w:szCs w:val="24"/>
              </w:rPr>
              <w:t xml:space="preserve"> относительно замены в абзаце первом подпункта 2) статьи 427 проекта слов «282-кратного» словами «400-кратного» </w:t>
            </w:r>
            <w:r w:rsidRPr="00F26E4A">
              <w:rPr>
                <w:rFonts w:ascii="Times New Roman" w:hAnsi="Times New Roman" w:cs="Times New Roman"/>
                <w:b/>
                <w:sz w:val="24"/>
                <w:szCs w:val="24"/>
              </w:rPr>
              <w:t>не поддерживается.</w:t>
            </w: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47539" w:rsidRPr="00F26E4A" w:rsidTr="00747539">
        <w:tc>
          <w:tcPr>
            <w:tcW w:w="568" w:type="dxa"/>
          </w:tcPr>
          <w:p w:rsidR="00747539" w:rsidRPr="00F26E4A" w:rsidRDefault="00747539" w:rsidP="0074753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47539" w:rsidRPr="00F26E4A" w:rsidRDefault="00747539" w:rsidP="00747539">
            <w:pPr>
              <w:shd w:val="clear" w:color="auto" w:fill="FFFFFF" w:themeFill="background1"/>
              <w:jc w:val="center"/>
              <w:rPr>
                <w:rFonts w:ascii="Times New Roman" w:hAnsi="Times New Roman" w:cs="Times New Roman"/>
                <w:sz w:val="24"/>
                <w:szCs w:val="24"/>
              </w:rPr>
            </w:pPr>
            <w:r w:rsidRPr="00F26E4A">
              <w:rPr>
                <w:rFonts w:ascii="Times New Roman" w:hAnsi="Times New Roman" w:cs="Times New Roman"/>
                <w:sz w:val="24"/>
                <w:szCs w:val="24"/>
              </w:rPr>
              <w:t>новые подпункты 46) и 47)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747539" w:rsidRPr="00F26E4A" w:rsidRDefault="00747539" w:rsidP="00747539">
            <w:pPr>
              <w:shd w:val="clear" w:color="auto" w:fill="FFFFFF" w:themeFill="background1"/>
              <w:ind w:firstLine="742"/>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747539" w:rsidRPr="00F26E4A" w:rsidRDefault="00747539" w:rsidP="00747539">
            <w:pPr>
              <w:shd w:val="clear" w:color="auto" w:fill="FFFFFF" w:themeFill="background1"/>
              <w:ind w:firstLine="742"/>
              <w:contextualSpacing/>
              <w:jc w:val="both"/>
              <w:rPr>
                <w:rFonts w:ascii="Times New Roman" w:eastAsia="Calibri" w:hAnsi="Times New Roman" w:cs="Times New Roman"/>
                <w:b/>
                <w:sz w:val="24"/>
                <w:szCs w:val="24"/>
              </w:rPr>
            </w:pPr>
          </w:p>
          <w:p w:rsidR="00747539" w:rsidRPr="00F26E4A" w:rsidRDefault="00747539" w:rsidP="00747539">
            <w:pPr>
              <w:shd w:val="clear" w:color="auto" w:fill="FFFFFF" w:themeFill="background1"/>
              <w:ind w:firstLine="742"/>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747539" w:rsidRPr="00F26E4A" w:rsidRDefault="00747539" w:rsidP="00747539">
            <w:pPr>
              <w:shd w:val="clear" w:color="auto" w:fill="FFFFFF" w:themeFill="background1"/>
              <w:ind w:firstLine="742"/>
              <w:jc w:val="both"/>
              <w:rPr>
                <w:rFonts w:ascii="Times New Roman" w:hAnsi="Times New Roman" w:cs="Times New Roman"/>
                <w:sz w:val="24"/>
                <w:szCs w:val="24"/>
              </w:rPr>
            </w:pPr>
            <w:r w:rsidRPr="00F26E4A">
              <w:rPr>
                <w:rFonts w:ascii="Times New Roman" w:hAnsi="Times New Roman" w:cs="Times New Roman"/>
                <w:sz w:val="24"/>
                <w:szCs w:val="24"/>
              </w:rPr>
              <w:t>…</w:t>
            </w:r>
          </w:p>
          <w:p w:rsidR="00747539" w:rsidRPr="00F26E4A" w:rsidRDefault="00747539" w:rsidP="00747539">
            <w:pPr>
              <w:shd w:val="clear" w:color="auto" w:fill="FFFFFF" w:themeFill="background1"/>
              <w:ind w:firstLine="742"/>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46) отсутствует;</w:t>
            </w:r>
          </w:p>
          <w:p w:rsidR="00747539" w:rsidRPr="00F26E4A" w:rsidRDefault="00747539" w:rsidP="00747539">
            <w:pPr>
              <w:shd w:val="clear" w:color="auto" w:fill="FFFFFF" w:themeFill="background1"/>
              <w:ind w:firstLine="742"/>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47) отсутствует.</w:t>
            </w:r>
          </w:p>
          <w:p w:rsidR="00747539" w:rsidRPr="00F26E4A" w:rsidRDefault="00747539" w:rsidP="00747539">
            <w:pPr>
              <w:shd w:val="clear" w:color="auto" w:fill="FFFFFF" w:themeFill="background1"/>
              <w:ind w:firstLine="742"/>
              <w:jc w:val="both"/>
              <w:rPr>
                <w:rFonts w:ascii="Times New Roman" w:hAnsi="Times New Roman" w:cs="Times New Roman"/>
                <w:sz w:val="24"/>
                <w:szCs w:val="24"/>
              </w:rPr>
            </w:pPr>
          </w:p>
          <w:p w:rsidR="00747539" w:rsidRPr="00F26E4A" w:rsidRDefault="00747539" w:rsidP="00747539">
            <w:pPr>
              <w:shd w:val="clear" w:color="auto" w:fill="FFFFFF" w:themeFill="background1"/>
              <w:ind w:firstLine="709"/>
              <w:contextualSpacing/>
              <w:jc w:val="both"/>
              <w:rPr>
                <w:rFonts w:ascii="Times New Roman" w:eastAsia="Calibri" w:hAnsi="Times New Roman" w:cs="Times New Roman"/>
                <w:sz w:val="24"/>
                <w:szCs w:val="24"/>
              </w:rPr>
            </w:pPr>
          </w:p>
          <w:p w:rsidR="00747539" w:rsidRPr="00F26E4A" w:rsidRDefault="00747539" w:rsidP="00747539">
            <w:pPr>
              <w:shd w:val="clear" w:color="auto" w:fill="FFFFFF" w:themeFill="background1"/>
              <w:ind w:firstLine="709"/>
              <w:contextualSpacing/>
              <w:jc w:val="both"/>
              <w:rPr>
                <w:rFonts w:ascii="Times New Roman" w:eastAsia="Calibri" w:hAnsi="Times New Roman" w:cs="Times New Roman"/>
                <w:sz w:val="24"/>
                <w:szCs w:val="24"/>
              </w:rPr>
            </w:pPr>
          </w:p>
          <w:p w:rsidR="00747539" w:rsidRPr="00F26E4A" w:rsidRDefault="00747539" w:rsidP="00747539">
            <w:pPr>
              <w:shd w:val="clear" w:color="auto" w:fill="FFFFFF" w:themeFill="background1"/>
              <w:ind w:firstLine="709"/>
              <w:contextualSpacing/>
              <w:jc w:val="both"/>
              <w:rPr>
                <w:rFonts w:ascii="Times New Roman" w:eastAsia="Calibri" w:hAnsi="Times New Roman" w:cs="Times New Roman"/>
                <w:sz w:val="24"/>
                <w:szCs w:val="24"/>
              </w:rPr>
            </w:pPr>
          </w:p>
          <w:p w:rsidR="00747539" w:rsidRPr="00F26E4A" w:rsidRDefault="00747539" w:rsidP="00747539">
            <w:pPr>
              <w:shd w:val="clear" w:color="auto" w:fill="FFFFFF" w:themeFill="background1"/>
              <w:ind w:firstLine="742"/>
              <w:jc w:val="both"/>
              <w:rPr>
                <w:rFonts w:ascii="Times New Roman" w:hAnsi="Times New Roman" w:cs="Times New Roman"/>
                <w:sz w:val="24"/>
                <w:szCs w:val="24"/>
              </w:rPr>
            </w:pPr>
          </w:p>
        </w:tc>
        <w:tc>
          <w:tcPr>
            <w:tcW w:w="3967" w:type="dxa"/>
          </w:tcPr>
          <w:p w:rsidR="00747539" w:rsidRPr="00F26E4A" w:rsidRDefault="00747539" w:rsidP="00747539">
            <w:pPr>
              <w:shd w:val="clear" w:color="auto" w:fill="FFFFFF" w:themeFill="background1"/>
              <w:ind w:firstLine="459"/>
              <w:jc w:val="both"/>
              <w:rPr>
                <w:rFonts w:ascii="Times New Roman" w:hAnsi="Times New Roman" w:cs="Times New Roman"/>
                <w:bCs/>
                <w:sz w:val="24"/>
                <w:szCs w:val="24"/>
                <w:shd w:val="clear" w:color="auto" w:fill="FFFFFF"/>
              </w:rPr>
            </w:pPr>
            <w:r w:rsidRPr="00F26E4A">
              <w:rPr>
                <w:rFonts w:ascii="Times New Roman" w:hAnsi="Times New Roman" w:cs="Times New Roman"/>
                <w:bCs/>
                <w:sz w:val="24"/>
                <w:szCs w:val="24"/>
                <w:shd w:val="clear" w:color="auto" w:fill="FFFFFF"/>
              </w:rPr>
              <w:t>статью 465 проекта</w:t>
            </w:r>
            <w:r w:rsidRPr="00F26E4A">
              <w:rPr>
                <w:rFonts w:ascii="Times New Roman" w:hAnsi="Times New Roman" w:cs="Times New Roman"/>
                <w:b/>
                <w:bCs/>
                <w:sz w:val="24"/>
                <w:szCs w:val="24"/>
                <w:shd w:val="clear" w:color="auto" w:fill="FFFFFF"/>
              </w:rPr>
              <w:t xml:space="preserve"> дополнить подпунктами 46) и 47) </w:t>
            </w:r>
            <w:r w:rsidRPr="00F26E4A">
              <w:rPr>
                <w:rFonts w:ascii="Times New Roman" w:hAnsi="Times New Roman" w:cs="Times New Roman"/>
                <w:bCs/>
                <w:sz w:val="24"/>
                <w:szCs w:val="24"/>
                <w:shd w:val="clear" w:color="auto" w:fill="FFFFFF"/>
              </w:rPr>
              <w:t>следующего содержания:</w:t>
            </w:r>
          </w:p>
          <w:p w:rsidR="00747539" w:rsidRPr="00F26E4A" w:rsidRDefault="00747539" w:rsidP="00747539">
            <w:pPr>
              <w:shd w:val="clear" w:color="auto" w:fill="FFFFFF" w:themeFill="background1"/>
              <w:ind w:firstLine="459"/>
              <w:jc w:val="both"/>
              <w:rPr>
                <w:rFonts w:ascii="Times New Roman" w:hAnsi="Times New Roman" w:cs="Times New Roman"/>
                <w:b/>
                <w:sz w:val="24"/>
                <w:szCs w:val="24"/>
                <w:shd w:val="clear" w:color="auto" w:fill="FFFFFF"/>
              </w:rPr>
            </w:pPr>
            <w:r w:rsidRPr="00F26E4A">
              <w:rPr>
                <w:rFonts w:ascii="Times New Roman" w:hAnsi="Times New Roman" w:cs="Times New Roman"/>
                <w:b/>
                <w:sz w:val="24"/>
                <w:szCs w:val="24"/>
                <w:shd w:val="clear" w:color="auto" w:fill="FFFFFF"/>
              </w:rPr>
              <w:t xml:space="preserve">«46)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w:t>
            </w:r>
            <w:r w:rsidRPr="00F26E4A">
              <w:rPr>
                <w:rFonts w:ascii="Times New Roman" w:hAnsi="Times New Roman" w:cs="Times New Roman"/>
                <w:b/>
                <w:sz w:val="24"/>
                <w:szCs w:val="24"/>
                <w:shd w:val="clear" w:color="auto" w:fill="FFFFFF"/>
              </w:rPr>
              <w:lastRenderedPageBreak/>
              <w:t xml:space="preserve">ветеринарного назначения, включая протезно-ортопедические изделия, и ветеринарной техники;                                                                                                                                                                                                                                                                                                                      </w:t>
            </w:r>
          </w:p>
          <w:p w:rsidR="00747539" w:rsidRPr="00F26E4A" w:rsidRDefault="00747539" w:rsidP="00747539">
            <w:pPr>
              <w:shd w:val="clear" w:color="auto" w:fill="FFFFFF" w:themeFill="background1"/>
              <w:ind w:firstLine="459"/>
              <w:jc w:val="both"/>
              <w:rPr>
                <w:rFonts w:ascii="Times New Roman" w:hAnsi="Times New Roman" w:cs="Times New Roman"/>
                <w:b/>
                <w:sz w:val="24"/>
                <w:szCs w:val="24"/>
                <w:shd w:val="clear" w:color="auto" w:fill="FFFFFF"/>
              </w:rPr>
            </w:pPr>
            <w:r w:rsidRPr="00F26E4A">
              <w:rPr>
                <w:rFonts w:ascii="Times New Roman" w:hAnsi="Times New Roman" w:cs="Times New Roman"/>
                <w:b/>
                <w:sz w:val="24"/>
                <w:szCs w:val="24"/>
                <w:shd w:val="clear" w:color="auto" w:fill="FFFFFF"/>
              </w:rPr>
              <w:t>47) услуг, оказываемых в области ветеринарии:</w:t>
            </w:r>
          </w:p>
          <w:p w:rsidR="00747539" w:rsidRPr="00F26E4A" w:rsidRDefault="00747539" w:rsidP="00747539">
            <w:pPr>
              <w:shd w:val="clear" w:color="auto" w:fill="FFFFFF" w:themeFill="background1"/>
              <w:ind w:firstLine="459"/>
              <w:jc w:val="both"/>
              <w:rPr>
                <w:rFonts w:ascii="Times New Roman" w:hAnsi="Times New Roman" w:cs="Times New Roman"/>
                <w:b/>
                <w:sz w:val="24"/>
                <w:szCs w:val="24"/>
                <w:shd w:val="clear" w:color="auto" w:fill="FFFFFF"/>
              </w:rPr>
            </w:pPr>
            <w:r w:rsidRPr="00F26E4A">
              <w:rPr>
                <w:rFonts w:ascii="Times New Roman" w:hAnsi="Times New Roman" w:cs="Times New Roman"/>
                <w:b/>
                <w:sz w:val="24"/>
                <w:szCs w:val="24"/>
                <w:shd w:val="clear" w:color="auto" w:fill="FFFFFF"/>
              </w:rPr>
              <w:t>физическими или юридическими лицами, имеющими лицензию на осуществление деятельности в области ветеринарии;</w:t>
            </w:r>
          </w:p>
          <w:p w:rsidR="00747539" w:rsidRPr="00F26E4A" w:rsidRDefault="00747539" w:rsidP="00747539">
            <w:pPr>
              <w:shd w:val="clear" w:color="auto" w:fill="FFFFFF" w:themeFill="background1"/>
              <w:ind w:firstLine="459"/>
              <w:jc w:val="both"/>
              <w:rPr>
                <w:rFonts w:ascii="Times New Roman" w:hAnsi="Times New Roman" w:cs="Times New Roman"/>
                <w:b/>
                <w:sz w:val="24"/>
                <w:szCs w:val="24"/>
                <w:shd w:val="clear" w:color="auto" w:fill="FFFFFF"/>
              </w:rPr>
            </w:pPr>
            <w:r w:rsidRPr="00F26E4A">
              <w:rPr>
                <w:rFonts w:ascii="Times New Roman" w:hAnsi="Times New Roman" w:cs="Times New Roman"/>
                <w:b/>
                <w:sz w:val="24"/>
                <w:szCs w:val="24"/>
                <w:shd w:val="clear" w:color="auto" w:fill="FFFFFF"/>
              </w:rPr>
              <w:t>физическими и юридическими лицами, включенными в государственный электронный реестр разрешений и уведомлений на осуществление предпринимательской деятельности в сфере ветеринарии, предусмотренный законодательством Республики Казахстан в области ветеринарии;</w:t>
            </w:r>
          </w:p>
          <w:p w:rsidR="00747539" w:rsidRPr="00F26E4A" w:rsidRDefault="00747539" w:rsidP="00747539">
            <w:pPr>
              <w:shd w:val="clear" w:color="auto" w:fill="FFFFFF" w:themeFill="background1"/>
              <w:ind w:firstLine="459"/>
              <w:jc w:val="both"/>
              <w:rPr>
                <w:rFonts w:ascii="Times New Roman" w:hAnsi="Times New Roman" w:cs="Times New Roman"/>
                <w:b/>
                <w:sz w:val="24"/>
                <w:szCs w:val="24"/>
                <w:shd w:val="clear" w:color="auto" w:fill="FFFFFF"/>
              </w:rPr>
            </w:pPr>
            <w:r w:rsidRPr="00F26E4A">
              <w:rPr>
                <w:rFonts w:ascii="Times New Roman" w:hAnsi="Times New Roman" w:cs="Times New Roman"/>
                <w:b/>
                <w:sz w:val="24"/>
                <w:szCs w:val="24"/>
                <w:shd w:val="clear" w:color="auto" w:fill="FFFFFF"/>
              </w:rPr>
              <w:t>государственными ветеринарными организациями, созданными в соответствии с законодательством Республики Казахстан в области ветеринарии.»;</w:t>
            </w:r>
          </w:p>
        </w:tc>
        <w:tc>
          <w:tcPr>
            <w:tcW w:w="3826" w:type="dxa"/>
          </w:tcPr>
          <w:p w:rsidR="00747539" w:rsidRPr="00F26E4A" w:rsidRDefault="00747539" w:rsidP="00747539">
            <w:pPr>
              <w:pStyle w:val="a4"/>
              <w:shd w:val="clear" w:color="auto" w:fill="FFFFFF" w:themeFill="background1"/>
              <w:spacing w:before="0" w:beforeAutospacing="0" w:after="0" w:afterAutospacing="0"/>
              <w:ind w:firstLine="317"/>
              <w:jc w:val="center"/>
              <w:rPr>
                <w:b/>
                <w:bCs/>
                <w:shd w:val="clear" w:color="auto" w:fill="FFFFFF"/>
              </w:rPr>
            </w:pPr>
            <w:r w:rsidRPr="00F26E4A">
              <w:rPr>
                <w:b/>
                <w:bCs/>
                <w:shd w:val="clear" w:color="auto" w:fill="FFFFFF"/>
              </w:rPr>
              <w:lastRenderedPageBreak/>
              <w:t>депутат</w:t>
            </w:r>
          </w:p>
          <w:p w:rsidR="00747539" w:rsidRPr="00F26E4A" w:rsidRDefault="00747539" w:rsidP="00747539">
            <w:pPr>
              <w:pStyle w:val="a4"/>
              <w:shd w:val="clear" w:color="auto" w:fill="FFFFFF" w:themeFill="background1"/>
              <w:spacing w:before="0" w:beforeAutospacing="0" w:after="0" w:afterAutospacing="0"/>
              <w:ind w:firstLine="317"/>
              <w:jc w:val="center"/>
              <w:rPr>
                <w:b/>
                <w:bCs/>
                <w:shd w:val="clear" w:color="auto" w:fill="FFFFFF"/>
              </w:rPr>
            </w:pPr>
            <w:r w:rsidRPr="00F26E4A">
              <w:rPr>
                <w:b/>
                <w:bCs/>
                <w:shd w:val="clear" w:color="auto" w:fill="FFFFFF"/>
              </w:rPr>
              <w:t>А. Баккожаев</w:t>
            </w:r>
          </w:p>
          <w:p w:rsidR="00747539" w:rsidRPr="00F26E4A" w:rsidRDefault="00747539" w:rsidP="00747539">
            <w:pPr>
              <w:pStyle w:val="a4"/>
              <w:shd w:val="clear" w:color="auto" w:fill="FFFFFF" w:themeFill="background1"/>
              <w:spacing w:before="0" w:beforeAutospacing="0" w:after="0" w:afterAutospacing="0"/>
              <w:ind w:firstLine="317"/>
              <w:jc w:val="center"/>
              <w:rPr>
                <w:b/>
                <w:bCs/>
                <w:shd w:val="clear" w:color="auto" w:fill="FFFFFF"/>
              </w:rPr>
            </w:pPr>
          </w:p>
          <w:p w:rsidR="00747539" w:rsidRPr="00F26E4A" w:rsidRDefault="00747539" w:rsidP="00747539">
            <w:pPr>
              <w:pStyle w:val="a4"/>
              <w:shd w:val="clear" w:color="auto" w:fill="FFFFFF" w:themeFill="background1"/>
              <w:spacing w:before="0" w:beforeAutospacing="0" w:after="0" w:afterAutospacing="0"/>
              <w:ind w:firstLine="318"/>
              <w:jc w:val="both"/>
              <w:rPr>
                <w:bCs/>
                <w:shd w:val="clear" w:color="auto" w:fill="FFFFFF"/>
              </w:rPr>
            </w:pPr>
            <w:r w:rsidRPr="00F26E4A">
              <w:rPr>
                <w:bCs/>
                <w:shd w:val="clear" w:color="auto" w:fill="FFFFFF"/>
              </w:rPr>
              <w:t xml:space="preserve">В целях обеспечения эпизоотического благополучия необходимо освободить ветеринарные препараты и услуги от уплаты НДС. Согласно подпунктам 34 и 37 ст.394 действующего Налогового Кодекса, ветеринарные препараты и услуги </w:t>
            </w:r>
            <w:proofErr w:type="spellStart"/>
            <w:r w:rsidRPr="00F26E4A">
              <w:rPr>
                <w:bCs/>
                <w:shd w:val="clear" w:color="auto" w:fill="FFFFFF"/>
              </w:rPr>
              <w:t>освобожлены</w:t>
            </w:r>
            <w:proofErr w:type="spellEnd"/>
            <w:r w:rsidRPr="00F26E4A">
              <w:rPr>
                <w:bCs/>
                <w:shd w:val="clear" w:color="auto" w:fill="FFFFFF"/>
              </w:rPr>
              <w:t xml:space="preserve"> от НДС. Президент </w:t>
            </w:r>
            <w:proofErr w:type="spellStart"/>
            <w:r w:rsidRPr="00F26E4A">
              <w:rPr>
                <w:bCs/>
                <w:shd w:val="clear" w:color="auto" w:fill="FFFFFF"/>
              </w:rPr>
              <w:t>К.Токаев</w:t>
            </w:r>
            <w:proofErr w:type="spellEnd"/>
            <w:r w:rsidRPr="00F26E4A">
              <w:rPr>
                <w:bCs/>
                <w:shd w:val="clear" w:color="auto" w:fill="FFFFFF"/>
              </w:rPr>
              <w:t xml:space="preserve"> в своем Послании народу Казахстана поручал, что необходимо упростить Налоговый кодекс, сделать его положения понятными для всех экономически активных граждан, чтобы исключить возможности различного толкования норм. Нужно оптимизировать налоговые </w:t>
            </w:r>
            <w:r w:rsidRPr="00F26E4A">
              <w:rPr>
                <w:bCs/>
                <w:shd w:val="clear" w:color="auto" w:fill="FFFFFF"/>
              </w:rPr>
              <w:lastRenderedPageBreak/>
              <w:t>режимы, не ухудшая при этом действующие выгодные условия для предпринимателей.</w:t>
            </w:r>
          </w:p>
        </w:tc>
        <w:tc>
          <w:tcPr>
            <w:tcW w:w="1844" w:type="dxa"/>
          </w:tcPr>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lastRenderedPageBreak/>
              <w:t>Доработать</w:t>
            </w:r>
          </w:p>
          <w:p w:rsidR="00747539" w:rsidRPr="00F26E4A" w:rsidRDefault="00747539" w:rsidP="00747539">
            <w:pPr>
              <w:widowControl w:val="0"/>
              <w:shd w:val="clear" w:color="auto" w:fill="FFFFFF" w:themeFill="background1"/>
              <w:jc w:val="both"/>
              <w:rPr>
                <w:rFonts w:ascii="Times New Roman" w:eastAsia="Times New Roman" w:hAnsi="Times New Roman" w:cs="Times New Roman"/>
                <w:sz w:val="24"/>
                <w:szCs w:val="24"/>
                <w:lang w:eastAsia="ru-RU"/>
              </w:rPr>
            </w:pPr>
          </w:p>
          <w:p w:rsidR="00747539" w:rsidRPr="00F26E4A" w:rsidRDefault="00BA0E28" w:rsidP="00747539">
            <w:pPr>
              <w:spacing w:after="160" w:line="259" w:lineRule="auto"/>
              <w:ind w:hanging="5"/>
              <w:contextualSpacing/>
              <w:jc w:val="center"/>
              <w:rPr>
                <w:rFonts w:ascii="Times New Roman" w:eastAsia="Calibri" w:hAnsi="Times New Roman" w:cs="Times New Roman"/>
                <w:b/>
                <w:sz w:val="24"/>
                <w:szCs w:val="24"/>
              </w:rPr>
            </w:pPr>
            <w:r w:rsidRPr="00F26E4A">
              <w:rPr>
                <w:rFonts w:ascii="Times New Roman" w:eastAsia="Calibri" w:hAnsi="Times New Roman" w:cs="Times New Roman"/>
                <w:b/>
                <w:sz w:val="24"/>
                <w:szCs w:val="24"/>
              </w:rPr>
              <w:t>Частично поддержано ПРК</w:t>
            </w:r>
          </w:p>
          <w:p w:rsidR="00747539" w:rsidRPr="00F26E4A" w:rsidRDefault="00747539" w:rsidP="00747539">
            <w:pPr>
              <w:spacing w:after="160" w:line="259" w:lineRule="auto"/>
              <w:ind w:hanging="5"/>
              <w:contextualSpacing/>
              <w:jc w:val="center"/>
              <w:rPr>
                <w:rFonts w:ascii="Times New Roman" w:eastAsia="Calibri" w:hAnsi="Times New Roman" w:cs="Times New Roman"/>
                <w:b/>
                <w:sz w:val="24"/>
                <w:szCs w:val="24"/>
              </w:rPr>
            </w:pPr>
          </w:p>
          <w:p w:rsidR="00747539" w:rsidRPr="00F26E4A" w:rsidRDefault="00747539" w:rsidP="00747539">
            <w:pPr>
              <w:spacing w:after="160" w:line="259" w:lineRule="auto"/>
              <w:ind w:firstLine="709"/>
              <w:jc w:val="both"/>
              <w:rPr>
                <w:rFonts w:ascii="Times New Roman" w:eastAsia="Calibri" w:hAnsi="Times New Roman" w:cs="Times New Roman"/>
                <w:sz w:val="20"/>
                <w:szCs w:val="20"/>
              </w:rPr>
            </w:pPr>
            <w:r w:rsidRPr="00F26E4A">
              <w:rPr>
                <w:rFonts w:ascii="Times New Roman" w:eastAsia="Calibri" w:hAnsi="Times New Roman" w:cs="Times New Roman"/>
                <w:b/>
                <w:i/>
                <w:sz w:val="20"/>
                <w:szCs w:val="20"/>
              </w:rPr>
              <w:t>по позициям 99, 101, 102, 103, 107 и 108</w:t>
            </w:r>
            <w:r w:rsidRPr="00F26E4A">
              <w:rPr>
                <w:rFonts w:ascii="Times New Roman" w:eastAsia="Calibri" w:hAnsi="Times New Roman" w:cs="Times New Roman"/>
                <w:sz w:val="20"/>
                <w:szCs w:val="20"/>
              </w:rPr>
              <w:t xml:space="preserve"> относительно освобождения от НДС реализации лекарственных средств, используемых в области медицины и ветеринарии, медицинской помощи, услуг в сфере санитарно-эпидемиологического благополучия населения, предусмотренных </w:t>
            </w:r>
            <w:r w:rsidRPr="00F26E4A">
              <w:rPr>
                <w:rFonts w:ascii="Times New Roman" w:eastAsia="Calibri" w:hAnsi="Times New Roman" w:cs="Times New Roman"/>
                <w:sz w:val="20"/>
                <w:szCs w:val="20"/>
              </w:rPr>
              <w:lastRenderedPageBreak/>
              <w:t>в новых подпунктах 28), 46)-48) статьи 465 проекта и подпунктах 18) и 19) статьи 470 проекта.</w:t>
            </w:r>
          </w:p>
          <w:p w:rsidR="00747539" w:rsidRPr="00F26E4A" w:rsidRDefault="00747539" w:rsidP="00747539">
            <w:pPr>
              <w:spacing w:after="160" w:line="259" w:lineRule="auto"/>
              <w:ind w:firstLine="709"/>
              <w:jc w:val="both"/>
              <w:rPr>
                <w:rFonts w:ascii="Times New Roman" w:eastAsia="Calibri" w:hAnsi="Times New Roman" w:cs="Times New Roman"/>
                <w:i/>
                <w:sz w:val="20"/>
                <w:szCs w:val="20"/>
              </w:rPr>
            </w:pPr>
            <w:r w:rsidRPr="00F26E4A">
              <w:rPr>
                <w:rFonts w:ascii="Times New Roman" w:eastAsia="Calibri" w:hAnsi="Times New Roman" w:cs="Times New Roman"/>
                <w:i/>
                <w:sz w:val="20"/>
                <w:szCs w:val="20"/>
              </w:rPr>
              <w:t xml:space="preserve">Относительно освобождения от НДС лекарственных средств, используемых в области медицины и ветеринарии </w:t>
            </w:r>
          </w:p>
          <w:p w:rsidR="00747539" w:rsidRPr="00F26E4A" w:rsidRDefault="00747539" w:rsidP="00747539">
            <w:pPr>
              <w:spacing w:after="160" w:line="259" w:lineRule="auto"/>
              <w:ind w:firstLine="709"/>
              <w:jc w:val="both"/>
              <w:rPr>
                <w:rFonts w:ascii="Times New Roman" w:eastAsia="Calibri" w:hAnsi="Times New Roman" w:cs="Times New Roman"/>
                <w:sz w:val="20"/>
                <w:szCs w:val="20"/>
              </w:rPr>
            </w:pPr>
            <w:r w:rsidRPr="00F26E4A">
              <w:rPr>
                <w:rFonts w:ascii="Times New Roman" w:eastAsia="Calibri" w:hAnsi="Times New Roman" w:cs="Times New Roman"/>
                <w:sz w:val="20"/>
                <w:szCs w:val="20"/>
              </w:rPr>
              <w:t xml:space="preserve">28 января 2025 года на расширенном заседании Правительства Главой государства одобрены подходы по налогово-бюджетной реформе, в том числе в части дифференциации НДС. </w:t>
            </w:r>
          </w:p>
          <w:p w:rsidR="00747539" w:rsidRPr="00F26E4A" w:rsidRDefault="00747539" w:rsidP="00747539">
            <w:pPr>
              <w:spacing w:after="160" w:line="259" w:lineRule="auto"/>
              <w:ind w:firstLine="709"/>
              <w:jc w:val="both"/>
              <w:rPr>
                <w:rFonts w:ascii="Times New Roman" w:eastAsia="Calibri" w:hAnsi="Times New Roman" w:cs="Times New Roman"/>
                <w:sz w:val="20"/>
                <w:szCs w:val="20"/>
              </w:rPr>
            </w:pPr>
            <w:r w:rsidRPr="00F26E4A">
              <w:rPr>
                <w:rFonts w:ascii="Times New Roman" w:eastAsia="Calibri" w:hAnsi="Times New Roman" w:cs="Times New Roman"/>
                <w:sz w:val="20"/>
                <w:szCs w:val="20"/>
              </w:rPr>
              <w:t xml:space="preserve">В связи с чем предлагается освобождение от НДС импорта лекарственных </w:t>
            </w:r>
            <w:r w:rsidRPr="00F26E4A">
              <w:rPr>
                <w:rFonts w:ascii="Times New Roman" w:eastAsia="Calibri" w:hAnsi="Times New Roman" w:cs="Times New Roman"/>
                <w:sz w:val="20"/>
                <w:szCs w:val="20"/>
              </w:rPr>
              <w:lastRenderedPageBreak/>
              <w:t>средств для профилактики и лечения социально значимых заболеваний.</w:t>
            </w:r>
          </w:p>
          <w:p w:rsidR="00747539" w:rsidRPr="00F26E4A" w:rsidRDefault="00747539" w:rsidP="00747539">
            <w:pPr>
              <w:spacing w:after="160" w:line="259" w:lineRule="auto"/>
              <w:ind w:firstLine="709"/>
              <w:jc w:val="both"/>
              <w:rPr>
                <w:rFonts w:ascii="Times New Roman" w:eastAsia="Calibri" w:hAnsi="Times New Roman" w:cs="Times New Roman"/>
                <w:sz w:val="20"/>
                <w:szCs w:val="20"/>
              </w:rPr>
            </w:pPr>
            <w:r w:rsidRPr="00F26E4A">
              <w:rPr>
                <w:rFonts w:ascii="Times New Roman" w:eastAsia="Calibri" w:hAnsi="Times New Roman" w:cs="Times New Roman"/>
                <w:sz w:val="20"/>
                <w:szCs w:val="20"/>
              </w:rPr>
              <w:t>Так, предлагается подпункт 28) статьи 465 проекта изложить в следующей редакции:</w:t>
            </w:r>
          </w:p>
          <w:p w:rsidR="00747539" w:rsidRPr="00F26E4A" w:rsidRDefault="00747539" w:rsidP="00747539">
            <w:pPr>
              <w:spacing w:after="160" w:line="259" w:lineRule="auto"/>
              <w:ind w:firstLine="709"/>
              <w:jc w:val="both"/>
              <w:rPr>
                <w:rFonts w:ascii="Times New Roman" w:eastAsia="Calibri" w:hAnsi="Times New Roman" w:cs="Times New Roman"/>
                <w:sz w:val="20"/>
                <w:szCs w:val="20"/>
              </w:rPr>
            </w:pPr>
            <w:r w:rsidRPr="00F26E4A">
              <w:rPr>
                <w:rFonts w:ascii="Times New Roman" w:eastAsia="Calibri" w:hAnsi="Times New Roman" w:cs="Times New Roman"/>
                <w:sz w:val="20"/>
                <w:szCs w:val="20"/>
              </w:rPr>
              <w:t>«28) лекарственных средств для профилактики и лечения социально значимых заболеваний в соответствии с законодательством Республики Казахстан в области здравоохранения.</w:t>
            </w:r>
          </w:p>
          <w:p w:rsidR="00747539" w:rsidRPr="00F26E4A" w:rsidRDefault="00747539" w:rsidP="00747539">
            <w:pPr>
              <w:spacing w:after="160" w:line="259" w:lineRule="auto"/>
              <w:ind w:firstLine="709"/>
              <w:jc w:val="both"/>
              <w:rPr>
                <w:rFonts w:ascii="Times New Roman" w:eastAsia="Calibri" w:hAnsi="Times New Roman" w:cs="Times New Roman"/>
                <w:sz w:val="20"/>
                <w:szCs w:val="20"/>
              </w:rPr>
            </w:pPr>
            <w:r w:rsidRPr="00F26E4A">
              <w:rPr>
                <w:rFonts w:ascii="Times New Roman" w:eastAsia="Calibri" w:hAnsi="Times New Roman" w:cs="Times New Roman"/>
                <w:sz w:val="20"/>
                <w:szCs w:val="20"/>
              </w:rPr>
              <w:t xml:space="preserve">Перечень лекарственных средств утверждается уполномоченным органом в области здравоохранения по согласованию с центральным уполномоченным </w:t>
            </w:r>
            <w:r w:rsidRPr="00F26E4A">
              <w:rPr>
                <w:rFonts w:ascii="Times New Roman" w:eastAsia="Calibri" w:hAnsi="Times New Roman" w:cs="Times New Roman"/>
                <w:sz w:val="20"/>
                <w:szCs w:val="20"/>
              </w:rPr>
              <w:lastRenderedPageBreak/>
              <w:t>органом по государственному планированию и уполномоченным органом.»;</w:t>
            </w:r>
          </w:p>
          <w:p w:rsidR="00747539" w:rsidRPr="00F26E4A" w:rsidRDefault="00747539" w:rsidP="00747539">
            <w:pPr>
              <w:spacing w:after="160" w:line="259" w:lineRule="auto"/>
              <w:ind w:firstLine="709"/>
              <w:jc w:val="both"/>
              <w:rPr>
                <w:rFonts w:ascii="Times New Roman" w:eastAsia="Calibri" w:hAnsi="Times New Roman" w:cs="Times New Roman"/>
                <w:sz w:val="20"/>
                <w:szCs w:val="20"/>
              </w:rPr>
            </w:pPr>
            <w:r w:rsidRPr="00F26E4A">
              <w:rPr>
                <w:rFonts w:ascii="Times New Roman" w:eastAsia="Calibri" w:hAnsi="Times New Roman" w:cs="Times New Roman"/>
                <w:sz w:val="20"/>
                <w:szCs w:val="20"/>
              </w:rPr>
              <w:t>Также подпункт 18) пункта 1 статьи 470 проекта предлагается изложить в следующей редакции:</w:t>
            </w:r>
          </w:p>
          <w:p w:rsidR="00747539" w:rsidRPr="00F26E4A" w:rsidRDefault="00747539" w:rsidP="00747539">
            <w:pPr>
              <w:spacing w:after="160" w:line="259" w:lineRule="auto"/>
              <w:ind w:firstLine="709"/>
              <w:jc w:val="both"/>
              <w:rPr>
                <w:rFonts w:ascii="Times New Roman" w:eastAsia="Calibri" w:hAnsi="Times New Roman" w:cs="Times New Roman"/>
                <w:sz w:val="20"/>
                <w:szCs w:val="20"/>
              </w:rPr>
            </w:pPr>
            <w:r w:rsidRPr="00F26E4A">
              <w:rPr>
                <w:rFonts w:ascii="Times New Roman" w:eastAsia="Calibri" w:hAnsi="Times New Roman" w:cs="Times New Roman"/>
                <w:sz w:val="20"/>
                <w:szCs w:val="20"/>
              </w:rPr>
              <w:t>«18) лекарственных средств для профилактики и лечения социально значимых заболеваний в соответствии с законодательством Республики Казахстан в области здравоохранения.</w:t>
            </w:r>
          </w:p>
          <w:p w:rsidR="00747539" w:rsidRPr="00F26E4A" w:rsidRDefault="00747539" w:rsidP="00747539">
            <w:pPr>
              <w:spacing w:after="160" w:line="259" w:lineRule="auto"/>
              <w:ind w:firstLine="709"/>
              <w:jc w:val="both"/>
              <w:rPr>
                <w:rFonts w:ascii="Times New Roman" w:eastAsia="Calibri" w:hAnsi="Times New Roman" w:cs="Times New Roman"/>
                <w:sz w:val="20"/>
                <w:szCs w:val="20"/>
              </w:rPr>
            </w:pPr>
            <w:r w:rsidRPr="00F26E4A">
              <w:rPr>
                <w:rFonts w:ascii="Times New Roman" w:eastAsia="Calibri" w:hAnsi="Times New Roman" w:cs="Times New Roman"/>
                <w:sz w:val="20"/>
                <w:szCs w:val="20"/>
              </w:rPr>
              <w:t xml:space="preserve">Перечень лекарственных средств утверждается уполномоченным органом в области здравоохранения по согласованию с центральным </w:t>
            </w:r>
            <w:r w:rsidRPr="00F26E4A">
              <w:rPr>
                <w:rFonts w:ascii="Times New Roman" w:eastAsia="Calibri" w:hAnsi="Times New Roman" w:cs="Times New Roman"/>
                <w:sz w:val="20"/>
                <w:szCs w:val="20"/>
              </w:rPr>
              <w:lastRenderedPageBreak/>
              <w:t>уполномоченным органом по государственному планированию и уполномоченным органом.</w:t>
            </w:r>
          </w:p>
          <w:p w:rsidR="00747539" w:rsidRPr="00F26E4A" w:rsidRDefault="00747539" w:rsidP="00747539">
            <w:pPr>
              <w:spacing w:after="160" w:line="259" w:lineRule="auto"/>
              <w:ind w:firstLine="709"/>
              <w:jc w:val="both"/>
              <w:rPr>
                <w:rFonts w:ascii="Times New Roman" w:eastAsia="Calibri" w:hAnsi="Times New Roman" w:cs="Times New Roman"/>
                <w:sz w:val="20"/>
                <w:szCs w:val="20"/>
              </w:rPr>
            </w:pPr>
            <w:r w:rsidRPr="00F26E4A">
              <w:rPr>
                <w:rFonts w:ascii="Times New Roman" w:eastAsia="Calibri" w:hAnsi="Times New Roman" w:cs="Times New Roman"/>
                <w:sz w:val="20"/>
                <w:szCs w:val="20"/>
              </w:rPr>
              <w:t>Порядок освобождения от налога на добавленную стоимость импорта лекарственных средств определяется уполномоченным органом.».</w:t>
            </w:r>
          </w:p>
          <w:p w:rsidR="00747539" w:rsidRPr="00F26E4A" w:rsidRDefault="00747539" w:rsidP="00747539">
            <w:pPr>
              <w:spacing w:after="160" w:line="259" w:lineRule="auto"/>
              <w:ind w:firstLine="709"/>
              <w:jc w:val="both"/>
              <w:rPr>
                <w:rFonts w:ascii="Times New Roman" w:eastAsia="Calibri" w:hAnsi="Times New Roman" w:cs="Times New Roman"/>
                <w:i/>
                <w:sz w:val="20"/>
                <w:szCs w:val="20"/>
              </w:rPr>
            </w:pPr>
            <w:r w:rsidRPr="00F26E4A">
              <w:rPr>
                <w:rFonts w:ascii="Times New Roman" w:eastAsia="Calibri" w:hAnsi="Times New Roman" w:cs="Times New Roman"/>
                <w:i/>
                <w:sz w:val="20"/>
                <w:szCs w:val="20"/>
              </w:rPr>
              <w:t>Относительно услуг в сфере санитарно-эпидемиологического благополучия населения не поддерживается.</w:t>
            </w:r>
          </w:p>
          <w:p w:rsidR="00747539" w:rsidRPr="00F26E4A" w:rsidRDefault="00747539" w:rsidP="00747539">
            <w:pPr>
              <w:spacing w:after="160" w:line="259" w:lineRule="auto"/>
              <w:ind w:firstLine="709"/>
              <w:jc w:val="both"/>
              <w:rPr>
                <w:rFonts w:ascii="Times New Roman" w:eastAsia="Calibri" w:hAnsi="Times New Roman" w:cs="Times New Roman"/>
                <w:sz w:val="20"/>
                <w:szCs w:val="20"/>
              </w:rPr>
            </w:pPr>
            <w:r w:rsidRPr="00F26E4A">
              <w:rPr>
                <w:rFonts w:ascii="Times New Roman" w:eastAsia="Calibri" w:hAnsi="Times New Roman" w:cs="Times New Roman"/>
                <w:sz w:val="20"/>
                <w:szCs w:val="20"/>
              </w:rPr>
              <w:t xml:space="preserve">Действующий Налоговый кодекс предусматривает освобождение от НДС по услугам в сфере санитарно-эпидемиологического благополучия населения только для </w:t>
            </w:r>
            <w:r w:rsidRPr="00F26E4A">
              <w:rPr>
                <w:rFonts w:ascii="Times New Roman" w:eastAsia="Calibri" w:hAnsi="Times New Roman" w:cs="Times New Roman"/>
                <w:sz w:val="20"/>
                <w:szCs w:val="20"/>
              </w:rPr>
              <w:lastRenderedPageBreak/>
              <w:t>государственных организаций санитарно-эпидемиологической службы, а предлагаемая редакция приводит к расширению действующей льготы по НДС. При этом оказание услуг в сфере санитарно-эпидемиологического благополучия населения для не государственных организаций носит коммерческий характер.</w:t>
            </w: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47539" w:rsidRPr="00F26E4A" w:rsidTr="00747539">
        <w:tc>
          <w:tcPr>
            <w:tcW w:w="568" w:type="dxa"/>
          </w:tcPr>
          <w:p w:rsidR="00747539" w:rsidRPr="00F26E4A" w:rsidRDefault="00747539" w:rsidP="0074753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hemeFill="background1"/>
          </w:tcPr>
          <w:p w:rsidR="00747539" w:rsidRPr="00F26E4A" w:rsidRDefault="00747539" w:rsidP="00747539">
            <w:pPr>
              <w:shd w:val="clear" w:color="auto" w:fill="FFFFFF" w:themeFill="background1"/>
              <w:jc w:val="center"/>
              <w:rPr>
                <w:rFonts w:ascii="Times New Roman" w:hAnsi="Times New Roman" w:cs="Times New Roman"/>
                <w:sz w:val="24"/>
                <w:szCs w:val="24"/>
              </w:rPr>
            </w:pPr>
            <w:r w:rsidRPr="00F26E4A">
              <w:rPr>
                <w:rFonts w:ascii="Times New Roman" w:hAnsi="Times New Roman" w:cs="Times New Roman"/>
                <w:sz w:val="24"/>
                <w:szCs w:val="24"/>
              </w:rPr>
              <w:t>новый подпункт 18)  статьи 470 проекта</w:t>
            </w:r>
          </w:p>
        </w:tc>
        <w:tc>
          <w:tcPr>
            <w:tcW w:w="3828" w:type="dxa"/>
            <w:shd w:val="clear" w:color="auto" w:fill="FFFFFF" w:themeFill="background1"/>
          </w:tcPr>
          <w:p w:rsidR="00747539" w:rsidRPr="00F26E4A" w:rsidRDefault="00747539" w:rsidP="00747539">
            <w:pPr>
              <w:shd w:val="clear" w:color="auto" w:fill="FFFFFF" w:themeFill="background1"/>
              <w:ind w:firstLine="709"/>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Статья 470. Импорт, освобождаемый от налога на добавленную стоимость</w:t>
            </w:r>
          </w:p>
          <w:p w:rsidR="00747539" w:rsidRPr="00F26E4A" w:rsidRDefault="00747539" w:rsidP="00747539">
            <w:pPr>
              <w:shd w:val="clear" w:color="auto" w:fill="FFFFFF" w:themeFill="background1"/>
              <w:ind w:firstLine="709"/>
              <w:contextualSpacing/>
              <w:jc w:val="both"/>
              <w:rPr>
                <w:rFonts w:ascii="Times New Roman" w:eastAsia="Calibri" w:hAnsi="Times New Roman" w:cs="Times New Roman"/>
                <w:sz w:val="24"/>
                <w:szCs w:val="24"/>
              </w:rPr>
            </w:pPr>
          </w:p>
          <w:p w:rsidR="00747539" w:rsidRPr="00F26E4A" w:rsidRDefault="00747539" w:rsidP="00747539">
            <w:pPr>
              <w:shd w:val="clear" w:color="auto" w:fill="FFFFFF" w:themeFill="background1"/>
              <w:ind w:firstLine="709"/>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1. Освобождается от налога на добавленную стоимость импорт:</w:t>
            </w:r>
          </w:p>
          <w:p w:rsidR="00747539" w:rsidRPr="00F26E4A" w:rsidRDefault="00747539" w:rsidP="00747539">
            <w:pPr>
              <w:shd w:val="clear" w:color="auto" w:fill="FFFFFF" w:themeFill="background1"/>
              <w:ind w:right="140" w:firstLine="709"/>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w:t>
            </w:r>
          </w:p>
          <w:p w:rsidR="00747539" w:rsidRPr="00F26E4A" w:rsidRDefault="00747539" w:rsidP="00747539">
            <w:pPr>
              <w:shd w:val="clear" w:color="auto" w:fill="FFFFFF" w:themeFill="background1"/>
              <w:ind w:right="140" w:firstLine="709"/>
              <w:contextualSpacing/>
              <w:jc w:val="both"/>
              <w:rPr>
                <w:rFonts w:ascii="Times New Roman" w:eastAsia="Calibri" w:hAnsi="Times New Roman" w:cs="Times New Roman"/>
                <w:sz w:val="24"/>
                <w:szCs w:val="24"/>
                <w:lang w:eastAsia="ru-RU"/>
              </w:rPr>
            </w:pPr>
            <w:r w:rsidRPr="00F26E4A">
              <w:rPr>
                <w:rFonts w:ascii="Times New Roman" w:eastAsia="Calibri" w:hAnsi="Times New Roman" w:cs="Times New Roman"/>
                <w:sz w:val="24"/>
                <w:szCs w:val="24"/>
                <w:lang w:eastAsia="ru-RU"/>
              </w:rPr>
              <w:t>17) технологического оборудования, комплектующих и запасных частей к нему в рамках соглашения о переработке твердых полезных ископаемых при одновременном соответствии следующим условиям:</w:t>
            </w:r>
          </w:p>
          <w:p w:rsidR="00747539" w:rsidRPr="00F26E4A" w:rsidRDefault="00747539" w:rsidP="00747539">
            <w:pPr>
              <w:shd w:val="clear" w:color="auto" w:fill="FFFFFF" w:themeFill="background1"/>
              <w:ind w:right="140" w:firstLine="709"/>
              <w:contextualSpacing/>
              <w:jc w:val="both"/>
              <w:rPr>
                <w:rFonts w:ascii="Times New Roman" w:eastAsia="Calibri" w:hAnsi="Times New Roman" w:cs="Times New Roman"/>
                <w:sz w:val="24"/>
                <w:szCs w:val="24"/>
                <w:lang w:eastAsia="ru-RU"/>
              </w:rPr>
            </w:pPr>
            <w:r w:rsidRPr="00F26E4A">
              <w:rPr>
                <w:rFonts w:ascii="Times New Roman" w:eastAsia="Calibri" w:hAnsi="Times New Roman" w:cs="Times New Roman"/>
                <w:sz w:val="24"/>
                <w:szCs w:val="24"/>
                <w:lang w:eastAsia="ru-RU"/>
              </w:rPr>
              <w:lastRenderedPageBreak/>
              <w:t xml:space="preserve">перечень технологического оборудования, комплектующих и запасных частей к нему установлены в соглашении о переработке твердых полезных ископаемых, заключенного с компетентным органом в сфере недропользования; </w:t>
            </w:r>
          </w:p>
          <w:p w:rsidR="00747539" w:rsidRPr="00F26E4A" w:rsidRDefault="00747539" w:rsidP="00747539">
            <w:pPr>
              <w:shd w:val="clear" w:color="auto" w:fill="FFFFFF" w:themeFill="background1"/>
              <w:ind w:right="140" w:firstLine="709"/>
              <w:contextualSpacing/>
              <w:jc w:val="both"/>
              <w:rPr>
                <w:rFonts w:ascii="Times New Roman" w:eastAsia="Calibri" w:hAnsi="Times New Roman" w:cs="Times New Roman"/>
                <w:sz w:val="24"/>
                <w:szCs w:val="24"/>
                <w:lang w:eastAsia="ru-RU"/>
              </w:rPr>
            </w:pPr>
            <w:r w:rsidRPr="00F26E4A">
              <w:rPr>
                <w:rFonts w:ascii="Times New Roman" w:eastAsia="Calibri" w:hAnsi="Times New Roman" w:cs="Times New Roman"/>
                <w:sz w:val="24"/>
                <w:szCs w:val="24"/>
                <w:lang w:eastAsia="ru-RU"/>
              </w:rPr>
              <w:t xml:space="preserve">ввоз технологического оборудования, комплектующих и запасных частей к нему оформлен документами, предусмотренными </w:t>
            </w:r>
            <w:hyperlink r:id="rId10" w:tooltip="Таможенный кодекс Евразийского экономического союза (приложение № 1 к Договору о Таможенном кодексе Евразийского экономического союза от 11 апреля 2017 года) (с изменениями от 29.05.2019 г.)" w:history="1">
              <w:r w:rsidRPr="00F26E4A">
                <w:rPr>
                  <w:rFonts w:ascii="Times New Roman" w:eastAsia="Calibri" w:hAnsi="Times New Roman" w:cs="Times New Roman"/>
                  <w:sz w:val="24"/>
                  <w:szCs w:val="24"/>
                  <w:lang w:eastAsia="ru-RU"/>
                </w:rPr>
                <w:t>таможенным законодательством ЕАЭС</w:t>
              </w:r>
            </w:hyperlink>
            <w:r w:rsidRPr="00F26E4A">
              <w:rPr>
                <w:rFonts w:ascii="Times New Roman" w:eastAsia="Calibri" w:hAnsi="Times New Roman" w:cs="Times New Roman"/>
                <w:sz w:val="24"/>
                <w:szCs w:val="24"/>
                <w:lang w:eastAsia="ru-RU"/>
              </w:rPr>
              <w:t xml:space="preserve"> и (или) </w:t>
            </w:r>
            <w:hyperlink r:id="rId11" w:tooltip="Кодекс Республики Казахстан от 26 декабря 2017 года № 123-VI " w:history="1">
              <w:r w:rsidRPr="00F26E4A">
                <w:rPr>
                  <w:rFonts w:ascii="Times New Roman" w:eastAsia="Calibri" w:hAnsi="Times New Roman" w:cs="Times New Roman"/>
                  <w:sz w:val="24"/>
                  <w:szCs w:val="24"/>
                  <w:lang w:eastAsia="ru-RU"/>
                </w:rPr>
                <w:t>таможенным законодательством Республики Казахстан</w:t>
              </w:r>
            </w:hyperlink>
            <w:r w:rsidRPr="00F26E4A">
              <w:rPr>
                <w:rFonts w:ascii="Times New Roman" w:eastAsia="Calibri" w:hAnsi="Times New Roman" w:cs="Times New Roman"/>
                <w:sz w:val="24"/>
                <w:szCs w:val="24"/>
                <w:lang w:eastAsia="ru-RU"/>
              </w:rPr>
              <w:t>;</w:t>
            </w:r>
          </w:p>
          <w:p w:rsidR="00747539" w:rsidRPr="00F26E4A" w:rsidRDefault="00747539" w:rsidP="00747539">
            <w:pPr>
              <w:shd w:val="clear" w:color="auto" w:fill="FFFFFF" w:themeFill="background1"/>
              <w:ind w:right="140" w:firstLine="709"/>
              <w:contextualSpacing/>
              <w:jc w:val="both"/>
              <w:rPr>
                <w:rFonts w:ascii="Times New Roman" w:eastAsia="Calibri" w:hAnsi="Times New Roman" w:cs="Times New Roman"/>
                <w:sz w:val="24"/>
                <w:szCs w:val="24"/>
                <w:lang w:eastAsia="ru-RU"/>
              </w:rPr>
            </w:pPr>
            <w:r w:rsidRPr="00F26E4A">
              <w:rPr>
                <w:rFonts w:ascii="Times New Roman" w:eastAsia="Calibri" w:hAnsi="Times New Roman" w:cs="Times New Roman"/>
                <w:sz w:val="24"/>
                <w:szCs w:val="24"/>
                <w:lang w:eastAsia="ru-RU"/>
              </w:rPr>
              <w:t>ввезенные технологическое оборудование, комплектующие и запасные части к нему будут использованы плательщиком налога на добавленную стоимость в пределах срока исковой давности исключительно при осуществлении деятельности в рамках соглашения о переработке твердых полезных ископаемых.</w:t>
            </w:r>
          </w:p>
          <w:p w:rsidR="00747539" w:rsidRPr="00F26E4A" w:rsidRDefault="00747539" w:rsidP="00747539">
            <w:pPr>
              <w:shd w:val="clear" w:color="auto" w:fill="FFFFFF" w:themeFill="background1"/>
              <w:ind w:firstLine="709"/>
              <w:contextualSpacing/>
              <w:jc w:val="both"/>
              <w:rPr>
                <w:rFonts w:ascii="Times New Roman" w:eastAsia="Calibri" w:hAnsi="Times New Roman" w:cs="Times New Roman"/>
                <w:sz w:val="24"/>
                <w:szCs w:val="24"/>
                <w:lang w:eastAsia="ru-RU"/>
              </w:rPr>
            </w:pPr>
            <w:r w:rsidRPr="00F26E4A">
              <w:rPr>
                <w:rFonts w:ascii="Times New Roman" w:eastAsia="Calibri" w:hAnsi="Times New Roman" w:cs="Times New Roman"/>
                <w:sz w:val="24"/>
                <w:szCs w:val="24"/>
                <w:lang w:eastAsia="ru-RU"/>
              </w:rPr>
              <w:t xml:space="preserve">Освобождение от налога на добавленную стоимость при импорте технологического оборудования и комплектующих к нему предоставляется на срок </w:t>
            </w:r>
            <w:r w:rsidRPr="00F26E4A">
              <w:rPr>
                <w:rFonts w:ascii="Times New Roman" w:eastAsia="Calibri" w:hAnsi="Times New Roman" w:cs="Times New Roman"/>
                <w:sz w:val="24"/>
                <w:szCs w:val="24"/>
                <w:lang w:eastAsia="ru-RU"/>
              </w:rPr>
              <w:lastRenderedPageBreak/>
              <w:t>действия соглашения о переработке твердых полезных ископаемых, но не более пяти лет с момента регистрации Соглашения о переработке твердых полезных ископаемых.</w:t>
            </w:r>
          </w:p>
          <w:p w:rsidR="00747539" w:rsidRPr="00F26E4A" w:rsidRDefault="00747539" w:rsidP="00747539">
            <w:pPr>
              <w:shd w:val="clear" w:color="auto" w:fill="FFFFFF" w:themeFill="background1"/>
              <w:ind w:firstLine="709"/>
              <w:contextualSpacing/>
              <w:jc w:val="both"/>
              <w:rPr>
                <w:rFonts w:ascii="Times New Roman" w:eastAsia="Calibri" w:hAnsi="Times New Roman" w:cs="Times New Roman"/>
                <w:b/>
                <w:sz w:val="24"/>
                <w:szCs w:val="24"/>
                <w:lang w:eastAsia="ru-RU"/>
              </w:rPr>
            </w:pPr>
            <w:r w:rsidRPr="00F26E4A">
              <w:rPr>
                <w:rFonts w:ascii="Times New Roman" w:eastAsia="Calibri" w:hAnsi="Times New Roman" w:cs="Times New Roman"/>
                <w:b/>
                <w:sz w:val="24"/>
                <w:szCs w:val="24"/>
                <w:lang w:eastAsia="ru-RU"/>
              </w:rPr>
              <w:t>18) отсутствует;</w:t>
            </w:r>
          </w:p>
          <w:p w:rsidR="00747539" w:rsidRPr="00F26E4A" w:rsidRDefault="00747539" w:rsidP="00747539">
            <w:pPr>
              <w:shd w:val="clear" w:color="auto" w:fill="FFFFFF" w:themeFill="background1"/>
              <w:ind w:firstLine="147"/>
              <w:contextualSpacing/>
              <w:jc w:val="both"/>
              <w:rPr>
                <w:rFonts w:ascii="Times New Roman" w:hAnsi="Times New Roman" w:cs="Times New Roman"/>
                <w:b/>
                <w:bCs/>
                <w:color w:val="000000"/>
                <w:spacing w:val="2"/>
                <w:sz w:val="24"/>
                <w:szCs w:val="24"/>
                <w:bdr w:val="none" w:sz="0" w:space="0" w:color="auto" w:frame="1"/>
                <w:shd w:val="clear" w:color="auto" w:fill="FFFFFF"/>
              </w:rPr>
            </w:pPr>
          </w:p>
        </w:tc>
        <w:tc>
          <w:tcPr>
            <w:tcW w:w="3967" w:type="dxa"/>
            <w:shd w:val="clear" w:color="auto" w:fill="FFFFFF" w:themeFill="background1"/>
          </w:tcPr>
          <w:p w:rsidR="00747539" w:rsidRPr="00F26E4A" w:rsidRDefault="00747539" w:rsidP="00747539">
            <w:pPr>
              <w:shd w:val="clear" w:color="auto" w:fill="FFFFFF" w:themeFill="background1"/>
              <w:ind w:firstLine="455"/>
              <w:contextualSpacing/>
              <w:jc w:val="both"/>
              <w:rPr>
                <w:rFonts w:ascii="Times New Roman" w:hAnsi="Times New Roman" w:cs="Times New Roman"/>
                <w:b/>
                <w:sz w:val="24"/>
                <w:szCs w:val="24"/>
              </w:rPr>
            </w:pPr>
            <w:r w:rsidRPr="00F26E4A">
              <w:rPr>
                <w:rFonts w:ascii="Times New Roman" w:hAnsi="Times New Roman" w:cs="Times New Roman"/>
                <w:sz w:val="24"/>
                <w:szCs w:val="24"/>
              </w:rPr>
              <w:lastRenderedPageBreak/>
              <w:t>пункт 1 статьи 470 проекта</w:t>
            </w:r>
            <w:r w:rsidRPr="00F26E4A">
              <w:rPr>
                <w:rFonts w:ascii="Times New Roman" w:hAnsi="Times New Roman" w:cs="Times New Roman"/>
                <w:b/>
                <w:sz w:val="24"/>
                <w:szCs w:val="24"/>
              </w:rPr>
              <w:t xml:space="preserve"> дополнить подпунктом 18) </w:t>
            </w:r>
            <w:r w:rsidRPr="00F26E4A">
              <w:rPr>
                <w:rFonts w:ascii="Times New Roman" w:hAnsi="Times New Roman" w:cs="Times New Roman"/>
                <w:sz w:val="24"/>
                <w:szCs w:val="24"/>
              </w:rPr>
              <w:t>следующего содержания:</w:t>
            </w:r>
          </w:p>
          <w:p w:rsidR="00747539" w:rsidRPr="00F26E4A" w:rsidRDefault="00747539" w:rsidP="00747539">
            <w:pPr>
              <w:shd w:val="clear" w:color="auto" w:fill="FFFFFF" w:themeFill="background1"/>
              <w:ind w:firstLine="455"/>
              <w:contextualSpacing/>
              <w:jc w:val="both"/>
              <w:rPr>
                <w:rFonts w:ascii="Times New Roman" w:hAnsi="Times New Roman" w:cs="Times New Roman"/>
                <w:sz w:val="24"/>
                <w:szCs w:val="24"/>
              </w:rPr>
            </w:pPr>
            <w:r w:rsidRPr="00F26E4A">
              <w:rPr>
                <w:rFonts w:ascii="Times New Roman" w:hAnsi="Times New Roman" w:cs="Times New Roman"/>
                <w:b/>
                <w:bCs/>
                <w:sz w:val="24"/>
                <w:szCs w:val="24"/>
              </w:rPr>
              <w:t>«18) горюче-смазочных материалов, используемых воздушным судном при совершении воздушной перевозки;»</w:t>
            </w:r>
          </w:p>
        </w:tc>
        <w:tc>
          <w:tcPr>
            <w:tcW w:w="3826" w:type="dxa"/>
            <w:shd w:val="clear" w:color="auto" w:fill="FFFFFF" w:themeFill="background1"/>
          </w:tcPr>
          <w:p w:rsidR="00E210DA" w:rsidRPr="00E210DA" w:rsidRDefault="00E210DA" w:rsidP="00E210DA">
            <w:pPr>
              <w:tabs>
                <w:tab w:val="left" w:pos="2723"/>
              </w:tabs>
              <w:ind w:firstLine="311"/>
              <w:jc w:val="center"/>
              <w:rPr>
                <w:rFonts w:ascii="Times New Roman" w:hAnsi="Times New Roman" w:cs="Times New Roman"/>
                <w:b/>
                <w:sz w:val="24"/>
                <w:szCs w:val="24"/>
              </w:rPr>
            </w:pPr>
            <w:r w:rsidRPr="00E210DA">
              <w:rPr>
                <w:rFonts w:ascii="Times New Roman" w:hAnsi="Times New Roman" w:cs="Times New Roman"/>
                <w:b/>
                <w:sz w:val="24"/>
                <w:szCs w:val="24"/>
              </w:rPr>
              <w:t xml:space="preserve"> </w:t>
            </w:r>
            <w:r w:rsidRPr="00E210DA">
              <w:rPr>
                <w:rFonts w:ascii="Times New Roman" w:hAnsi="Times New Roman" w:cs="Times New Roman"/>
                <w:b/>
                <w:sz w:val="24"/>
                <w:szCs w:val="24"/>
              </w:rPr>
              <w:t>депутаты</w:t>
            </w:r>
          </w:p>
          <w:p w:rsidR="00E210DA" w:rsidRPr="00E210DA" w:rsidRDefault="00E210DA" w:rsidP="00E210DA">
            <w:pPr>
              <w:tabs>
                <w:tab w:val="left" w:pos="2723"/>
              </w:tabs>
              <w:ind w:firstLine="311"/>
              <w:jc w:val="center"/>
              <w:rPr>
                <w:rFonts w:ascii="Times New Roman" w:hAnsi="Times New Roman" w:cs="Times New Roman"/>
                <w:b/>
                <w:sz w:val="24"/>
                <w:szCs w:val="24"/>
              </w:rPr>
            </w:pPr>
            <w:r w:rsidRPr="00E210DA">
              <w:rPr>
                <w:rFonts w:ascii="Times New Roman" w:hAnsi="Times New Roman" w:cs="Times New Roman"/>
                <w:b/>
                <w:sz w:val="24"/>
                <w:szCs w:val="24"/>
              </w:rPr>
              <w:t>А. Баккожаев</w:t>
            </w:r>
          </w:p>
          <w:p w:rsidR="00E210DA" w:rsidRPr="00E210DA" w:rsidRDefault="00E210DA" w:rsidP="00E210DA">
            <w:pPr>
              <w:tabs>
                <w:tab w:val="left" w:pos="2723"/>
              </w:tabs>
              <w:ind w:firstLine="311"/>
              <w:jc w:val="center"/>
              <w:rPr>
                <w:rFonts w:ascii="Times New Roman" w:hAnsi="Times New Roman" w:cs="Times New Roman"/>
                <w:b/>
                <w:sz w:val="24"/>
                <w:szCs w:val="24"/>
              </w:rPr>
            </w:pPr>
            <w:r w:rsidRPr="00E210DA">
              <w:rPr>
                <w:rFonts w:ascii="Times New Roman" w:hAnsi="Times New Roman" w:cs="Times New Roman"/>
                <w:b/>
                <w:bCs/>
                <w:color w:val="000000"/>
                <w:sz w:val="24"/>
                <w:szCs w:val="24"/>
                <w:shd w:val="clear" w:color="auto" w:fill="FFFFFF"/>
              </w:rPr>
              <w:t xml:space="preserve">Б. </w:t>
            </w:r>
            <w:proofErr w:type="spellStart"/>
            <w:r w:rsidRPr="00E210DA">
              <w:rPr>
                <w:rFonts w:ascii="Times New Roman" w:hAnsi="Times New Roman" w:cs="Times New Roman"/>
                <w:b/>
                <w:bCs/>
                <w:color w:val="000000"/>
                <w:sz w:val="24"/>
                <w:szCs w:val="24"/>
                <w:shd w:val="clear" w:color="auto" w:fill="FFFFFF"/>
              </w:rPr>
              <w:t>Нажметдинұлы</w:t>
            </w:r>
            <w:proofErr w:type="spellEnd"/>
          </w:p>
          <w:p w:rsidR="00747539" w:rsidRPr="00F26E4A" w:rsidRDefault="00747539" w:rsidP="00747539">
            <w:pPr>
              <w:shd w:val="clear" w:color="auto" w:fill="FFFFFF" w:themeFill="background1"/>
              <w:ind w:firstLine="284"/>
              <w:jc w:val="center"/>
              <w:rPr>
                <w:rFonts w:ascii="Times New Roman" w:hAnsi="Times New Roman" w:cs="Times New Roman"/>
                <w:b/>
                <w:sz w:val="24"/>
                <w:szCs w:val="24"/>
              </w:rPr>
            </w:pPr>
          </w:p>
          <w:p w:rsidR="00747539" w:rsidRPr="00F26E4A" w:rsidRDefault="00747539" w:rsidP="00747539">
            <w:pPr>
              <w:shd w:val="clear" w:color="auto" w:fill="FFFFFF" w:themeFill="background1"/>
              <w:ind w:firstLine="284"/>
              <w:jc w:val="both"/>
              <w:rPr>
                <w:rFonts w:ascii="Times New Roman" w:hAnsi="Times New Roman" w:cs="Times New Roman"/>
                <w:sz w:val="24"/>
                <w:szCs w:val="24"/>
              </w:rPr>
            </w:pPr>
            <w:r w:rsidRPr="00F26E4A">
              <w:rPr>
                <w:rFonts w:ascii="Times New Roman" w:hAnsi="Times New Roman" w:cs="Times New Roman"/>
                <w:sz w:val="24"/>
                <w:szCs w:val="24"/>
              </w:rPr>
              <w:t xml:space="preserve">С целью увеличения </w:t>
            </w:r>
            <w:proofErr w:type="spellStart"/>
            <w:r w:rsidRPr="00F26E4A">
              <w:rPr>
                <w:rFonts w:ascii="Times New Roman" w:hAnsi="Times New Roman" w:cs="Times New Roman"/>
                <w:sz w:val="24"/>
                <w:szCs w:val="24"/>
              </w:rPr>
              <w:t>конкурентоспособоности</w:t>
            </w:r>
            <w:proofErr w:type="spellEnd"/>
            <w:r w:rsidRPr="00F26E4A">
              <w:rPr>
                <w:rFonts w:ascii="Times New Roman" w:hAnsi="Times New Roman" w:cs="Times New Roman"/>
                <w:sz w:val="24"/>
                <w:szCs w:val="24"/>
              </w:rPr>
              <w:t xml:space="preserve"> авиаперевозок, в том </w:t>
            </w:r>
            <w:r w:rsidR="00C72C2A" w:rsidRPr="00F26E4A">
              <w:rPr>
                <w:rFonts w:ascii="Times New Roman" w:hAnsi="Times New Roman" w:cs="Times New Roman"/>
                <w:sz w:val="24"/>
                <w:szCs w:val="24"/>
              </w:rPr>
              <w:t>числе</w:t>
            </w:r>
            <w:r w:rsidRPr="00F26E4A">
              <w:rPr>
                <w:rFonts w:ascii="Times New Roman" w:hAnsi="Times New Roman" w:cs="Times New Roman"/>
                <w:sz w:val="24"/>
                <w:szCs w:val="24"/>
              </w:rPr>
              <w:t xml:space="preserve"> для транзита через РК за счет снижения стоимости ГСМ. </w:t>
            </w:r>
          </w:p>
        </w:tc>
        <w:tc>
          <w:tcPr>
            <w:tcW w:w="1844" w:type="dxa"/>
          </w:tcPr>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47539" w:rsidRPr="00F26E4A" w:rsidTr="00747539">
        <w:tc>
          <w:tcPr>
            <w:tcW w:w="568" w:type="dxa"/>
          </w:tcPr>
          <w:p w:rsidR="00747539" w:rsidRPr="00F26E4A" w:rsidRDefault="00747539" w:rsidP="0074753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47539" w:rsidRPr="00F26E4A" w:rsidRDefault="00747539" w:rsidP="00747539">
            <w:pPr>
              <w:shd w:val="clear" w:color="auto" w:fill="FFFFFF" w:themeFill="background1"/>
              <w:jc w:val="center"/>
              <w:rPr>
                <w:rFonts w:ascii="Times New Roman" w:hAnsi="Times New Roman" w:cs="Times New Roman"/>
                <w:sz w:val="24"/>
                <w:szCs w:val="24"/>
              </w:rPr>
            </w:pPr>
            <w:r w:rsidRPr="00F26E4A">
              <w:rPr>
                <w:rFonts w:ascii="Times New Roman" w:hAnsi="Times New Roman" w:cs="Times New Roman"/>
                <w:sz w:val="24"/>
                <w:szCs w:val="24"/>
              </w:rPr>
              <w:t>подпункт 2) пункта 7 статьи 121 проекта</w:t>
            </w:r>
          </w:p>
        </w:tc>
        <w:tc>
          <w:tcPr>
            <w:tcW w:w="3828" w:type="dxa"/>
            <w:shd w:val="clear" w:color="auto" w:fill="auto"/>
          </w:tcPr>
          <w:p w:rsidR="00747539" w:rsidRPr="00F26E4A" w:rsidRDefault="00747539" w:rsidP="00747539">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b/>
                <w:bCs/>
                <w:sz w:val="24"/>
                <w:szCs w:val="24"/>
                <w:lang w:eastAsia="ru-RU"/>
              </w:rPr>
              <w:t xml:space="preserve">Статья 121. Порядок возврата суммы превышения налога на добавленную стоимость </w:t>
            </w:r>
            <w:r w:rsidRPr="00F26E4A">
              <w:rPr>
                <w:rFonts w:ascii="Times New Roman" w:eastAsia="Times New Roman" w:hAnsi="Times New Roman" w:cs="Times New Roman"/>
                <w:b/>
                <w:sz w:val="24"/>
                <w:szCs w:val="24"/>
                <w:lang w:eastAsia="ru-RU"/>
              </w:rPr>
              <w:t xml:space="preserve">отдельным категориям налогоплательщиков  </w:t>
            </w:r>
          </w:p>
          <w:p w:rsidR="00747539" w:rsidRPr="00F26E4A" w:rsidRDefault="00747539" w:rsidP="00747539">
            <w:pPr>
              <w:pStyle w:val="pj"/>
              <w:shd w:val="clear" w:color="auto" w:fill="FFFFFF"/>
              <w:textAlignment w:val="baseline"/>
              <w:rPr>
                <w:rStyle w:val="s1"/>
                <w:bCs w:val="0"/>
              </w:rPr>
            </w:pPr>
            <w:r w:rsidRPr="00F26E4A">
              <w:rPr>
                <w:rStyle w:val="s1"/>
                <w:bCs w:val="0"/>
              </w:rPr>
              <w:t>…</w:t>
            </w:r>
          </w:p>
          <w:p w:rsidR="00747539" w:rsidRPr="00F26E4A" w:rsidRDefault="00747539" w:rsidP="00747539">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7. Плательщик налога представляет требование о возврат</w:t>
            </w:r>
            <w:r w:rsidRPr="00F26E4A">
              <w:rPr>
                <w:rFonts w:ascii="Times New Roman" w:eastAsia="Calibri" w:hAnsi="Times New Roman" w:cs="Times New Roman"/>
                <w:sz w:val="24"/>
                <w:szCs w:val="24"/>
              </w:rPr>
              <w:t>е</w:t>
            </w:r>
            <w:r w:rsidRPr="00F26E4A">
              <w:rPr>
                <w:rFonts w:ascii="Times New Roman" w:eastAsia="Times New Roman" w:hAnsi="Times New Roman" w:cs="Times New Roman"/>
                <w:sz w:val="24"/>
                <w:szCs w:val="24"/>
                <w:lang w:eastAsia="ru-RU"/>
              </w:rPr>
              <w:t xml:space="preserve"> за налоговые периоды, следующие за налоговым периодом:</w:t>
            </w:r>
          </w:p>
          <w:p w:rsidR="00747539" w:rsidRPr="00F26E4A" w:rsidRDefault="00747539" w:rsidP="00747539">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w:t>
            </w:r>
          </w:p>
          <w:p w:rsidR="00747539" w:rsidRPr="00F26E4A" w:rsidRDefault="00747539" w:rsidP="00747539">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 xml:space="preserve">2) в котором начаты землеустроительные работы – для возврата </w:t>
            </w:r>
            <w:r w:rsidRPr="00F26E4A">
              <w:rPr>
                <w:rFonts w:ascii="Times New Roman" w:eastAsia="Times New Roman" w:hAnsi="Times New Roman" w:cs="Times New Roman"/>
                <w:bCs/>
                <w:sz w:val="24"/>
                <w:szCs w:val="24"/>
                <w:lang w:eastAsia="ru-RU"/>
              </w:rPr>
              <w:t>части суммы налога, отнесенного в зачет по товарам, работам, услугам,</w:t>
            </w:r>
            <w:r w:rsidRPr="00F26E4A">
              <w:rPr>
                <w:rFonts w:ascii="Times New Roman" w:eastAsia="Times New Roman" w:hAnsi="Times New Roman" w:cs="Times New Roman"/>
                <w:sz w:val="24"/>
                <w:szCs w:val="24"/>
                <w:lang w:eastAsia="ru-RU"/>
              </w:rPr>
              <w:t xml:space="preserve"> приобретенным в связи со строительством зданий и сооружений производственного назначения, впервые вводимых в эксплуатацию на территории Республики Казахстан, по проектам, заключенных после 1 января 2024 года и стоимость </w:t>
            </w:r>
            <w:r w:rsidRPr="00F26E4A">
              <w:rPr>
                <w:rFonts w:ascii="Times New Roman" w:eastAsia="Times New Roman" w:hAnsi="Times New Roman" w:cs="Times New Roman"/>
                <w:sz w:val="24"/>
                <w:szCs w:val="24"/>
                <w:lang w:eastAsia="ru-RU"/>
              </w:rPr>
              <w:lastRenderedPageBreak/>
              <w:t xml:space="preserve">которых превышает 150 000 000-кратный размер месячного расчетного показателя, действующего на 1 января соответствующего финансового </w:t>
            </w:r>
            <w:proofErr w:type="spellStart"/>
            <w:r w:rsidRPr="00F26E4A">
              <w:rPr>
                <w:rFonts w:ascii="Times New Roman" w:eastAsia="Times New Roman" w:hAnsi="Times New Roman" w:cs="Times New Roman"/>
                <w:sz w:val="24"/>
                <w:szCs w:val="24"/>
                <w:lang w:eastAsia="ru-RU"/>
              </w:rPr>
              <w:t>года</w:t>
            </w:r>
            <w:r w:rsidRPr="00F26E4A">
              <w:rPr>
                <w:rFonts w:ascii="Times New Roman" w:eastAsia="Times New Roman" w:hAnsi="Times New Roman" w:cs="Times New Roman"/>
                <w:bCs/>
                <w:sz w:val="24"/>
                <w:szCs w:val="24"/>
                <w:lang w:eastAsia="ru-RU"/>
              </w:rPr>
              <w:t>и</w:t>
            </w:r>
            <w:proofErr w:type="spellEnd"/>
            <w:r w:rsidRPr="00F26E4A">
              <w:rPr>
                <w:rFonts w:ascii="Times New Roman" w:eastAsia="Times New Roman" w:hAnsi="Times New Roman" w:cs="Times New Roman"/>
                <w:bCs/>
                <w:sz w:val="24"/>
                <w:szCs w:val="24"/>
                <w:lang w:eastAsia="ru-RU"/>
              </w:rPr>
              <w:t xml:space="preserve"> землеустроительные работы по которым начаты после 1 января 2024 года</w:t>
            </w:r>
            <w:r w:rsidRPr="00F26E4A">
              <w:rPr>
                <w:rFonts w:ascii="Times New Roman" w:eastAsia="Times New Roman" w:hAnsi="Times New Roman" w:cs="Times New Roman"/>
                <w:sz w:val="24"/>
                <w:szCs w:val="24"/>
                <w:lang w:eastAsia="ru-RU"/>
              </w:rPr>
              <w:t>;</w:t>
            </w:r>
          </w:p>
          <w:p w:rsidR="00747539" w:rsidRPr="00F26E4A" w:rsidRDefault="00747539" w:rsidP="00747539">
            <w:pPr>
              <w:ind w:firstLine="709"/>
              <w:contextualSpacing/>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sz w:val="24"/>
                <w:szCs w:val="24"/>
                <w:lang w:eastAsia="ru-RU"/>
              </w:rPr>
              <w:t>…</w:t>
            </w:r>
          </w:p>
          <w:p w:rsidR="00747539" w:rsidRPr="00F26E4A" w:rsidRDefault="00747539" w:rsidP="00747539">
            <w:pPr>
              <w:pStyle w:val="pj"/>
              <w:shd w:val="clear" w:color="auto" w:fill="FFFFFF"/>
              <w:textAlignment w:val="baseline"/>
              <w:rPr>
                <w:rStyle w:val="s1"/>
                <w:bCs w:val="0"/>
              </w:rPr>
            </w:pPr>
          </w:p>
        </w:tc>
        <w:tc>
          <w:tcPr>
            <w:tcW w:w="3967" w:type="dxa"/>
            <w:shd w:val="clear" w:color="auto" w:fill="auto"/>
          </w:tcPr>
          <w:p w:rsidR="00747539" w:rsidRPr="00F26E4A" w:rsidRDefault="00747539" w:rsidP="00747539">
            <w:pPr>
              <w:pStyle w:val="pj"/>
              <w:shd w:val="clear" w:color="auto" w:fill="FFFFFF"/>
              <w:textAlignment w:val="baseline"/>
              <w:rPr>
                <w:rStyle w:val="s1"/>
                <w:b w:val="0"/>
                <w:lang w:val="kk-KZ"/>
              </w:rPr>
            </w:pPr>
          </w:p>
          <w:p w:rsidR="00747539" w:rsidRPr="00F26E4A" w:rsidRDefault="00747539" w:rsidP="00747539">
            <w:pPr>
              <w:pStyle w:val="pj"/>
              <w:shd w:val="clear" w:color="auto" w:fill="FFFFFF"/>
              <w:textAlignment w:val="baseline"/>
              <w:rPr>
                <w:rStyle w:val="s1"/>
                <w:b w:val="0"/>
                <w:lang w:val="kk-KZ"/>
              </w:rPr>
            </w:pPr>
          </w:p>
          <w:p w:rsidR="00747539" w:rsidRPr="00F26E4A" w:rsidRDefault="00747539" w:rsidP="00747539">
            <w:pPr>
              <w:pStyle w:val="pj"/>
              <w:shd w:val="clear" w:color="auto" w:fill="FFFFFF"/>
              <w:textAlignment w:val="baseline"/>
              <w:rPr>
                <w:rStyle w:val="s1"/>
                <w:b w:val="0"/>
                <w:lang w:val="kk-KZ"/>
              </w:rPr>
            </w:pPr>
          </w:p>
          <w:p w:rsidR="00747539" w:rsidRPr="00F26E4A" w:rsidRDefault="00747539" w:rsidP="00747539">
            <w:pPr>
              <w:pStyle w:val="pj"/>
              <w:shd w:val="clear" w:color="auto" w:fill="FFFFFF"/>
              <w:textAlignment w:val="baseline"/>
              <w:rPr>
                <w:rStyle w:val="s1"/>
                <w:b w:val="0"/>
                <w:lang w:val="kk-KZ"/>
              </w:rPr>
            </w:pPr>
          </w:p>
          <w:p w:rsidR="00747539" w:rsidRPr="00F26E4A" w:rsidRDefault="00747539" w:rsidP="00747539">
            <w:pPr>
              <w:pStyle w:val="pj"/>
              <w:shd w:val="clear" w:color="auto" w:fill="FFFFFF"/>
              <w:textAlignment w:val="baseline"/>
              <w:rPr>
                <w:rStyle w:val="s1"/>
                <w:b w:val="0"/>
                <w:lang w:val="kk-KZ"/>
              </w:rPr>
            </w:pPr>
          </w:p>
          <w:p w:rsidR="00747539" w:rsidRPr="00F26E4A" w:rsidRDefault="00747539" w:rsidP="00747539">
            <w:pPr>
              <w:pStyle w:val="pj"/>
              <w:shd w:val="clear" w:color="auto" w:fill="FFFFFF"/>
              <w:textAlignment w:val="baseline"/>
              <w:rPr>
                <w:rStyle w:val="s1"/>
                <w:b w:val="0"/>
                <w:lang w:val="kk-KZ"/>
              </w:rPr>
            </w:pPr>
          </w:p>
          <w:p w:rsidR="00747539" w:rsidRPr="00F26E4A" w:rsidRDefault="00747539" w:rsidP="00747539">
            <w:pPr>
              <w:pStyle w:val="pj"/>
              <w:shd w:val="clear" w:color="auto" w:fill="FFFFFF"/>
              <w:textAlignment w:val="baseline"/>
              <w:rPr>
                <w:rStyle w:val="s1"/>
                <w:b w:val="0"/>
                <w:lang w:val="kk-KZ"/>
              </w:rPr>
            </w:pPr>
          </w:p>
          <w:p w:rsidR="00747539" w:rsidRPr="00F26E4A" w:rsidRDefault="00747539" w:rsidP="00747539">
            <w:pPr>
              <w:pStyle w:val="pj"/>
              <w:shd w:val="clear" w:color="auto" w:fill="FFFFFF"/>
              <w:textAlignment w:val="baseline"/>
              <w:rPr>
                <w:rStyle w:val="s1"/>
                <w:b w:val="0"/>
                <w:lang w:val="kk-KZ"/>
              </w:rPr>
            </w:pPr>
          </w:p>
          <w:p w:rsidR="00747539" w:rsidRPr="00F26E4A" w:rsidRDefault="00747539" w:rsidP="00747539">
            <w:pPr>
              <w:pStyle w:val="pj"/>
              <w:shd w:val="clear" w:color="auto" w:fill="FFFFFF"/>
              <w:textAlignment w:val="baseline"/>
              <w:rPr>
                <w:rStyle w:val="s1"/>
                <w:b w:val="0"/>
                <w:lang w:val="kk-KZ"/>
              </w:rPr>
            </w:pPr>
          </w:p>
          <w:p w:rsidR="00747539" w:rsidRPr="00F26E4A" w:rsidRDefault="00747539" w:rsidP="00747539">
            <w:pPr>
              <w:pStyle w:val="pj"/>
              <w:shd w:val="clear" w:color="auto" w:fill="FFFFFF"/>
              <w:textAlignment w:val="baseline"/>
              <w:rPr>
                <w:rStyle w:val="s1"/>
                <w:b w:val="0"/>
                <w:lang w:val="kk-KZ"/>
              </w:rPr>
            </w:pPr>
          </w:p>
          <w:p w:rsidR="00747539" w:rsidRPr="00F26E4A" w:rsidRDefault="00747539" w:rsidP="00747539">
            <w:pPr>
              <w:pStyle w:val="pj"/>
              <w:shd w:val="clear" w:color="auto" w:fill="FFFFFF"/>
              <w:textAlignment w:val="baseline"/>
              <w:rPr>
                <w:rStyle w:val="s1"/>
                <w:bCs w:val="0"/>
              </w:rPr>
            </w:pPr>
            <w:r w:rsidRPr="00F26E4A">
              <w:rPr>
                <w:rStyle w:val="s1"/>
                <w:b w:val="0"/>
                <w:lang w:val="kk-KZ"/>
              </w:rPr>
              <w:t>п</w:t>
            </w:r>
            <w:proofErr w:type="spellStart"/>
            <w:r w:rsidRPr="00F26E4A">
              <w:rPr>
                <w:rStyle w:val="s1"/>
                <w:b w:val="0"/>
              </w:rPr>
              <w:t>одпункт</w:t>
            </w:r>
            <w:proofErr w:type="spellEnd"/>
            <w:r w:rsidRPr="00F26E4A">
              <w:rPr>
                <w:rStyle w:val="s1"/>
                <w:b w:val="0"/>
              </w:rPr>
              <w:t xml:space="preserve"> 2) пункта 7</w:t>
            </w:r>
            <w:r w:rsidRPr="00F26E4A">
              <w:rPr>
                <w:rStyle w:val="s1"/>
                <w:b w:val="0"/>
                <w:lang w:val="kk-KZ"/>
              </w:rPr>
              <w:t xml:space="preserve"> статьи 121 проекта</w:t>
            </w:r>
            <w:r w:rsidRPr="00F26E4A">
              <w:rPr>
                <w:rStyle w:val="s1"/>
                <w:b w:val="0"/>
              </w:rPr>
              <w:t xml:space="preserve"> изложить в следующей редакции</w:t>
            </w:r>
            <w:r w:rsidRPr="00F26E4A">
              <w:rPr>
                <w:rStyle w:val="s1"/>
                <w:bCs w:val="0"/>
              </w:rPr>
              <w:t>:</w:t>
            </w:r>
          </w:p>
          <w:p w:rsidR="00747539" w:rsidRPr="00F26E4A" w:rsidRDefault="00747539" w:rsidP="00747539">
            <w:pPr>
              <w:pStyle w:val="pj"/>
              <w:shd w:val="clear" w:color="auto" w:fill="FFFFFF"/>
              <w:textAlignment w:val="baseline"/>
              <w:rPr>
                <w:b/>
              </w:rPr>
            </w:pPr>
            <w:r w:rsidRPr="00F26E4A">
              <w:rPr>
                <w:b/>
              </w:rPr>
              <w:t>«2)</w:t>
            </w:r>
            <w:r w:rsidRPr="00F26E4A">
              <w:t xml:space="preserve"> </w:t>
            </w:r>
            <w:r w:rsidRPr="00F26E4A">
              <w:rPr>
                <w:b/>
              </w:rPr>
              <w:t xml:space="preserve">в котором подписан акт выполненных строительно-монтажных работ, произведённых в рамках инвестиционного проекта после принятия органом, осуществляющим государственный архитектурно-строительный контроль, уведомления о начале строительно-монтажных работ </w:t>
            </w:r>
            <w:r w:rsidRPr="00F26E4A">
              <w:t xml:space="preserve">– </w:t>
            </w:r>
            <w:r w:rsidRPr="00F26E4A">
              <w:rPr>
                <w:b/>
              </w:rPr>
              <w:t xml:space="preserve">для возврата </w:t>
            </w:r>
            <w:r w:rsidRPr="00F26E4A">
              <w:rPr>
                <w:b/>
                <w:bCs/>
              </w:rPr>
              <w:t xml:space="preserve">части суммы налога, отнесенного в зачет по товарам, </w:t>
            </w:r>
            <w:r w:rsidRPr="00F26E4A">
              <w:rPr>
                <w:b/>
                <w:bCs/>
              </w:rPr>
              <w:lastRenderedPageBreak/>
              <w:t>работам, услугам,</w:t>
            </w:r>
            <w:r w:rsidRPr="00F26E4A">
              <w:rPr>
                <w:b/>
              </w:rPr>
              <w:t xml:space="preserve"> приобретенным </w:t>
            </w:r>
            <w:r w:rsidRPr="00F26E4A">
              <w:rPr>
                <w:b/>
                <w:bCs/>
              </w:rPr>
              <w:t xml:space="preserve">после 1 января 2024 года </w:t>
            </w:r>
            <w:r w:rsidRPr="00F26E4A">
              <w:rPr>
                <w:b/>
              </w:rPr>
              <w:t xml:space="preserve">в связи со строительством зданий и сооружений производственного назначения, впервые вводимых в эксплуатацию на территории Республики Казахстан в рамках инвестиционного проекта, </w:t>
            </w:r>
            <w:r w:rsidRPr="00F26E4A">
              <w:rPr>
                <w:rStyle w:val="s1"/>
                <w:b w:val="0"/>
                <w:bCs w:val="0"/>
              </w:rPr>
              <w:t>стоимость которых превышает 150 000 000-кратный размер месячного расчетного показателя, действующего на 1 января соответствующего финансового года</w:t>
            </w:r>
            <w:r w:rsidRPr="00F26E4A">
              <w:rPr>
                <w:b/>
              </w:rPr>
              <w:t>;»;</w:t>
            </w:r>
          </w:p>
          <w:p w:rsidR="00747539" w:rsidRPr="00F26E4A" w:rsidRDefault="00747539" w:rsidP="00747539">
            <w:pPr>
              <w:pStyle w:val="pj"/>
              <w:shd w:val="clear" w:color="auto" w:fill="FFFFFF"/>
              <w:ind w:firstLine="403"/>
              <w:textAlignment w:val="baseline"/>
              <w:rPr>
                <w:rStyle w:val="s1"/>
                <w:b w:val="0"/>
                <w:bCs w:val="0"/>
              </w:rPr>
            </w:pPr>
          </w:p>
        </w:tc>
        <w:tc>
          <w:tcPr>
            <w:tcW w:w="3826" w:type="dxa"/>
          </w:tcPr>
          <w:p w:rsidR="00747539" w:rsidRPr="00F26E4A" w:rsidRDefault="00747539" w:rsidP="00747539">
            <w:pPr>
              <w:tabs>
                <w:tab w:val="left" w:pos="2723"/>
              </w:tabs>
              <w:ind w:firstLine="311"/>
              <w:jc w:val="center"/>
              <w:rPr>
                <w:rFonts w:ascii="Times New Roman" w:hAnsi="Times New Roman"/>
                <w:b/>
                <w:sz w:val="24"/>
                <w:szCs w:val="24"/>
              </w:rPr>
            </w:pPr>
            <w:r w:rsidRPr="00F26E4A">
              <w:rPr>
                <w:rFonts w:ascii="Times New Roman" w:hAnsi="Times New Roman"/>
                <w:b/>
                <w:sz w:val="24"/>
                <w:szCs w:val="24"/>
                <w:lang w:val="kk-KZ"/>
              </w:rPr>
              <w:lastRenderedPageBreak/>
              <w:t>д</w:t>
            </w:r>
            <w:proofErr w:type="spellStart"/>
            <w:r w:rsidRPr="00F26E4A">
              <w:rPr>
                <w:rFonts w:ascii="Times New Roman" w:hAnsi="Times New Roman"/>
                <w:b/>
                <w:sz w:val="24"/>
                <w:szCs w:val="24"/>
              </w:rPr>
              <w:t>епутат</w:t>
            </w:r>
            <w:proofErr w:type="spellEnd"/>
          </w:p>
          <w:p w:rsidR="00747539" w:rsidRPr="00F26E4A" w:rsidRDefault="00747539" w:rsidP="00747539">
            <w:pPr>
              <w:tabs>
                <w:tab w:val="left" w:pos="2723"/>
              </w:tabs>
              <w:ind w:firstLine="311"/>
              <w:jc w:val="center"/>
              <w:rPr>
                <w:rFonts w:ascii="Times New Roman" w:hAnsi="Times New Roman"/>
                <w:b/>
                <w:sz w:val="24"/>
                <w:szCs w:val="24"/>
                <w:lang w:val="kk-KZ"/>
              </w:rPr>
            </w:pPr>
            <w:r w:rsidRPr="00F26E4A">
              <w:rPr>
                <w:rFonts w:ascii="Times New Roman" w:hAnsi="Times New Roman"/>
                <w:b/>
                <w:sz w:val="24"/>
                <w:szCs w:val="24"/>
              </w:rPr>
              <w:t xml:space="preserve">Е. </w:t>
            </w:r>
            <w:r w:rsidRPr="00F26E4A">
              <w:rPr>
                <w:rFonts w:ascii="Times New Roman" w:hAnsi="Times New Roman"/>
                <w:b/>
                <w:sz w:val="24"/>
                <w:szCs w:val="24"/>
                <w:lang w:val="kk-KZ"/>
              </w:rPr>
              <w:t>Әбіл</w:t>
            </w:r>
          </w:p>
          <w:p w:rsidR="00747539" w:rsidRPr="00F26E4A" w:rsidRDefault="00747539" w:rsidP="00747539">
            <w:pPr>
              <w:tabs>
                <w:tab w:val="left" w:pos="2723"/>
              </w:tabs>
              <w:ind w:firstLine="311"/>
              <w:jc w:val="both"/>
              <w:rPr>
                <w:rFonts w:ascii="Times New Roman" w:hAnsi="Times New Roman"/>
                <w:sz w:val="24"/>
                <w:szCs w:val="24"/>
                <w:lang w:val="kk-KZ"/>
              </w:rPr>
            </w:pPr>
          </w:p>
          <w:p w:rsidR="00747539" w:rsidRPr="00F26E4A" w:rsidRDefault="00747539" w:rsidP="00747539">
            <w:pPr>
              <w:tabs>
                <w:tab w:val="left" w:pos="2723"/>
              </w:tabs>
              <w:ind w:firstLine="311"/>
              <w:jc w:val="both"/>
              <w:rPr>
                <w:rFonts w:ascii="Times New Roman" w:hAnsi="Times New Roman"/>
                <w:sz w:val="24"/>
                <w:szCs w:val="24"/>
              </w:rPr>
            </w:pPr>
            <w:r w:rsidRPr="00F26E4A">
              <w:rPr>
                <w:rFonts w:ascii="Times New Roman" w:hAnsi="Times New Roman"/>
                <w:sz w:val="24"/>
                <w:szCs w:val="24"/>
              </w:rPr>
              <w:t xml:space="preserve">В целях поддержания </w:t>
            </w:r>
            <w:proofErr w:type="spellStart"/>
            <w:r w:rsidRPr="00F26E4A">
              <w:rPr>
                <w:rFonts w:ascii="Times New Roman" w:hAnsi="Times New Roman"/>
                <w:sz w:val="24"/>
                <w:szCs w:val="24"/>
              </w:rPr>
              <w:t>инвестпроектов</w:t>
            </w:r>
            <w:proofErr w:type="spellEnd"/>
            <w:r w:rsidRPr="00F26E4A">
              <w:rPr>
                <w:rFonts w:ascii="Times New Roman" w:hAnsi="Times New Roman"/>
                <w:sz w:val="24"/>
                <w:szCs w:val="24"/>
              </w:rPr>
              <w:t xml:space="preserve"> стоимостью свыше 600 млрд. тенге.</w:t>
            </w:r>
          </w:p>
          <w:p w:rsidR="00747539" w:rsidRPr="00F26E4A" w:rsidRDefault="00747539" w:rsidP="00747539">
            <w:pPr>
              <w:tabs>
                <w:tab w:val="left" w:pos="2723"/>
              </w:tabs>
              <w:ind w:firstLine="311"/>
              <w:jc w:val="both"/>
              <w:rPr>
                <w:rFonts w:ascii="Times New Roman" w:hAnsi="Times New Roman"/>
                <w:sz w:val="24"/>
                <w:szCs w:val="24"/>
              </w:rPr>
            </w:pPr>
            <w:r w:rsidRPr="00F26E4A">
              <w:rPr>
                <w:rFonts w:ascii="Times New Roman" w:hAnsi="Times New Roman"/>
                <w:sz w:val="24"/>
                <w:szCs w:val="24"/>
              </w:rPr>
              <w:t>Возврат НДС по строительным работам производить не после окончания строительства, а во время строительства с учетом проектных затрат.</w:t>
            </w:r>
          </w:p>
          <w:p w:rsidR="00747539" w:rsidRPr="00F26E4A" w:rsidRDefault="00747539" w:rsidP="00747539">
            <w:pPr>
              <w:tabs>
                <w:tab w:val="left" w:pos="2723"/>
              </w:tabs>
              <w:ind w:firstLine="311"/>
              <w:jc w:val="both"/>
              <w:rPr>
                <w:rFonts w:ascii="Times New Roman" w:hAnsi="Times New Roman"/>
                <w:bCs/>
                <w:sz w:val="24"/>
                <w:szCs w:val="24"/>
              </w:rPr>
            </w:pPr>
            <w:r w:rsidRPr="00F26E4A">
              <w:rPr>
                <w:rFonts w:ascii="Times New Roman" w:hAnsi="Times New Roman"/>
                <w:sz w:val="24"/>
                <w:szCs w:val="24"/>
              </w:rPr>
              <w:t>Необходимо для поддержания инвесторов, так как возврат НДС во время строительства пополняет оборотные средства.</w:t>
            </w:r>
            <w:r w:rsidRPr="00F26E4A">
              <w:rPr>
                <w:rFonts w:ascii="Times New Roman" w:hAnsi="Times New Roman"/>
                <w:bCs/>
                <w:sz w:val="24"/>
                <w:szCs w:val="24"/>
              </w:rPr>
              <w:t xml:space="preserve"> </w:t>
            </w:r>
          </w:p>
          <w:p w:rsidR="00747539" w:rsidRPr="00F26E4A" w:rsidRDefault="00747539" w:rsidP="00747539">
            <w:pPr>
              <w:pStyle w:val="a6"/>
              <w:tabs>
                <w:tab w:val="left" w:pos="286"/>
                <w:tab w:val="left" w:pos="2723"/>
              </w:tabs>
              <w:ind w:left="126"/>
              <w:jc w:val="both"/>
              <w:rPr>
                <w:rFonts w:ascii="Times New Roman" w:hAnsi="Times New Roman"/>
                <w:sz w:val="24"/>
                <w:szCs w:val="24"/>
                <w:lang w:val="kk-KZ"/>
              </w:rPr>
            </w:pPr>
          </w:p>
        </w:tc>
        <w:tc>
          <w:tcPr>
            <w:tcW w:w="1844" w:type="dxa"/>
          </w:tcPr>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47539" w:rsidRPr="00F26E4A" w:rsidTr="00747539">
        <w:tc>
          <w:tcPr>
            <w:tcW w:w="568" w:type="dxa"/>
          </w:tcPr>
          <w:p w:rsidR="00747539" w:rsidRPr="00F26E4A" w:rsidRDefault="00747539" w:rsidP="0074753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47539" w:rsidRPr="00F26E4A" w:rsidRDefault="00747539" w:rsidP="00747539">
            <w:pPr>
              <w:contextualSpacing/>
              <w:jc w:val="both"/>
              <w:rPr>
                <w:rFonts w:ascii="Times New Roman" w:hAnsi="Times New Roman" w:cs="Times New Roman"/>
                <w:sz w:val="24"/>
                <w:szCs w:val="24"/>
              </w:rPr>
            </w:pPr>
            <w:r w:rsidRPr="00F26E4A">
              <w:rPr>
                <w:rFonts w:ascii="Times New Roman" w:hAnsi="Times New Roman" w:cs="Times New Roman"/>
                <w:sz w:val="24"/>
                <w:szCs w:val="24"/>
              </w:rPr>
              <w:t>статья 396 проекта</w:t>
            </w:r>
          </w:p>
        </w:tc>
        <w:tc>
          <w:tcPr>
            <w:tcW w:w="3828" w:type="dxa"/>
          </w:tcPr>
          <w:p w:rsidR="00747539" w:rsidRPr="00F26E4A" w:rsidRDefault="00747539" w:rsidP="00747539">
            <w:pPr>
              <w:ind w:firstLineChars="252" w:firstLine="605"/>
              <w:contextualSpacing/>
              <w:jc w:val="both"/>
              <w:rPr>
                <w:rFonts w:ascii="Times New Roman" w:eastAsia="Calibri" w:hAnsi="Times New Roman" w:cs="Times New Roman"/>
                <w:b/>
                <w:sz w:val="24"/>
                <w:szCs w:val="24"/>
                <w:lang w:eastAsia="ru-RU"/>
              </w:rPr>
            </w:pPr>
            <w:r w:rsidRPr="00F26E4A">
              <w:rPr>
                <w:rFonts w:ascii="Times New Roman" w:eastAsia="Calibri" w:hAnsi="Times New Roman" w:cs="Times New Roman"/>
                <w:b/>
                <w:sz w:val="24"/>
                <w:szCs w:val="24"/>
                <w:lang w:eastAsia="ru-RU"/>
              </w:rPr>
              <w:t>Статья 396. Виды доходов</w:t>
            </w:r>
          </w:p>
          <w:p w:rsidR="00747539" w:rsidRPr="00F26E4A" w:rsidRDefault="00747539" w:rsidP="00747539">
            <w:pPr>
              <w:ind w:firstLineChars="252" w:firstLine="605"/>
              <w:contextualSpacing/>
              <w:jc w:val="both"/>
              <w:rPr>
                <w:rFonts w:ascii="Times New Roman" w:eastAsia="Calibri" w:hAnsi="Times New Roman" w:cs="Times New Roman"/>
                <w:b/>
                <w:sz w:val="24"/>
                <w:szCs w:val="24"/>
                <w:lang w:eastAsia="ru-RU"/>
              </w:rPr>
            </w:pPr>
          </w:p>
          <w:p w:rsidR="00747539" w:rsidRPr="00F26E4A" w:rsidRDefault="00747539" w:rsidP="00747539">
            <w:pPr>
              <w:ind w:firstLineChars="252" w:firstLine="605"/>
              <w:contextualSpacing/>
              <w:jc w:val="both"/>
              <w:rPr>
                <w:rFonts w:ascii="Times New Roman" w:eastAsia="Calibri" w:hAnsi="Times New Roman" w:cs="Times New Roman"/>
                <w:sz w:val="24"/>
                <w:szCs w:val="24"/>
                <w:lang w:eastAsia="ru-RU"/>
              </w:rPr>
            </w:pPr>
            <w:r w:rsidRPr="00F26E4A">
              <w:rPr>
                <w:rFonts w:ascii="Times New Roman" w:eastAsia="Calibri" w:hAnsi="Times New Roman" w:cs="Times New Roman"/>
                <w:sz w:val="24"/>
                <w:szCs w:val="24"/>
                <w:lang w:eastAsia="ru-RU"/>
              </w:rPr>
              <w:t>1. К доходам, подлежащим налогообложению физическим лицом самостоятельно, относятся следующие доходы:</w:t>
            </w:r>
          </w:p>
          <w:p w:rsidR="00747539" w:rsidRPr="00F26E4A" w:rsidRDefault="00747539" w:rsidP="00747539">
            <w:pPr>
              <w:ind w:firstLineChars="252" w:firstLine="605"/>
              <w:contextualSpacing/>
              <w:jc w:val="both"/>
              <w:rPr>
                <w:rFonts w:ascii="Times New Roman" w:eastAsia="Calibri" w:hAnsi="Times New Roman" w:cs="Times New Roman"/>
                <w:sz w:val="24"/>
                <w:szCs w:val="24"/>
                <w:lang w:eastAsia="ru-RU"/>
              </w:rPr>
            </w:pPr>
            <w:r w:rsidRPr="00F26E4A">
              <w:rPr>
                <w:rFonts w:ascii="Times New Roman" w:eastAsia="Calibri" w:hAnsi="Times New Roman" w:cs="Times New Roman"/>
                <w:sz w:val="24"/>
                <w:szCs w:val="24"/>
                <w:lang w:eastAsia="ru-RU"/>
              </w:rPr>
              <w:t>1) имущественный доход;</w:t>
            </w:r>
          </w:p>
          <w:p w:rsidR="00747539" w:rsidRPr="00F26E4A" w:rsidRDefault="00747539" w:rsidP="00747539">
            <w:pPr>
              <w:ind w:firstLineChars="252" w:firstLine="605"/>
              <w:contextualSpacing/>
              <w:jc w:val="both"/>
              <w:rPr>
                <w:rFonts w:ascii="Times New Roman" w:eastAsia="Calibri" w:hAnsi="Times New Roman" w:cs="Times New Roman"/>
                <w:sz w:val="24"/>
                <w:szCs w:val="24"/>
                <w:lang w:eastAsia="ru-RU"/>
              </w:rPr>
            </w:pPr>
            <w:r w:rsidRPr="00F26E4A">
              <w:rPr>
                <w:rFonts w:ascii="Times New Roman" w:eastAsia="Calibri" w:hAnsi="Times New Roman" w:cs="Times New Roman"/>
                <w:sz w:val="24"/>
                <w:szCs w:val="24"/>
                <w:lang w:eastAsia="ru-RU"/>
              </w:rPr>
              <w:t>2) доход индивидуального предпринимателя;</w:t>
            </w:r>
          </w:p>
          <w:p w:rsidR="00747539" w:rsidRPr="00F26E4A" w:rsidRDefault="00747539" w:rsidP="00747539">
            <w:pPr>
              <w:ind w:firstLineChars="252" w:firstLine="605"/>
              <w:contextualSpacing/>
              <w:jc w:val="both"/>
              <w:rPr>
                <w:rFonts w:ascii="Times New Roman" w:eastAsia="Calibri" w:hAnsi="Times New Roman" w:cs="Times New Roman"/>
                <w:sz w:val="24"/>
                <w:szCs w:val="24"/>
                <w:lang w:eastAsia="ru-RU"/>
              </w:rPr>
            </w:pPr>
            <w:r w:rsidRPr="00F26E4A">
              <w:rPr>
                <w:rFonts w:ascii="Times New Roman" w:eastAsia="Calibri" w:hAnsi="Times New Roman" w:cs="Times New Roman"/>
                <w:sz w:val="24"/>
                <w:szCs w:val="24"/>
                <w:lang w:eastAsia="ru-RU"/>
              </w:rPr>
              <w:t xml:space="preserve">3) доход лица, занимающегося частной практикой; </w:t>
            </w:r>
          </w:p>
          <w:p w:rsidR="00747539" w:rsidRPr="00F26E4A" w:rsidRDefault="00747539" w:rsidP="00747539">
            <w:pPr>
              <w:ind w:firstLineChars="252" w:firstLine="605"/>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 xml:space="preserve">4) доход работника, </w:t>
            </w:r>
            <w:r w:rsidRPr="00F26E4A">
              <w:rPr>
                <w:rFonts w:ascii="Times New Roman" w:eastAsia="Calibri" w:hAnsi="Times New Roman" w:cs="Times New Roman"/>
                <w:bCs/>
                <w:sz w:val="24"/>
                <w:szCs w:val="24"/>
              </w:rPr>
              <w:t>подлежащий налогообложению самостоятельно</w:t>
            </w:r>
            <w:r w:rsidRPr="00F26E4A">
              <w:rPr>
                <w:rFonts w:ascii="Times New Roman" w:eastAsia="Calibri" w:hAnsi="Times New Roman" w:cs="Times New Roman"/>
                <w:sz w:val="24"/>
                <w:szCs w:val="24"/>
              </w:rPr>
              <w:t>;</w:t>
            </w:r>
          </w:p>
          <w:p w:rsidR="00747539" w:rsidRPr="00F26E4A" w:rsidRDefault="00747539" w:rsidP="00747539">
            <w:pPr>
              <w:ind w:firstLineChars="252" w:firstLine="605"/>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w:t>
            </w:r>
          </w:p>
          <w:p w:rsidR="00747539" w:rsidRPr="00F26E4A" w:rsidRDefault="00747539" w:rsidP="00747539">
            <w:pPr>
              <w:ind w:firstLineChars="252" w:firstLine="605"/>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 xml:space="preserve">2. Доход, подлежащий налогообложению физическим </w:t>
            </w:r>
            <w:r w:rsidRPr="00F26E4A">
              <w:rPr>
                <w:rFonts w:ascii="Times New Roman" w:eastAsia="Calibri" w:hAnsi="Times New Roman" w:cs="Times New Roman"/>
                <w:sz w:val="24"/>
                <w:szCs w:val="24"/>
              </w:rPr>
              <w:lastRenderedPageBreak/>
              <w:t>лицом самостоятельно, признается по методу начисления независимо от факта получения или выплаты денег, или их эквивалента. При этом датой получения дохода является дата совершения операции, в том числе день выполнения работ, оказания услуг, отгрузки и передачи имущества, в том числе товаров, покупателю или его доверенному лицу с целью реализации или оприходования имущества.</w:t>
            </w:r>
          </w:p>
          <w:p w:rsidR="00747539" w:rsidRPr="00F26E4A" w:rsidRDefault="00747539" w:rsidP="00747539">
            <w:pPr>
              <w:ind w:firstLineChars="253" w:firstLine="607"/>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lang w:eastAsia="ru-RU"/>
              </w:rPr>
              <w:t xml:space="preserve">3. </w:t>
            </w:r>
            <w:r w:rsidRPr="00F26E4A">
              <w:rPr>
                <w:rFonts w:ascii="Times New Roman" w:eastAsia="Calibri" w:hAnsi="Times New Roman" w:cs="Times New Roman"/>
                <w:sz w:val="24"/>
                <w:szCs w:val="24"/>
              </w:rPr>
              <w:t xml:space="preserve">Доход, подлежащий налогообложению физическим лицом самостоятельно, подлежащий получению (полученный) в иностранной валюте, пересчитывается в национальную валюту Республики Казахстан с применением официального курса обмена валюты Национального банка Республики Казахстан в среднем за </w:t>
            </w:r>
            <w:proofErr w:type="spellStart"/>
            <w:r w:rsidRPr="00F26E4A">
              <w:rPr>
                <w:rFonts w:ascii="Times New Roman" w:eastAsia="Calibri" w:hAnsi="Times New Roman" w:cs="Times New Roman"/>
                <w:sz w:val="24"/>
                <w:szCs w:val="24"/>
              </w:rPr>
              <w:t>календарныйгод</w:t>
            </w:r>
            <w:proofErr w:type="spellEnd"/>
            <w:r w:rsidRPr="00F26E4A">
              <w:rPr>
                <w:rFonts w:ascii="Times New Roman" w:eastAsia="Calibri" w:hAnsi="Times New Roman" w:cs="Times New Roman"/>
                <w:sz w:val="24"/>
                <w:szCs w:val="24"/>
              </w:rPr>
              <w:t>, в котором получен доход.</w:t>
            </w:r>
          </w:p>
          <w:p w:rsidR="00747539" w:rsidRPr="00F26E4A" w:rsidRDefault="00747539" w:rsidP="00747539">
            <w:pPr>
              <w:ind w:firstLineChars="252" w:firstLine="605"/>
              <w:contextualSpacing/>
              <w:jc w:val="both"/>
              <w:rPr>
                <w:rFonts w:ascii="Times New Roman" w:eastAsia="Calibri" w:hAnsi="Times New Roman" w:cs="Times New Roman"/>
                <w:b/>
                <w:sz w:val="24"/>
                <w:szCs w:val="24"/>
                <w:lang w:eastAsia="ru-RU"/>
              </w:rPr>
            </w:pPr>
          </w:p>
        </w:tc>
        <w:tc>
          <w:tcPr>
            <w:tcW w:w="3967" w:type="dxa"/>
          </w:tcPr>
          <w:p w:rsidR="00747539" w:rsidRPr="00F26E4A" w:rsidRDefault="00747539" w:rsidP="00747539">
            <w:pPr>
              <w:tabs>
                <w:tab w:val="left" w:pos="142"/>
              </w:tabs>
              <w:ind w:firstLine="323"/>
              <w:jc w:val="both"/>
              <w:rPr>
                <w:rFonts w:ascii="Times New Roman" w:eastAsia="Calibri" w:hAnsi="Times New Roman" w:cs="Times New Roman"/>
                <w:bCs/>
                <w:sz w:val="24"/>
                <w:szCs w:val="24"/>
              </w:rPr>
            </w:pPr>
            <w:r w:rsidRPr="00F26E4A">
              <w:rPr>
                <w:rFonts w:ascii="Times New Roman" w:eastAsia="Calibri" w:hAnsi="Times New Roman" w:cs="Times New Roman"/>
                <w:bCs/>
                <w:sz w:val="24"/>
                <w:szCs w:val="24"/>
              </w:rPr>
              <w:lastRenderedPageBreak/>
              <w:t>в статье 396 проекта:</w:t>
            </w:r>
          </w:p>
          <w:p w:rsidR="00747539" w:rsidRPr="00F26E4A" w:rsidRDefault="00747539" w:rsidP="00747539">
            <w:pPr>
              <w:tabs>
                <w:tab w:val="left" w:pos="142"/>
              </w:tabs>
              <w:ind w:firstLine="323"/>
              <w:jc w:val="both"/>
              <w:rPr>
                <w:rFonts w:ascii="Times New Roman" w:eastAsia="Calibri" w:hAnsi="Times New Roman" w:cs="Times New Roman"/>
                <w:bCs/>
                <w:sz w:val="24"/>
                <w:szCs w:val="24"/>
              </w:rPr>
            </w:pPr>
          </w:p>
          <w:p w:rsidR="00747539" w:rsidRPr="00F26E4A" w:rsidRDefault="00747539" w:rsidP="00747539">
            <w:pPr>
              <w:tabs>
                <w:tab w:val="left" w:pos="142"/>
              </w:tabs>
              <w:ind w:firstLine="323"/>
              <w:jc w:val="both"/>
              <w:rPr>
                <w:rFonts w:ascii="Times New Roman" w:eastAsia="Calibri" w:hAnsi="Times New Roman" w:cs="Times New Roman"/>
                <w:bCs/>
                <w:sz w:val="24"/>
                <w:szCs w:val="24"/>
              </w:rPr>
            </w:pPr>
          </w:p>
          <w:p w:rsidR="00747539" w:rsidRPr="00F26E4A" w:rsidRDefault="00747539" w:rsidP="00747539">
            <w:pPr>
              <w:tabs>
                <w:tab w:val="left" w:pos="142"/>
              </w:tabs>
              <w:ind w:firstLine="323"/>
              <w:jc w:val="both"/>
              <w:rPr>
                <w:rFonts w:ascii="Times New Roman" w:eastAsia="Calibri" w:hAnsi="Times New Roman" w:cs="Times New Roman"/>
                <w:bCs/>
                <w:sz w:val="24"/>
                <w:szCs w:val="24"/>
              </w:rPr>
            </w:pPr>
          </w:p>
          <w:p w:rsidR="00747539" w:rsidRPr="00F26E4A" w:rsidRDefault="00747539" w:rsidP="00747539">
            <w:pPr>
              <w:tabs>
                <w:tab w:val="left" w:pos="142"/>
              </w:tabs>
              <w:jc w:val="both"/>
              <w:rPr>
                <w:rFonts w:ascii="Times New Roman" w:eastAsia="Calibri" w:hAnsi="Times New Roman" w:cs="Times New Roman"/>
                <w:bCs/>
                <w:sz w:val="24"/>
                <w:szCs w:val="24"/>
              </w:rPr>
            </w:pPr>
          </w:p>
          <w:p w:rsidR="00747539" w:rsidRPr="00F26E4A" w:rsidRDefault="00747539" w:rsidP="00747539">
            <w:pPr>
              <w:tabs>
                <w:tab w:val="left" w:pos="142"/>
              </w:tabs>
              <w:ind w:firstLine="323"/>
              <w:jc w:val="both"/>
              <w:rPr>
                <w:rFonts w:ascii="Times New Roman" w:eastAsia="Calibri" w:hAnsi="Times New Roman" w:cs="Times New Roman"/>
                <w:bCs/>
                <w:sz w:val="24"/>
                <w:szCs w:val="24"/>
              </w:rPr>
            </w:pPr>
          </w:p>
          <w:p w:rsidR="00747539" w:rsidRPr="00F26E4A" w:rsidRDefault="00747539" w:rsidP="00747539">
            <w:pPr>
              <w:tabs>
                <w:tab w:val="left" w:pos="142"/>
              </w:tabs>
              <w:ind w:firstLine="323"/>
              <w:jc w:val="both"/>
              <w:rPr>
                <w:rFonts w:ascii="Times New Roman" w:eastAsia="Calibri" w:hAnsi="Times New Roman" w:cs="Times New Roman"/>
                <w:bCs/>
                <w:sz w:val="24"/>
                <w:szCs w:val="24"/>
              </w:rPr>
            </w:pPr>
          </w:p>
          <w:p w:rsidR="00747539" w:rsidRPr="00F26E4A" w:rsidRDefault="00747539" w:rsidP="00747539">
            <w:pPr>
              <w:tabs>
                <w:tab w:val="left" w:pos="142"/>
              </w:tabs>
              <w:ind w:firstLine="323"/>
              <w:jc w:val="both"/>
              <w:rPr>
                <w:rFonts w:ascii="Times New Roman" w:eastAsia="Calibri" w:hAnsi="Times New Roman" w:cs="Times New Roman"/>
                <w:bCs/>
                <w:sz w:val="24"/>
                <w:szCs w:val="24"/>
              </w:rPr>
            </w:pPr>
          </w:p>
          <w:p w:rsidR="00747539" w:rsidRPr="00F26E4A" w:rsidRDefault="00747539" w:rsidP="00747539">
            <w:pPr>
              <w:tabs>
                <w:tab w:val="left" w:pos="142"/>
              </w:tabs>
              <w:ind w:firstLine="323"/>
              <w:jc w:val="both"/>
              <w:rPr>
                <w:rFonts w:ascii="Times New Roman" w:eastAsia="Calibri" w:hAnsi="Times New Roman" w:cs="Times New Roman"/>
                <w:bCs/>
                <w:sz w:val="24"/>
                <w:szCs w:val="24"/>
              </w:rPr>
            </w:pPr>
          </w:p>
          <w:p w:rsidR="00747539" w:rsidRPr="00F26E4A" w:rsidRDefault="00747539" w:rsidP="00747539">
            <w:pPr>
              <w:tabs>
                <w:tab w:val="left" w:pos="142"/>
              </w:tabs>
              <w:ind w:firstLine="323"/>
              <w:jc w:val="both"/>
              <w:rPr>
                <w:rFonts w:ascii="Times New Roman" w:eastAsia="Calibri" w:hAnsi="Times New Roman" w:cs="Times New Roman"/>
                <w:bCs/>
                <w:sz w:val="24"/>
                <w:szCs w:val="24"/>
              </w:rPr>
            </w:pPr>
          </w:p>
          <w:p w:rsidR="00747539" w:rsidRPr="00F26E4A" w:rsidRDefault="00747539" w:rsidP="00747539">
            <w:pPr>
              <w:tabs>
                <w:tab w:val="left" w:pos="142"/>
              </w:tabs>
              <w:ind w:firstLine="323"/>
              <w:jc w:val="both"/>
              <w:rPr>
                <w:rFonts w:ascii="Times New Roman" w:eastAsia="Calibri" w:hAnsi="Times New Roman" w:cs="Times New Roman"/>
                <w:bCs/>
                <w:sz w:val="24"/>
                <w:szCs w:val="24"/>
              </w:rPr>
            </w:pPr>
            <w:r w:rsidRPr="00F26E4A">
              <w:rPr>
                <w:rFonts w:ascii="Times New Roman" w:eastAsia="Calibri" w:hAnsi="Times New Roman" w:cs="Times New Roman"/>
                <w:bCs/>
                <w:sz w:val="24"/>
                <w:szCs w:val="24"/>
              </w:rPr>
              <w:t>подпункт 4) пункта 1 изложить в следующей редакции:</w:t>
            </w:r>
          </w:p>
          <w:p w:rsidR="00747539" w:rsidRPr="00F26E4A" w:rsidRDefault="00747539" w:rsidP="00747539">
            <w:pPr>
              <w:tabs>
                <w:tab w:val="left" w:pos="142"/>
              </w:tabs>
              <w:ind w:firstLine="323"/>
              <w:jc w:val="both"/>
              <w:rPr>
                <w:rFonts w:ascii="Times New Roman" w:eastAsia="Calibri" w:hAnsi="Times New Roman" w:cs="Times New Roman"/>
                <w:b/>
                <w:sz w:val="24"/>
                <w:szCs w:val="24"/>
              </w:rPr>
            </w:pPr>
            <w:r w:rsidRPr="00F26E4A">
              <w:rPr>
                <w:rFonts w:ascii="Times New Roman" w:eastAsia="Calibri" w:hAnsi="Times New Roman" w:cs="Times New Roman"/>
                <w:sz w:val="24"/>
                <w:szCs w:val="24"/>
              </w:rPr>
              <w:t xml:space="preserve">«4) доход работника, </w:t>
            </w:r>
            <w:r w:rsidRPr="00F26E4A">
              <w:rPr>
                <w:rFonts w:ascii="Times New Roman" w:eastAsia="Calibri" w:hAnsi="Times New Roman" w:cs="Times New Roman"/>
                <w:b/>
                <w:sz w:val="24"/>
                <w:szCs w:val="24"/>
              </w:rPr>
              <w:t>полученный от лица, не являющегося налоговым агентом»;</w:t>
            </w:r>
          </w:p>
          <w:p w:rsidR="00747539" w:rsidRPr="00F26E4A" w:rsidRDefault="00747539" w:rsidP="00747539">
            <w:pPr>
              <w:tabs>
                <w:tab w:val="left" w:pos="142"/>
              </w:tabs>
              <w:ind w:firstLine="323"/>
              <w:jc w:val="both"/>
              <w:rPr>
                <w:rFonts w:ascii="Times New Roman" w:eastAsia="Calibri" w:hAnsi="Times New Roman" w:cs="Times New Roman"/>
                <w:b/>
                <w:sz w:val="24"/>
                <w:szCs w:val="24"/>
              </w:rPr>
            </w:pPr>
          </w:p>
          <w:p w:rsidR="00747539" w:rsidRPr="00F26E4A" w:rsidRDefault="00747539" w:rsidP="00747539">
            <w:pPr>
              <w:tabs>
                <w:tab w:val="left" w:pos="142"/>
              </w:tabs>
              <w:ind w:firstLine="323"/>
              <w:jc w:val="both"/>
              <w:rPr>
                <w:rFonts w:ascii="Times New Roman" w:eastAsia="Calibri" w:hAnsi="Times New Roman" w:cs="Times New Roman"/>
                <w:b/>
                <w:sz w:val="24"/>
                <w:szCs w:val="24"/>
              </w:rPr>
            </w:pPr>
            <w:r w:rsidRPr="00F26E4A">
              <w:rPr>
                <w:rFonts w:ascii="Times New Roman" w:eastAsia="Calibri" w:hAnsi="Times New Roman" w:cs="Times New Roman"/>
                <w:sz w:val="24"/>
                <w:szCs w:val="24"/>
              </w:rPr>
              <w:lastRenderedPageBreak/>
              <w:t>пункт 2 изложить в следующей редакции:</w:t>
            </w:r>
          </w:p>
          <w:p w:rsidR="00747539" w:rsidRPr="00F26E4A" w:rsidRDefault="00747539" w:rsidP="00747539">
            <w:pPr>
              <w:tabs>
                <w:tab w:val="left" w:pos="142"/>
              </w:tabs>
              <w:ind w:firstLine="323"/>
              <w:jc w:val="both"/>
              <w:rPr>
                <w:rFonts w:ascii="Times New Roman" w:eastAsia="Calibri" w:hAnsi="Times New Roman" w:cs="Times New Roman"/>
                <w:b/>
                <w:sz w:val="24"/>
                <w:szCs w:val="24"/>
              </w:rPr>
            </w:pPr>
            <w:r w:rsidRPr="00F26E4A">
              <w:rPr>
                <w:rFonts w:ascii="Times New Roman" w:eastAsia="Calibri" w:hAnsi="Times New Roman" w:cs="Times New Roman"/>
                <w:sz w:val="24"/>
                <w:szCs w:val="24"/>
              </w:rPr>
              <w:t xml:space="preserve">«2. Доходы, подлежащие налогообложению физическим лицом самостоятельно, </w:t>
            </w:r>
            <w:r w:rsidRPr="00F26E4A">
              <w:rPr>
                <w:rFonts w:ascii="Times New Roman" w:eastAsia="Calibri" w:hAnsi="Times New Roman" w:cs="Times New Roman"/>
                <w:b/>
                <w:sz w:val="24"/>
                <w:szCs w:val="24"/>
              </w:rPr>
              <w:t>признаются в следующем порядке:</w:t>
            </w:r>
          </w:p>
          <w:p w:rsidR="00747539" w:rsidRPr="00F26E4A" w:rsidRDefault="00747539" w:rsidP="00747539">
            <w:pPr>
              <w:tabs>
                <w:tab w:val="left" w:pos="142"/>
              </w:tabs>
              <w:ind w:firstLine="323"/>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1) доходы, указанные в подпунктах 2) и 3) пункта 1 настоящей статьи, признаются</w:t>
            </w:r>
            <w:r w:rsidRPr="00F26E4A">
              <w:rPr>
                <w:rFonts w:ascii="Times New Roman" w:eastAsia="Calibri" w:hAnsi="Times New Roman" w:cs="Times New Roman"/>
                <w:sz w:val="24"/>
                <w:szCs w:val="24"/>
              </w:rPr>
              <w:t xml:space="preserve"> по методу начисления независимо от факта получения или выплаты денег, или их эквивалента. При этом датой получения дохода является дата совершения операции, в том числе день выполнения работ, оказания услуг, отгрузки и передачи имущества, в том числе товаров, покупателю или его доверенному лицу с целью реализации или оприходования имущества;</w:t>
            </w:r>
          </w:p>
          <w:p w:rsidR="00747539" w:rsidRPr="00F26E4A" w:rsidRDefault="00747539" w:rsidP="00747539">
            <w:pPr>
              <w:tabs>
                <w:tab w:val="left" w:pos="142"/>
              </w:tabs>
              <w:ind w:firstLine="323"/>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2) остальные виды доходов, указанные в пункте 1 настоящей статьи, признаются по наиболее поздней из следующих дат:</w:t>
            </w:r>
          </w:p>
          <w:p w:rsidR="00747539" w:rsidRPr="00F26E4A" w:rsidRDefault="00747539" w:rsidP="00747539">
            <w:pPr>
              <w:tabs>
                <w:tab w:val="left" w:pos="142"/>
              </w:tabs>
              <w:ind w:firstLine="323"/>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дата, с которой доход подлежит получению;</w:t>
            </w:r>
          </w:p>
          <w:p w:rsidR="00747539" w:rsidRPr="00F26E4A" w:rsidRDefault="00747539" w:rsidP="007A581A">
            <w:pPr>
              <w:tabs>
                <w:tab w:val="left" w:pos="142"/>
              </w:tabs>
              <w:ind w:firstLine="323"/>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дата получения дохода путем оплаты, передачи имущества, в том числе денег или их эквивалента, или иного имущества в качестве выплаты дохода.»;</w:t>
            </w:r>
          </w:p>
        </w:tc>
        <w:tc>
          <w:tcPr>
            <w:tcW w:w="3826" w:type="dxa"/>
          </w:tcPr>
          <w:p w:rsidR="00747539" w:rsidRPr="00F26E4A" w:rsidRDefault="00747539" w:rsidP="00747539">
            <w:pPr>
              <w:contextualSpacing/>
              <w:jc w:val="center"/>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val="kk-KZ" w:eastAsia="ru-RU"/>
              </w:rPr>
              <w:lastRenderedPageBreak/>
              <w:t>д</w:t>
            </w:r>
            <w:proofErr w:type="spellStart"/>
            <w:r w:rsidRPr="00F26E4A">
              <w:rPr>
                <w:rFonts w:ascii="Times New Roman" w:eastAsia="Times New Roman" w:hAnsi="Times New Roman" w:cs="Times New Roman"/>
                <w:b/>
                <w:sz w:val="24"/>
                <w:szCs w:val="24"/>
                <w:lang w:eastAsia="ru-RU"/>
              </w:rPr>
              <w:t>епутат</w:t>
            </w:r>
            <w:proofErr w:type="spellEnd"/>
          </w:p>
          <w:p w:rsidR="00747539" w:rsidRPr="00F26E4A" w:rsidRDefault="00747539" w:rsidP="00747539">
            <w:pPr>
              <w:contextualSpacing/>
              <w:jc w:val="center"/>
              <w:rPr>
                <w:rFonts w:ascii="Times New Roman" w:eastAsia="Times New Roman" w:hAnsi="Times New Roman" w:cs="Times New Roman"/>
                <w:b/>
                <w:sz w:val="24"/>
                <w:szCs w:val="24"/>
                <w:lang w:val="kk-KZ" w:eastAsia="ru-RU"/>
              </w:rPr>
            </w:pPr>
            <w:r w:rsidRPr="00F26E4A">
              <w:rPr>
                <w:rFonts w:ascii="Times New Roman" w:eastAsia="Times New Roman" w:hAnsi="Times New Roman" w:cs="Times New Roman"/>
                <w:b/>
                <w:sz w:val="24"/>
                <w:szCs w:val="24"/>
                <w:lang w:eastAsia="ru-RU"/>
              </w:rPr>
              <w:t xml:space="preserve">Е. </w:t>
            </w:r>
            <w:r w:rsidRPr="00F26E4A">
              <w:rPr>
                <w:rFonts w:ascii="Times New Roman" w:eastAsia="Times New Roman" w:hAnsi="Times New Roman" w:cs="Times New Roman"/>
                <w:b/>
                <w:sz w:val="24"/>
                <w:szCs w:val="24"/>
                <w:lang w:val="kk-KZ" w:eastAsia="ru-RU"/>
              </w:rPr>
              <w:t>Әбіл</w:t>
            </w:r>
          </w:p>
          <w:p w:rsidR="00747539" w:rsidRPr="00F26E4A" w:rsidRDefault="00747539" w:rsidP="00747539">
            <w:pPr>
              <w:contextualSpacing/>
              <w:jc w:val="both"/>
              <w:rPr>
                <w:rFonts w:ascii="Times New Roman" w:eastAsia="Times New Roman" w:hAnsi="Times New Roman" w:cs="Times New Roman"/>
                <w:b/>
                <w:sz w:val="24"/>
                <w:szCs w:val="24"/>
                <w:lang w:eastAsia="ru-RU"/>
              </w:rPr>
            </w:pPr>
          </w:p>
          <w:p w:rsidR="00747539" w:rsidRPr="00F26E4A" w:rsidRDefault="00747539" w:rsidP="00747539">
            <w:pPr>
              <w:contextualSpacing/>
              <w:jc w:val="both"/>
              <w:rPr>
                <w:rFonts w:ascii="Times New Roman" w:eastAsia="Times New Roman" w:hAnsi="Times New Roman" w:cs="Times New Roman"/>
                <w:b/>
                <w:sz w:val="24"/>
                <w:szCs w:val="24"/>
                <w:lang w:eastAsia="ru-RU"/>
              </w:rPr>
            </w:pPr>
          </w:p>
          <w:p w:rsidR="00747539" w:rsidRPr="00F26E4A" w:rsidRDefault="00747539" w:rsidP="00747539">
            <w:pPr>
              <w:contextualSpacing/>
              <w:jc w:val="both"/>
              <w:rPr>
                <w:rFonts w:ascii="Times New Roman" w:eastAsia="Times New Roman" w:hAnsi="Times New Roman" w:cs="Times New Roman"/>
                <w:b/>
                <w:sz w:val="24"/>
                <w:szCs w:val="24"/>
                <w:lang w:eastAsia="ru-RU"/>
              </w:rPr>
            </w:pPr>
          </w:p>
          <w:p w:rsidR="00747539" w:rsidRPr="00F26E4A" w:rsidRDefault="00747539" w:rsidP="00747539">
            <w:pPr>
              <w:contextualSpacing/>
              <w:jc w:val="both"/>
              <w:rPr>
                <w:rFonts w:ascii="Times New Roman" w:eastAsia="Times New Roman" w:hAnsi="Times New Roman" w:cs="Times New Roman"/>
                <w:b/>
                <w:sz w:val="24"/>
                <w:szCs w:val="24"/>
                <w:lang w:eastAsia="ru-RU"/>
              </w:rPr>
            </w:pPr>
          </w:p>
          <w:p w:rsidR="00747539" w:rsidRPr="00F26E4A" w:rsidRDefault="00747539" w:rsidP="00747539">
            <w:pPr>
              <w:contextualSpacing/>
              <w:jc w:val="both"/>
              <w:rPr>
                <w:rFonts w:ascii="Times New Roman" w:eastAsia="Times New Roman" w:hAnsi="Times New Roman" w:cs="Times New Roman"/>
                <w:b/>
                <w:sz w:val="24"/>
                <w:szCs w:val="24"/>
                <w:lang w:eastAsia="ru-RU"/>
              </w:rPr>
            </w:pPr>
          </w:p>
          <w:p w:rsidR="00747539" w:rsidRPr="00F26E4A" w:rsidRDefault="00747539" w:rsidP="00747539">
            <w:pPr>
              <w:contextualSpacing/>
              <w:jc w:val="both"/>
              <w:rPr>
                <w:rFonts w:ascii="Times New Roman" w:eastAsia="Times New Roman" w:hAnsi="Times New Roman" w:cs="Times New Roman"/>
                <w:b/>
                <w:sz w:val="24"/>
                <w:szCs w:val="24"/>
                <w:lang w:eastAsia="ru-RU"/>
              </w:rPr>
            </w:pPr>
          </w:p>
          <w:p w:rsidR="00747539" w:rsidRPr="00F26E4A" w:rsidRDefault="00747539" w:rsidP="00747539">
            <w:pPr>
              <w:contextualSpacing/>
              <w:jc w:val="both"/>
              <w:rPr>
                <w:rFonts w:ascii="Times New Roman" w:eastAsia="Times New Roman" w:hAnsi="Times New Roman" w:cs="Times New Roman"/>
                <w:b/>
                <w:sz w:val="24"/>
                <w:szCs w:val="24"/>
                <w:lang w:eastAsia="ru-RU"/>
              </w:rPr>
            </w:pPr>
          </w:p>
          <w:p w:rsidR="00747539" w:rsidRPr="00F26E4A" w:rsidRDefault="00747539" w:rsidP="00747539">
            <w:pPr>
              <w:contextualSpacing/>
              <w:jc w:val="both"/>
              <w:rPr>
                <w:rFonts w:ascii="Times New Roman" w:eastAsia="Times New Roman" w:hAnsi="Times New Roman" w:cs="Times New Roman"/>
                <w:b/>
                <w:sz w:val="24"/>
                <w:szCs w:val="24"/>
                <w:lang w:eastAsia="ru-RU"/>
              </w:rPr>
            </w:pPr>
          </w:p>
          <w:p w:rsidR="00747539" w:rsidRPr="00F26E4A" w:rsidRDefault="00747539" w:rsidP="00747539">
            <w:pPr>
              <w:tabs>
                <w:tab w:val="left" w:pos="2723"/>
              </w:tabs>
              <w:ind w:firstLine="311"/>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Уточняющая редакция в подпункте 4), так как есть наемные работники, которые работают не только у ЮЛ и ИП (налоговых агентов), но и у физических лиц</w:t>
            </w:r>
            <w:r w:rsidRPr="00F26E4A">
              <w:rPr>
                <w:rFonts w:ascii="Times New Roman" w:eastAsia="Calibri" w:hAnsi="Times New Roman" w:cs="Times New Roman"/>
                <w:sz w:val="24"/>
                <w:szCs w:val="24"/>
                <w:lang w:val="kk-KZ"/>
              </w:rPr>
              <w:t>.</w:t>
            </w:r>
          </w:p>
          <w:p w:rsidR="00747539" w:rsidRPr="00F26E4A" w:rsidRDefault="00747539" w:rsidP="00747539">
            <w:pPr>
              <w:contextualSpacing/>
              <w:jc w:val="both"/>
              <w:rPr>
                <w:rFonts w:ascii="Times New Roman" w:eastAsia="Times New Roman" w:hAnsi="Times New Roman" w:cs="Times New Roman"/>
                <w:b/>
                <w:sz w:val="24"/>
                <w:szCs w:val="24"/>
                <w:lang w:eastAsia="ru-RU"/>
              </w:rPr>
            </w:pPr>
          </w:p>
          <w:p w:rsidR="00747539" w:rsidRPr="00F26E4A" w:rsidRDefault="00747539" w:rsidP="00747539">
            <w:pPr>
              <w:tabs>
                <w:tab w:val="left" w:pos="2723"/>
              </w:tabs>
              <w:ind w:firstLine="311"/>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 xml:space="preserve">С целью установления даты признания дохода, так как доходы </w:t>
            </w:r>
            <w:proofErr w:type="spellStart"/>
            <w:r w:rsidRPr="00F26E4A">
              <w:rPr>
                <w:rFonts w:ascii="Times New Roman" w:eastAsia="Calibri" w:hAnsi="Times New Roman" w:cs="Times New Roman"/>
                <w:sz w:val="24"/>
                <w:szCs w:val="24"/>
              </w:rPr>
              <w:lastRenderedPageBreak/>
              <w:t>физ</w:t>
            </w:r>
            <w:proofErr w:type="spellEnd"/>
            <w:r w:rsidRPr="00F26E4A">
              <w:rPr>
                <w:rFonts w:ascii="Times New Roman" w:eastAsia="Calibri" w:hAnsi="Times New Roman" w:cs="Times New Roman"/>
                <w:sz w:val="24"/>
                <w:szCs w:val="24"/>
              </w:rPr>
              <w:t xml:space="preserve"> лиц не могут признаваться по методу начисления, так как, например, решение о выплате дивидендов может выноситься в одном периоде, а получает дивиденды в другом. </w:t>
            </w:r>
            <w:proofErr w:type="spellStart"/>
            <w:r w:rsidRPr="00F26E4A">
              <w:rPr>
                <w:rFonts w:ascii="Times New Roman" w:eastAsia="Calibri" w:hAnsi="Times New Roman" w:cs="Times New Roman"/>
                <w:sz w:val="24"/>
                <w:szCs w:val="24"/>
              </w:rPr>
              <w:t>Физ</w:t>
            </w:r>
            <w:proofErr w:type="spellEnd"/>
            <w:r w:rsidRPr="00F26E4A">
              <w:rPr>
                <w:rFonts w:ascii="Times New Roman" w:eastAsia="Calibri" w:hAnsi="Times New Roman" w:cs="Times New Roman"/>
                <w:sz w:val="24"/>
                <w:szCs w:val="24"/>
              </w:rPr>
              <w:t xml:space="preserve"> лицо не сможет уплатить налог не получив доход.</w:t>
            </w:r>
          </w:p>
          <w:p w:rsidR="00747539" w:rsidRPr="00F26E4A" w:rsidRDefault="00747539" w:rsidP="00747539">
            <w:pPr>
              <w:contextualSpacing/>
              <w:jc w:val="both"/>
              <w:rPr>
                <w:rFonts w:ascii="Times New Roman" w:eastAsia="Times New Roman" w:hAnsi="Times New Roman" w:cs="Times New Roman"/>
                <w:b/>
                <w:sz w:val="24"/>
                <w:szCs w:val="24"/>
                <w:lang w:eastAsia="ru-RU"/>
              </w:rPr>
            </w:pPr>
          </w:p>
          <w:p w:rsidR="00747539" w:rsidRPr="00F26E4A" w:rsidRDefault="00747539" w:rsidP="00747539">
            <w:pPr>
              <w:contextualSpacing/>
              <w:jc w:val="both"/>
              <w:rPr>
                <w:rFonts w:ascii="Times New Roman" w:eastAsia="Times New Roman" w:hAnsi="Times New Roman" w:cs="Times New Roman"/>
                <w:b/>
                <w:sz w:val="24"/>
                <w:szCs w:val="24"/>
                <w:lang w:eastAsia="ru-RU"/>
              </w:rPr>
            </w:pPr>
          </w:p>
        </w:tc>
        <w:tc>
          <w:tcPr>
            <w:tcW w:w="1844" w:type="dxa"/>
          </w:tcPr>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47539" w:rsidRPr="00F26E4A" w:rsidTr="00747539">
        <w:tc>
          <w:tcPr>
            <w:tcW w:w="568" w:type="dxa"/>
          </w:tcPr>
          <w:p w:rsidR="00747539" w:rsidRPr="00F26E4A" w:rsidRDefault="00747539" w:rsidP="0074753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747539" w:rsidRPr="00F26E4A" w:rsidRDefault="00747539" w:rsidP="00747539">
            <w:pPr>
              <w:pStyle w:val="af9"/>
              <w:shd w:val="clear" w:color="auto" w:fill="auto"/>
              <w:jc w:val="center"/>
              <w:rPr>
                <w:sz w:val="24"/>
                <w:szCs w:val="24"/>
              </w:rPr>
            </w:pPr>
            <w:r w:rsidRPr="00F26E4A">
              <w:rPr>
                <w:color w:val="000000"/>
                <w:sz w:val="24"/>
                <w:szCs w:val="24"/>
                <w:lang w:eastAsia="ru-RU" w:bidi="ru-RU"/>
              </w:rPr>
              <w:t>Статья 348</w:t>
            </w:r>
          </w:p>
          <w:p w:rsidR="00747539" w:rsidRPr="00F26E4A" w:rsidRDefault="00747539" w:rsidP="00747539">
            <w:pPr>
              <w:pStyle w:val="af9"/>
              <w:shd w:val="clear" w:color="auto" w:fill="auto"/>
              <w:jc w:val="center"/>
              <w:rPr>
                <w:sz w:val="24"/>
                <w:szCs w:val="24"/>
              </w:rPr>
            </w:pPr>
            <w:r w:rsidRPr="00F26E4A">
              <w:rPr>
                <w:color w:val="000000"/>
                <w:sz w:val="24"/>
                <w:szCs w:val="24"/>
                <w:lang w:eastAsia="ru-RU" w:bidi="ru-RU"/>
              </w:rPr>
              <w:t>проекта</w:t>
            </w:r>
          </w:p>
          <w:p w:rsidR="00747539" w:rsidRPr="00F26E4A" w:rsidRDefault="00747539" w:rsidP="00747539">
            <w:pPr>
              <w:jc w:val="center"/>
              <w:rPr>
                <w:rFonts w:ascii="Times New Roman" w:hAnsi="Times New Roman" w:cs="Times New Roman"/>
                <w:sz w:val="24"/>
                <w:szCs w:val="24"/>
                <w:lang w:val="kk-KZ"/>
              </w:rPr>
            </w:pPr>
            <w:r w:rsidRPr="00F26E4A">
              <w:rPr>
                <w:rFonts w:ascii="Times New Roman" w:hAnsi="Times New Roman" w:cs="Times New Roman"/>
                <w:color w:val="000000"/>
                <w:sz w:val="24"/>
                <w:szCs w:val="24"/>
                <w:lang w:eastAsia="ru-RU" w:bidi="ru-RU"/>
              </w:rPr>
              <w:t>Кодекса</w:t>
            </w:r>
          </w:p>
        </w:tc>
        <w:tc>
          <w:tcPr>
            <w:tcW w:w="3828" w:type="dxa"/>
          </w:tcPr>
          <w:p w:rsidR="00747539" w:rsidRPr="00F26E4A" w:rsidRDefault="00747539" w:rsidP="00747539">
            <w:pPr>
              <w:shd w:val="clear" w:color="auto" w:fill="FFFFFF" w:themeFill="background1"/>
              <w:ind w:firstLine="709"/>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Статья 348. Ставки налога</w:t>
            </w:r>
          </w:p>
          <w:p w:rsidR="00747539" w:rsidRPr="00F26E4A" w:rsidRDefault="00747539" w:rsidP="00747539">
            <w:pPr>
              <w:shd w:val="clear" w:color="auto" w:fill="FFFFFF" w:themeFill="background1"/>
              <w:ind w:firstLine="709"/>
              <w:contextualSpacing/>
              <w:jc w:val="both"/>
              <w:rPr>
                <w:rFonts w:ascii="Times New Roman" w:eastAsia="Calibri" w:hAnsi="Times New Roman" w:cs="Times New Roman"/>
                <w:b/>
                <w:sz w:val="24"/>
                <w:szCs w:val="24"/>
              </w:rPr>
            </w:pPr>
          </w:p>
          <w:p w:rsidR="00747539" w:rsidRPr="00F26E4A" w:rsidRDefault="00747539" w:rsidP="00747539">
            <w:pPr>
              <w:shd w:val="clear" w:color="auto" w:fill="FFFFFF" w:themeFill="background1"/>
              <w:tabs>
                <w:tab w:val="left" w:pos="993"/>
              </w:tabs>
              <w:ind w:firstLine="709"/>
              <w:contextualSpacing/>
              <w:jc w:val="both"/>
              <w:rPr>
                <w:rFonts w:ascii="Times New Roman" w:eastAsia="Calibri" w:hAnsi="Times New Roman" w:cs="Times New Roman"/>
                <w:bCs/>
                <w:sz w:val="24"/>
                <w:szCs w:val="24"/>
              </w:rPr>
            </w:pPr>
            <w:r w:rsidRPr="00F26E4A">
              <w:rPr>
                <w:rFonts w:ascii="Times New Roman" w:eastAsia="Calibri" w:hAnsi="Times New Roman" w:cs="Times New Roman"/>
                <w:bCs/>
                <w:sz w:val="24"/>
                <w:szCs w:val="24"/>
              </w:rPr>
              <w:t>…</w:t>
            </w:r>
          </w:p>
          <w:p w:rsidR="00747539" w:rsidRPr="00F26E4A" w:rsidRDefault="00747539" w:rsidP="00747539">
            <w:pPr>
              <w:shd w:val="clear" w:color="auto" w:fill="FFFFFF" w:themeFill="background1"/>
              <w:tabs>
                <w:tab w:val="left" w:pos="993"/>
              </w:tabs>
              <w:ind w:firstLine="709"/>
              <w:contextualSpacing/>
              <w:jc w:val="both"/>
              <w:rPr>
                <w:rFonts w:ascii="Times New Roman" w:eastAsia="Calibri" w:hAnsi="Times New Roman" w:cs="Times New Roman"/>
                <w:bCs/>
                <w:sz w:val="24"/>
                <w:szCs w:val="24"/>
              </w:rPr>
            </w:pPr>
            <w:r w:rsidRPr="00F26E4A">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747539" w:rsidRPr="00F26E4A" w:rsidRDefault="00747539" w:rsidP="00747539">
            <w:pPr>
              <w:shd w:val="clear" w:color="auto" w:fill="FFFFFF" w:themeFill="background1"/>
              <w:tabs>
                <w:tab w:val="left" w:pos="0"/>
              </w:tabs>
              <w:ind w:firstLine="709"/>
              <w:contextualSpacing/>
              <w:jc w:val="both"/>
              <w:rPr>
                <w:rFonts w:ascii="Times New Roman" w:hAnsi="Times New Roman" w:cs="Times New Roman"/>
                <w:bCs/>
                <w:sz w:val="24"/>
                <w:szCs w:val="24"/>
              </w:rPr>
            </w:pPr>
            <w:r w:rsidRPr="00F26E4A">
              <w:rPr>
                <w:rFonts w:ascii="Times New Roman" w:hAnsi="Times New Roman" w:cs="Times New Roman"/>
                <w:bCs/>
                <w:sz w:val="24"/>
                <w:szCs w:val="24"/>
              </w:rPr>
              <w:t xml:space="preserve">1) от деятельности по производству сельскохозяйственной продукции, продукции </w:t>
            </w:r>
            <w:proofErr w:type="spellStart"/>
            <w:r w:rsidRPr="00F26E4A">
              <w:rPr>
                <w:rFonts w:ascii="Times New Roman" w:hAnsi="Times New Roman" w:cs="Times New Roman"/>
                <w:bCs/>
                <w:sz w:val="24"/>
                <w:szCs w:val="24"/>
              </w:rPr>
              <w:t>аквакультуры</w:t>
            </w:r>
            <w:proofErr w:type="spellEnd"/>
            <w:r w:rsidRPr="00F26E4A">
              <w:rPr>
                <w:rFonts w:ascii="Times New Roman" w:hAnsi="Times New Roman" w:cs="Times New Roman"/>
                <w:bCs/>
                <w:sz w:val="24"/>
                <w:szCs w:val="24"/>
              </w:rPr>
              <w:t xml:space="preserve"> (рыбоводства), а также переработке и реализации указанной продукции собственного производства и продуктов такой переработки, полученный юридическими лицами-производителями сельскохозяйственной продукции, продукции </w:t>
            </w:r>
            <w:proofErr w:type="spellStart"/>
            <w:r w:rsidRPr="00F26E4A">
              <w:rPr>
                <w:rFonts w:ascii="Times New Roman" w:hAnsi="Times New Roman" w:cs="Times New Roman"/>
                <w:bCs/>
                <w:sz w:val="24"/>
                <w:szCs w:val="24"/>
              </w:rPr>
              <w:t>аквакультуры</w:t>
            </w:r>
            <w:proofErr w:type="spellEnd"/>
            <w:r w:rsidRPr="00F26E4A">
              <w:rPr>
                <w:rFonts w:ascii="Times New Roman" w:hAnsi="Times New Roman" w:cs="Times New Roman"/>
                <w:bCs/>
                <w:sz w:val="24"/>
                <w:szCs w:val="24"/>
              </w:rPr>
              <w:t xml:space="preserve"> (рыбоводства</w:t>
            </w:r>
            <w:proofErr w:type="gramStart"/>
            <w:r w:rsidRPr="00F26E4A">
              <w:rPr>
                <w:rFonts w:ascii="Times New Roman" w:hAnsi="Times New Roman" w:cs="Times New Roman"/>
                <w:bCs/>
                <w:sz w:val="24"/>
                <w:szCs w:val="24"/>
              </w:rPr>
              <w:t>),–</w:t>
            </w:r>
            <w:proofErr w:type="gramEnd"/>
            <w:r w:rsidRPr="00F26E4A">
              <w:rPr>
                <w:rFonts w:ascii="Times New Roman" w:hAnsi="Times New Roman" w:cs="Times New Roman"/>
                <w:bCs/>
                <w:sz w:val="24"/>
                <w:szCs w:val="24"/>
              </w:rPr>
              <w:t xml:space="preserve"> 3 процента;</w:t>
            </w:r>
          </w:p>
          <w:p w:rsidR="00747539" w:rsidRPr="00F26E4A" w:rsidRDefault="00747539" w:rsidP="00747539">
            <w:pPr>
              <w:shd w:val="clear" w:color="auto" w:fill="FFFFFF" w:themeFill="background1"/>
              <w:tabs>
                <w:tab w:val="left" w:pos="0"/>
              </w:tabs>
              <w:ind w:firstLine="709"/>
              <w:contextualSpacing/>
              <w:jc w:val="both"/>
              <w:rPr>
                <w:rFonts w:ascii="Times New Roman" w:hAnsi="Times New Roman" w:cs="Times New Roman"/>
                <w:bCs/>
                <w:sz w:val="24"/>
                <w:szCs w:val="24"/>
              </w:rPr>
            </w:pPr>
            <w:r w:rsidRPr="00F26E4A">
              <w:rPr>
                <w:rFonts w:ascii="Times New Roman" w:hAnsi="Times New Roman" w:cs="Times New Roman"/>
                <w:bCs/>
                <w:sz w:val="24"/>
                <w:szCs w:val="24"/>
              </w:rPr>
              <w:t>…</w:t>
            </w:r>
          </w:p>
          <w:p w:rsidR="00747539" w:rsidRPr="00F26E4A" w:rsidRDefault="00747539" w:rsidP="00747539">
            <w:pPr>
              <w:rPr>
                <w:rFonts w:ascii="Times New Roman" w:hAnsi="Times New Roman" w:cs="Times New Roman"/>
                <w:sz w:val="24"/>
                <w:szCs w:val="24"/>
              </w:rPr>
            </w:pPr>
          </w:p>
        </w:tc>
        <w:tc>
          <w:tcPr>
            <w:tcW w:w="3967" w:type="dxa"/>
          </w:tcPr>
          <w:p w:rsidR="00747539" w:rsidRPr="00F26E4A" w:rsidRDefault="00747539" w:rsidP="00747539">
            <w:pPr>
              <w:shd w:val="clear" w:color="auto" w:fill="FFFFFF"/>
              <w:ind w:firstLine="461"/>
              <w:jc w:val="both"/>
              <w:rPr>
                <w:rFonts w:ascii="Times New Roman" w:hAnsi="Times New Roman" w:cs="Times New Roman"/>
                <w:sz w:val="24"/>
                <w:szCs w:val="24"/>
              </w:rPr>
            </w:pPr>
            <w:r w:rsidRPr="00F26E4A">
              <w:rPr>
                <w:rFonts w:ascii="Times New Roman" w:hAnsi="Times New Roman" w:cs="Times New Roman"/>
                <w:sz w:val="24"/>
                <w:szCs w:val="24"/>
              </w:rPr>
              <w:t>пункт 2 статьи 348 проекта дополнить подпунктом 1) следующего содержания:</w:t>
            </w:r>
          </w:p>
          <w:p w:rsidR="00747539" w:rsidRPr="00F26E4A" w:rsidRDefault="00747539" w:rsidP="00747539">
            <w:pPr>
              <w:shd w:val="clear" w:color="auto" w:fill="FFFFFF"/>
              <w:ind w:firstLine="461"/>
              <w:jc w:val="both"/>
              <w:rPr>
                <w:rFonts w:ascii="Times New Roman" w:hAnsi="Times New Roman" w:cs="Times New Roman"/>
                <w:b/>
                <w:bCs/>
                <w:sz w:val="24"/>
                <w:szCs w:val="24"/>
              </w:rPr>
            </w:pPr>
            <w:r w:rsidRPr="00F26E4A">
              <w:rPr>
                <w:rFonts w:ascii="Times New Roman" w:hAnsi="Times New Roman" w:cs="Times New Roman"/>
                <w:b/>
                <w:bCs/>
                <w:sz w:val="24"/>
                <w:szCs w:val="24"/>
              </w:rPr>
              <w:t xml:space="preserve"> «1) от деятельности организаций в сфере образования – 3 процента;»;</w:t>
            </w:r>
          </w:p>
          <w:p w:rsidR="00747539" w:rsidRPr="00F26E4A" w:rsidRDefault="00747539" w:rsidP="00747539">
            <w:pPr>
              <w:pStyle w:val="af9"/>
              <w:shd w:val="clear" w:color="auto" w:fill="auto"/>
              <w:ind w:firstLine="220"/>
              <w:jc w:val="both"/>
              <w:rPr>
                <w:b/>
                <w:bCs/>
                <w:color w:val="000000"/>
                <w:sz w:val="24"/>
                <w:szCs w:val="24"/>
                <w:lang w:eastAsia="ru-RU" w:bidi="ru-RU"/>
              </w:rPr>
            </w:pPr>
          </w:p>
        </w:tc>
        <w:tc>
          <w:tcPr>
            <w:tcW w:w="3826" w:type="dxa"/>
          </w:tcPr>
          <w:p w:rsidR="00747539" w:rsidRPr="00F26E4A" w:rsidRDefault="00747539" w:rsidP="00747539">
            <w:pPr>
              <w:pStyle w:val="af9"/>
              <w:shd w:val="clear" w:color="auto" w:fill="auto"/>
              <w:jc w:val="center"/>
              <w:rPr>
                <w:b/>
                <w:bCs/>
                <w:color w:val="000000"/>
                <w:sz w:val="24"/>
                <w:szCs w:val="24"/>
                <w:lang w:eastAsia="ru-RU" w:bidi="ru-RU"/>
              </w:rPr>
            </w:pPr>
            <w:r w:rsidRPr="00F26E4A">
              <w:rPr>
                <w:b/>
                <w:bCs/>
                <w:color w:val="000000"/>
                <w:sz w:val="24"/>
                <w:szCs w:val="24"/>
                <w:lang w:eastAsia="ru-RU" w:bidi="ru-RU"/>
              </w:rPr>
              <w:t xml:space="preserve">депутат </w:t>
            </w:r>
          </w:p>
          <w:p w:rsidR="00747539" w:rsidRPr="00F26E4A" w:rsidRDefault="00747539" w:rsidP="00747539">
            <w:pPr>
              <w:pStyle w:val="af9"/>
              <w:shd w:val="clear" w:color="auto" w:fill="auto"/>
              <w:jc w:val="center"/>
              <w:rPr>
                <w:sz w:val="24"/>
                <w:szCs w:val="24"/>
              </w:rPr>
            </w:pPr>
            <w:r w:rsidRPr="00F26E4A">
              <w:rPr>
                <w:b/>
                <w:bCs/>
                <w:color w:val="000000"/>
                <w:sz w:val="24"/>
                <w:szCs w:val="24"/>
                <w:lang w:eastAsia="ru-RU" w:bidi="ru-RU"/>
              </w:rPr>
              <w:t xml:space="preserve">Е. </w:t>
            </w:r>
            <w:proofErr w:type="spellStart"/>
            <w:r w:rsidRPr="00F26E4A">
              <w:rPr>
                <w:b/>
                <w:bCs/>
                <w:color w:val="000000"/>
                <w:sz w:val="24"/>
                <w:szCs w:val="24"/>
                <w:lang w:eastAsia="ru-RU" w:bidi="ru-RU"/>
              </w:rPr>
              <w:t>Саиров</w:t>
            </w:r>
            <w:proofErr w:type="spellEnd"/>
          </w:p>
          <w:p w:rsidR="00747539" w:rsidRPr="00F26E4A" w:rsidRDefault="00747539" w:rsidP="00747539">
            <w:pPr>
              <w:tabs>
                <w:tab w:val="left" w:pos="2106"/>
              </w:tabs>
              <w:rPr>
                <w:rFonts w:ascii="Times New Roman" w:hAnsi="Times New Roman" w:cs="Times New Roman"/>
                <w:sz w:val="24"/>
                <w:szCs w:val="24"/>
                <w:lang w:val="kk-KZ"/>
              </w:rPr>
            </w:pPr>
          </w:p>
          <w:p w:rsidR="00747539" w:rsidRPr="00F26E4A" w:rsidRDefault="00747539" w:rsidP="00747539">
            <w:pPr>
              <w:tabs>
                <w:tab w:val="left" w:pos="2106"/>
              </w:tabs>
              <w:rPr>
                <w:rFonts w:ascii="Times New Roman" w:hAnsi="Times New Roman" w:cs="Times New Roman"/>
                <w:sz w:val="24"/>
                <w:szCs w:val="24"/>
                <w:lang w:val="kk-KZ"/>
              </w:rPr>
            </w:pPr>
          </w:p>
        </w:tc>
        <w:tc>
          <w:tcPr>
            <w:tcW w:w="1844" w:type="dxa"/>
          </w:tcPr>
          <w:p w:rsidR="00747539" w:rsidRPr="00F26E4A" w:rsidRDefault="00747539" w:rsidP="00747539">
            <w:pPr>
              <w:widowControl w:val="0"/>
              <w:rPr>
                <w:rFonts w:ascii="Times New Roman" w:eastAsia="Times New Roman" w:hAnsi="Times New Roman" w:cs="Times New Roman"/>
                <w:b/>
                <w:bCs/>
                <w:sz w:val="24"/>
                <w:szCs w:val="24"/>
                <w:lang w:eastAsia="ru-RU"/>
              </w:rPr>
            </w:pPr>
          </w:p>
        </w:tc>
      </w:tr>
      <w:tr w:rsidR="00747539" w:rsidRPr="00F26E4A" w:rsidTr="00747539">
        <w:tc>
          <w:tcPr>
            <w:tcW w:w="568" w:type="dxa"/>
          </w:tcPr>
          <w:p w:rsidR="00747539" w:rsidRPr="00F26E4A" w:rsidRDefault="00747539" w:rsidP="0074753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747539" w:rsidRPr="00F26E4A" w:rsidRDefault="00747539" w:rsidP="00747539">
            <w:pPr>
              <w:shd w:val="clear" w:color="auto" w:fill="FFFFFF" w:themeFill="background1"/>
              <w:tabs>
                <w:tab w:val="left" w:pos="997"/>
              </w:tabs>
              <w:ind w:left="34" w:right="57"/>
              <w:jc w:val="center"/>
              <w:rPr>
                <w:rFonts w:ascii="Times New Roman" w:hAnsi="Times New Roman"/>
                <w:bCs/>
                <w:color w:val="000000"/>
                <w:sz w:val="24"/>
                <w:szCs w:val="24"/>
              </w:rPr>
            </w:pPr>
            <w:r w:rsidRPr="00F26E4A">
              <w:rPr>
                <w:rFonts w:ascii="Times New Roman" w:eastAsia="SimSun" w:hAnsi="Times New Roman"/>
                <w:bCs/>
                <w:sz w:val="24"/>
                <w:szCs w:val="24"/>
              </w:rPr>
              <w:t>пункт 3 статьи 348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747539" w:rsidRPr="00F26E4A" w:rsidRDefault="00747539" w:rsidP="00747539">
            <w:pPr>
              <w:shd w:val="clear" w:color="auto" w:fill="FFFFFF" w:themeFill="background1"/>
              <w:ind w:firstLine="453"/>
              <w:contextualSpacing/>
              <w:jc w:val="both"/>
              <w:rPr>
                <w:rFonts w:ascii="Times New Roman" w:hAnsi="Times New Roman"/>
                <w:b/>
                <w:bCs/>
                <w:sz w:val="24"/>
                <w:szCs w:val="24"/>
              </w:rPr>
            </w:pPr>
            <w:r w:rsidRPr="00F26E4A">
              <w:rPr>
                <w:rFonts w:ascii="Times New Roman" w:hAnsi="Times New Roman"/>
                <w:bCs/>
                <w:sz w:val="24"/>
                <w:szCs w:val="24"/>
              </w:rPr>
              <w:t xml:space="preserve">     </w:t>
            </w:r>
            <w:r w:rsidRPr="00F26E4A">
              <w:rPr>
                <w:rFonts w:ascii="Times New Roman" w:hAnsi="Times New Roman"/>
                <w:b/>
                <w:bCs/>
                <w:sz w:val="24"/>
                <w:szCs w:val="24"/>
              </w:rPr>
              <w:t>Статья 348. Ставки налога</w:t>
            </w:r>
          </w:p>
          <w:p w:rsidR="00747539" w:rsidRPr="00F26E4A" w:rsidRDefault="00747539" w:rsidP="00747539">
            <w:pPr>
              <w:shd w:val="clear" w:color="auto" w:fill="FFFFFF" w:themeFill="background1"/>
              <w:ind w:firstLine="453"/>
              <w:contextualSpacing/>
              <w:jc w:val="both"/>
              <w:rPr>
                <w:rFonts w:ascii="Times New Roman" w:hAnsi="Times New Roman"/>
                <w:bCs/>
                <w:sz w:val="24"/>
                <w:szCs w:val="24"/>
              </w:rPr>
            </w:pPr>
            <w:r w:rsidRPr="00F26E4A">
              <w:rPr>
                <w:rFonts w:ascii="Times New Roman" w:hAnsi="Times New Roman"/>
                <w:bCs/>
                <w:sz w:val="24"/>
                <w:szCs w:val="24"/>
              </w:rPr>
              <w:t xml:space="preserve">     ...</w:t>
            </w:r>
          </w:p>
          <w:p w:rsidR="00747539" w:rsidRPr="00F26E4A" w:rsidRDefault="00747539" w:rsidP="00747539">
            <w:pPr>
              <w:shd w:val="clear" w:color="auto" w:fill="FFFFFF" w:themeFill="background1"/>
              <w:ind w:firstLine="453"/>
              <w:contextualSpacing/>
              <w:jc w:val="both"/>
              <w:rPr>
                <w:rFonts w:ascii="Times New Roman" w:hAnsi="Times New Roman"/>
                <w:b/>
                <w:bCs/>
                <w:sz w:val="24"/>
                <w:szCs w:val="24"/>
              </w:rPr>
            </w:pPr>
            <w:r w:rsidRPr="00F26E4A">
              <w:rPr>
                <w:rFonts w:ascii="Times New Roman" w:hAnsi="Times New Roman"/>
                <w:bCs/>
                <w:sz w:val="24"/>
                <w:szCs w:val="24"/>
              </w:rPr>
              <w:t xml:space="preserve">     3. В целях применения подпунктов 1) и 2</w:t>
            </w:r>
            <w:r w:rsidR="007A581A" w:rsidRPr="00F26E4A">
              <w:rPr>
                <w:rFonts w:ascii="Times New Roman" w:hAnsi="Times New Roman"/>
                <w:bCs/>
                <w:sz w:val="24"/>
                <w:szCs w:val="24"/>
              </w:rPr>
              <w:t>) пункта</w:t>
            </w:r>
            <w:r w:rsidRPr="00F26E4A">
              <w:rPr>
                <w:rFonts w:ascii="Times New Roman" w:hAnsi="Times New Roman"/>
                <w:bCs/>
                <w:sz w:val="24"/>
                <w:szCs w:val="24"/>
              </w:rPr>
              <w:t xml:space="preserve"> 2 к доходам, полученным от осуществления деятельности, указанной в данных подпунктах, относятся, в том числе, бюджетные </w:t>
            </w:r>
            <w:r w:rsidRPr="00F26E4A">
              <w:rPr>
                <w:rFonts w:ascii="Times New Roman" w:hAnsi="Times New Roman"/>
                <w:bCs/>
                <w:sz w:val="24"/>
                <w:szCs w:val="24"/>
              </w:rPr>
              <w:lastRenderedPageBreak/>
              <w:t>субсидии, предоставленные производителям сельскохозяйственной продукции в соответствии с Законом Республики Казахстан «О государственном регулировании развития агропромышленного комплекса и сельских территорий» и иным законодательством Республики Казахстан.</w:t>
            </w:r>
          </w:p>
          <w:p w:rsidR="00747539" w:rsidRPr="00F26E4A" w:rsidRDefault="00747539" w:rsidP="00747539">
            <w:pPr>
              <w:shd w:val="clear" w:color="auto" w:fill="FFFFFF" w:themeFill="background1"/>
              <w:contextualSpacing/>
              <w:jc w:val="both"/>
              <w:rPr>
                <w:rFonts w:ascii="Times New Roman" w:hAnsi="Times New Roman"/>
                <w:bCs/>
                <w:sz w:val="24"/>
                <w:szCs w:val="24"/>
              </w:rPr>
            </w:pPr>
          </w:p>
        </w:tc>
        <w:tc>
          <w:tcPr>
            <w:tcW w:w="3967" w:type="dxa"/>
            <w:tcBorders>
              <w:top w:val="single" w:sz="6" w:space="0" w:color="auto"/>
              <w:left w:val="single" w:sz="6" w:space="0" w:color="auto"/>
              <w:bottom w:val="single" w:sz="6" w:space="0" w:color="auto"/>
              <w:right w:val="single" w:sz="6" w:space="0" w:color="auto"/>
            </w:tcBorders>
            <w:shd w:val="clear" w:color="auto" w:fill="auto"/>
          </w:tcPr>
          <w:p w:rsidR="00747539" w:rsidRPr="00F26E4A" w:rsidRDefault="00747539" w:rsidP="00747539">
            <w:pPr>
              <w:shd w:val="clear" w:color="auto" w:fill="FFFFFF" w:themeFill="background1"/>
              <w:ind w:left="57" w:right="57" w:firstLine="398"/>
              <w:jc w:val="both"/>
              <w:rPr>
                <w:rFonts w:ascii="Times New Roman" w:hAnsi="Times New Roman"/>
                <w:bCs/>
                <w:color w:val="000000"/>
                <w:sz w:val="24"/>
                <w:szCs w:val="24"/>
              </w:rPr>
            </w:pPr>
            <w:r w:rsidRPr="00F26E4A">
              <w:rPr>
                <w:rFonts w:ascii="Times New Roman" w:hAnsi="Times New Roman"/>
                <w:b/>
                <w:bCs/>
                <w:color w:val="000000"/>
                <w:sz w:val="24"/>
                <w:szCs w:val="24"/>
              </w:rPr>
              <w:lastRenderedPageBreak/>
              <w:t>пункт 3</w:t>
            </w:r>
            <w:r w:rsidRPr="00F26E4A">
              <w:rPr>
                <w:rFonts w:ascii="Times New Roman" w:hAnsi="Times New Roman"/>
                <w:bCs/>
                <w:color w:val="000000"/>
                <w:sz w:val="24"/>
                <w:szCs w:val="24"/>
              </w:rPr>
              <w:t xml:space="preserve"> статьи 348 проекта изложить в следующей редакции:</w:t>
            </w:r>
          </w:p>
          <w:p w:rsidR="00747539" w:rsidRPr="00F26E4A" w:rsidRDefault="00747539" w:rsidP="00747539">
            <w:pPr>
              <w:shd w:val="clear" w:color="auto" w:fill="FFFFFF" w:themeFill="background1"/>
              <w:ind w:left="57" w:right="57" w:firstLine="398"/>
              <w:jc w:val="both"/>
              <w:rPr>
                <w:rFonts w:ascii="Times New Roman" w:hAnsi="Times New Roman"/>
                <w:b/>
                <w:color w:val="000000"/>
                <w:sz w:val="24"/>
                <w:szCs w:val="24"/>
              </w:rPr>
            </w:pPr>
            <w:r w:rsidRPr="00F26E4A">
              <w:rPr>
                <w:rFonts w:ascii="Times New Roman" w:hAnsi="Times New Roman"/>
                <w:b/>
                <w:color w:val="000000"/>
                <w:sz w:val="24"/>
                <w:szCs w:val="24"/>
              </w:rPr>
              <w:t>«3. Б</w:t>
            </w:r>
            <w:r w:rsidRPr="00F26E4A">
              <w:rPr>
                <w:rFonts w:ascii="Times New Roman" w:hAnsi="Times New Roman"/>
                <w:b/>
                <w:bCs/>
                <w:sz w:val="24"/>
                <w:szCs w:val="24"/>
              </w:rPr>
              <w:t xml:space="preserve">юджетные субсидии, предоставленные производителям сельскохозяйственной продукции в соответствии с Законом Республики Казахстан «О государственном </w:t>
            </w:r>
            <w:r w:rsidRPr="00F26E4A">
              <w:rPr>
                <w:rFonts w:ascii="Times New Roman" w:hAnsi="Times New Roman"/>
                <w:b/>
                <w:bCs/>
                <w:sz w:val="24"/>
                <w:szCs w:val="24"/>
              </w:rPr>
              <w:lastRenderedPageBreak/>
              <w:t xml:space="preserve">регулировании развития агропромышленного комплекса и сельских территорий» и иным законодательством Республики </w:t>
            </w:r>
            <w:proofErr w:type="gramStart"/>
            <w:r w:rsidRPr="00F26E4A">
              <w:rPr>
                <w:rFonts w:ascii="Times New Roman" w:hAnsi="Times New Roman"/>
                <w:b/>
                <w:bCs/>
                <w:sz w:val="24"/>
                <w:szCs w:val="24"/>
              </w:rPr>
              <w:t>Казахстан</w:t>
            </w:r>
            <w:proofErr w:type="gramEnd"/>
            <w:r w:rsidRPr="00F26E4A">
              <w:rPr>
                <w:rFonts w:ascii="Times New Roman" w:hAnsi="Times New Roman"/>
                <w:b/>
                <w:bCs/>
                <w:sz w:val="24"/>
                <w:szCs w:val="24"/>
              </w:rPr>
              <w:t xml:space="preserve"> не признаются доходом и не подлежат налогообложению.»;</w:t>
            </w:r>
          </w:p>
          <w:p w:rsidR="00747539" w:rsidRPr="00F26E4A" w:rsidRDefault="00747539" w:rsidP="00747539">
            <w:pPr>
              <w:shd w:val="clear" w:color="auto" w:fill="FFFFFF" w:themeFill="background1"/>
              <w:ind w:left="57" w:right="57"/>
              <w:jc w:val="both"/>
              <w:rPr>
                <w:rFonts w:ascii="Times New Roman" w:hAnsi="Times New Roman"/>
                <w:color w:val="000000"/>
                <w:sz w:val="24"/>
                <w:szCs w:val="24"/>
              </w:rPr>
            </w:pPr>
          </w:p>
        </w:tc>
        <w:tc>
          <w:tcPr>
            <w:tcW w:w="3826" w:type="dxa"/>
            <w:tcBorders>
              <w:top w:val="single" w:sz="6" w:space="0" w:color="auto"/>
              <w:left w:val="single" w:sz="6" w:space="0" w:color="auto"/>
              <w:bottom w:val="single" w:sz="6" w:space="0" w:color="auto"/>
              <w:right w:val="single" w:sz="6" w:space="0" w:color="auto"/>
            </w:tcBorders>
            <w:shd w:val="clear" w:color="auto" w:fill="auto"/>
          </w:tcPr>
          <w:p w:rsidR="00747539" w:rsidRPr="00F26E4A" w:rsidRDefault="00747539" w:rsidP="00747539">
            <w:pPr>
              <w:shd w:val="clear" w:color="auto" w:fill="FFFFFF" w:themeFill="background1"/>
              <w:jc w:val="center"/>
              <w:rPr>
                <w:rFonts w:ascii="Times New Roman" w:hAnsi="Times New Roman"/>
                <w:b/>
                <w:color w:val="000000"/>
                <w:sz w:val="24"/>
                <w:szCs w:val="24"/>
              </w:rPr>
            </w:pPr>
            <w:r w:rsidRPr="00F26E4A">
              <w:rPr>
                <w:rFonts w:ascii="Times New Roman" w:hAnsi="Times New Roman"/>
                <w:b/>
                <w:color w:val="000000"/>
                <w:sz w:val="24"/>
                <w:szCs w:val="24"/>
              </w:rPr>
              <w:lastRenderedPageBreak/>
              <w:t>депутат</w:t>
            </w:r>
          </w:p>
          <w:p w:rsidR="00747539" w:rsidRPr="00F26E4A" w:rsidRDefault="00747539" w:rsidP="00747539">
            <w:pPr>
              <w:shd w:val="clear" w:color="auto" w:fill="FFFFFF" w:themeFill="background1"/>
              <w:jc w:val="center"/>
              <w:rPr>
                <w:rFonts w:ascii="Times New Roman" w:hAnsi="Times New Roman"/>
                <w:b/>
                <w:color w:val="000000"/>
                <w:sz w:val="24"/>
                <w:szCs w:val="24"/>
              </w:rPr>
            </w:pPr>
            <w:r w:rsidRPr="00F26E4A">
              <w:rPr>
                <w:rFonts w:ascii="Times New Roman" w:hAnsi="Times New Roman"/>
                <w:b/>
                <w:color w:val="000000"/>
                <w:sz w:val="24"/>
                <w:szCs w:val="24"/>
              </w:rPr>
              <w:t>А. Кошмамбетов</w:t>
            </w:r>
          </w:p>
          <w:p w:rsidR="00747539" w:rsidRPr="00F26E4A" w:rsidRDefault="00747539" w:rsidP="00747539">
            <w:pPr>
              <w:shd w:val="clear" w:color="auto" w:fill="FFFFFF" w:themeFill="background1"/>
              <w:rPr>
                <w:rFonts w:ascii="Times New Roman" w:hAnsi="Times New Roman"/>
                <w:b/>
                <w:color w:val="000000"/>
                <w:sz w:val="24"/>
                <w:szCs w:val="24"/>
              </w:rPr>
            </w:pPr>
          </w:p>
          <w:p w:rsidR="00747539" w:rsidRPr="00F26E4A" w:rsidRDefault="00747539" w:rsidP="00747539">
            <w:pPr>
              <w:shd w:val="clear" w:color="auto" w:fill="FFFFFF" w:themeFill="background1"/>
              <w:jc w:val="both"/>
              <w:rPr>
                <w:rFonts w:ascii="Times New Roman" w:hAnsi="Times New Roman"/>
                <w:bCs/>
                <w:color w:val="000000"/>
                <w:sz w:val="24"/>
                <w:szCs w:val="24"/>
              </w:rPr>
            </w:pPr>
            <w:r w:rsidRPr="00F26E4A">
              <w:rPr>
                <w:rFonts w:ascii="Times New Roman" w:hAnsi="Times New Roman"/>
                <w:b/>
                <w:color w:val="000000"/>
                <w:sz w:val="24"/>
                <w:szCs w:val="24"/>
              </w:rPr>
              <w:t xml:space="preserve">     </w:t>
            </w:r>
            <w:r w:rsidRPr="00F26E4A">
              <w:rPr>
                <w:rFonts w:ascii="Times New Roman" w:hAnsi="Times New Roman"/>
                <w:bCs/>
                <w:color w:val="000000"/>
                <w:sz w:val="24"/>
                <w:szCs w:val="24"/>
              </w:rPr>
              <w:t xml:space="preserve">Бюджетные субсидии оплачиваются субъектам АПК в качестве компенсации части понесенных затрат, связанных с производственной деятельностью, в связи с чем рассматривать их в </w:t>
            </w:r>
            <w:r w:rsidRPr="00F26E4A">
              <w:rPr>
                <w:rFonts w:ascii="Times New Roman" w:hAnsi="Times New Roman"/>
                <w:bCs/>
                <w:color w:val="000000"/>
                <w:sz w:val="24"/>
                <w:szCs w:val="24"/>
              </w:rPr>
              <w:lastRenderedPageBreak/>
              <w:t xml:space="preserve">качестве дохода не корректно. Более того, при изъятии части субсидии в качестве налога нарушается целостность гарантированного норматива субсидий, что является нарушением прав </w:t>
            </w:r>
            <w:proofErr w:type="spellStart"/>
            <w:r w:rsidRPr="00F26E4A">
              <w:rPr>
                <w:rFonts w:ascii="Times New Roman" w:hAnsi="Times New Roman"/>
                <w:bCs/>
                <w:color w:val="000000"/>
                <w:sz w:val="24"/>
                <w:szCs w:val="24"/>
              </w:rPr>
              <w:t>бенифициара</w:t>
            </w:r>
            <w:proofErr w:type="spellEnd"/>
            <w:r w:rsidRPr="00F26E4A">
              <w:rPr>
                <w:rFonts w:ascii="Times New Roman" w:hAnsi="Times New Roman"/>
                <w:bCs/>
                <w:color w:val="000000"/>
                <w:sz w:val="24"/>
                <w:szCs w:val="24"/>
              </w:rPr>
              <w:t xml:space="preserve"> меры государственной поддержки.</w:t>
            </w:r>
          </w:p>
        </w:tc>
        <w:tc>
          <w:tcPr>
            <w:tcW w:w="1844" w:type="dxa"/>
          </w:tcPr>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lastRenderedPageBreak/>
              <w:t>Доработать</w:t>
            </w: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Депутаты партии «</w:t>
            </w:r>
            <w:proofErr w:type="spellStart"/>
            <w:r w:rsidRPr="00F26E4A">
              <w:rPr>
                <w:rFonts w:ascii="Times New Roman" w:eastAsia="Times New Roman" w:hAnsi="Times New Roman" w:cs="Times New Roman"/>
                <w:b/>
                <w:sz w:val="24"/>
                <w:szCs w:val="24"/>
                <w:lang w:eastAsia="ru-RU"/>
              </w:rPr>
              <w:t>Ауыл</w:t>
            </w:r>
            <w:proofErr w:type="spellEnd"/>
            <w:r w:rsidRPr="00F26E4A">
              <w:rPr>
                <w:rFonts w:ascii="Times New Roman" w:eastAsia="Times New Roman" w:hAnsi="Times New Roman" w:cs="Times New Roman"/>
                <w:b/>
                <w:sz w:val="24"/>
                <w:szCs w:val="24"/>
                <w:lang w:eastAsia="ru-RU"/>
              </w:rPr>
              <w:t>» сняли</w:t>
            </w: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747539" w:rsidRPr="00F26E4A" w:rsidRDefault="00747539" w:rsidP="00747539">
            <w:pPr>
              <w:spacing w:after="160" w:line="259" w:lineRule="auto"/>
              <w:jc w:val="center"/>
              <w:rPr>
                <w:rFonts w:ascii="Times New Roman" w:eastAsia="Calibri" w:hAnsi="Times New Roman" w:cs="Times New Roman"/>
                <w:b/>
                <w:color w:val="000000"/>
                <w:sz w:val="24"/>
                <w:szCs w:val="24"/>
                <w:lang w:val="kk-KZ"/>
              </w:rPr>
            </w:pPr>
            <w:r w:rsidRPr="00F26E4A">
              <w:rPr>
                <w:rFonts w:ascii="Times New Roman" w:eastAsia="Calibri" w:hAnsi="Times New Roman" w:cs="Times New Roman"/>
                <w:b/>
                <w:color w:val="000000"/>
                <w:sz w:val="24"/>
                <w:szCs w:val="24"/>
                <w:lang w:val="kk-KZ"/>
              </w:rPr>
              <w:lastRenderedPageBreak/>
              <w:t xml:space="preserve">Не поддержано ПРК </w:t>
            </w:r>
          </w:p>
          <w:p w:rsidR="00747539" w:rsidRPr="00F26E4A" w:rsidRDefault="00747539" w:rsidP="00747539">
            <w:pPr>
              <w:spacing w:after="160" w:line="259" w:lineRule="auto"/>
              <w:ind w:firstLine="709"/>
              <w:jc w:val="both"/>
              <w:rPr>
                <w:rFonts w:ascii="Times New Roman" w:eastAsia="Calibri" w:hAnsi="Times New Roman" w:cs="Times New Roman"/>
                <w:sz w:val="20"/>
                <w:szCs w:val="20"/>
              </w:rPr>
            </w:pPr>
            <w:r w:rsidRPr="00F26E4A">
              <w:rPr>
                <w:rFonts w:ascii="Times New Roman" w:eastAsia="Calibri" w:hAnsi="Times New Roman" w:cs="Times New Roman"/>
                <w:b/>
                <w:i/>
                <w:sz w:val="20"/>
                <w:szCs w:val="20"/>
              </w:rPr>
              <w:t>по позиции 77</w:t>
            </w:r>
            <w:r w:rsidRPr="00F26E4A">
              <w:rPr>
                <w:rFonts w:ascii="Times New Roman" w:eastAsia="Calibri" w:hAnsi="Times New Roman" w:cs="Times New Roman"/>
                <w:sz w:val="20"/>
                <w:szCs w:val="20"/>
              </w:rPr>
              <w:t xml:space="preserve"> относительно изменения редакции пункта 3 статьи 348 проекта, предусматривающего непризнание доходом и подлежащих налогообложению бюджетных субсидий, предоставленные производителям сельскохозяйственной продукции.</w:t>
            </w:r>
          </w:p>
          <w:p w:rsidR="00747539" w:rsidRPr="00F26E4A" w:rsidRDefault="00747539" w:rsidP="00747539">
            <w:pPr>
              <w:spacing w:after="160" w:line="259" w:lineRule="auto"/>
              <w:ind w:firstLine="709"/>
              <w:jc w:val="both"/>
              <w:rPr>
                <w:rFonts w:ascii="Times New Roman" w:eastAsia="Calibri" w:hAnsi="Times New Roman" w:cs="Times New Roman"/>
                <w:sz w:val="20"/>
                <w:szCs w:val="20"/>
              </w:rPr>
            </w:pPr>
            <w:r w:rsidRPr="00F26E4A">
              <w:rPr>
                <w:rFonts w:ascii="Times New Roman" w:eastAsia="Calibri" w:hAnsi="Times New Roman" w:cs="Times New Roman"/>
                <w:sz w:val="20"/>
                <w:szCs w:val="20"/>
              </w:rPr>
              <w:t xml:space="preserve">Согласно подпункту 26-3) статьи 1 Закона о госрегулировании АПК субсидирование – финансирование конкретных получателей субсидий на безвозмездной и невозвратной основе, осуществляемое за </w:t>
            </w:r>
            <w:r w:rsidRPr="00F26E4A">
              <w:rPr>
                <w:rFonts w:ascii="Times New Roman" w:eastAsia="Calibri" w:hAnsi="Times New Roman" w:cs="Times New Roman"/>
                <w:sz w:val="20"/>
                <w:szCs w:val="20"/>
              </w:rPr>
              <w:lastRenderedPageBreak/>
              <w:t>счет бюджетных средств.</w:t>
            </w:r>
          </w:p>
          <w:p w:rsidR="00747539" w:rsidRPr="00F26E4A" w:rsidRDefault="00747539" w:rsidP="00747539">
            <w:pPr>
              <w:spacing w:after="160" w:line="259" w:lineRule="auto"/>
              <w:ind w:firstLine="709"/>
              <w:jc w:val="both"/>
              <w:rPr>
                <w:rFonts w:ascii="Times New Roman" w:eastAsia="Calibri" w:hAnsi="Times New Roman" w:cs="Times New Roman"/>
                <w:sz w:val="20"/>
                <w:szCs w:val="20"/>
              </w:rPr>
            </w:pPr>
            <w:r w:rsidRPr="00F26E4A">
              <w:rPr>
                <w:rFonts w:ascii="Times New Roman" w:eastAsia="Calibri" w:hAnsi="Times New Roman" w:cs="Times New Roman"/>
                <w:sz w:val="20"/>
                <w:szCs w:val="20"/>
              </w:rPr>
              <w:t>Пунктом 1 статьи 239 проекта определено, что стоимость любого имущества, в том числе работ и услуг, полученного налогоплательщиком безвозмездно, является его доходом.</w:t>
            </w:r>
          </w:p>
          <w:p w:rsidR="00747539" w:rsidRPr="00F26E4A" w:rsidRDefault="00747539" w:rsidP="00747539">
            <w:pPr>
              <w:spacing w:after="160" w:line="259" w:lineRule="auto"/>
              <w:ind w:firstLine="709"/>
              <w:jc w:val="both"/>
              <w:rPr>
                <w:rFonts w:ascii="Times New Roman" w:eastAsia="Calibri" w:hAnsi="Times New Roman" w:cs="Times New Roman"/>
                <w:sz w:val="20"/>
                <w:szCs w:val="20"/>
              </w:rPr>
            </w:pPr>
            <w:r w:rsidRPr="00F26E4A">
              <w:rPr>
                <w:rFonts w:ascii="Times New Roman" w:eastAsia="Calibri" w:hAnsi="Times New Roman" w:cs="Times New Roman"/>
                <w:sz w:val="20"/>
                <w:szCs w:val="20"/>
              </w:rPr>
              <w:t>Таким образом, получаемые субсидии за счет бюджетных средств на безвозмездной и невозвратной основе в целях налогообложения признаются доходом.</w:t>
            </w:r>
          </w:p>
          <w:p w:rsidR="00747539" w:rsidRPr="00F26E4A" w:rsidRDefault="00747539" w:rsidP="00747539">
            <w:pPr>
              <w:spacing w:after="160" w:line="259" w:lineRule="auto"/>
              <w:ind w:firstLine="709"/>
              <w:jc w:val="both"/>
              <w:rPr>
                <w:rFonts w:ascii="Times New Roman" w:eastAsia="Calibri" w:hAnsi="Times New Roman" w:cs="Times New Roman"/>
                <w:sz w:val="20"/>
                <w:szCs w:val="20"/>
              </w:rPr>
            </w:pPr>
            <w:r w:rsidRPr="00F26E4A">
              <w:rPr>
                <w:rFonts w:ascii="Times New Roman" w:eastAsia="Calibri" w:hAnsi="Times New Roman" w:cs="Times New Roman"/>
                <w:sz w:val="20"/>
                <w:szCs w:val="20"/>
              </w:rPr>
              <w:t xml:space="preserve">При этом бюджетные субсидии в виде компенсации произведенных затрат (расходов) налогоплательщиками относятся на вычеты при </w:t>
            </w:r>
            <w:r w:rsidRPr="00F26E4A">
              <w:rPr>
                <w:rFonts w:ascii="Times New Roman" w:eastAsia="Calibri" w:hAnsi="Times New Roman" w:cs="Times New Roman"/>
                <w:sz w:val="20"/>
                <w:szCs w:val="20"/>
              </w:rPr>
              <w:lastRenderedPageBreak/>
              <w:t>соблюдении установленных налоговым законодательством условий и включение указанных сумм возмещений экономически нивелирует налоговую нагрузку. В случае же субсидирования стоимости реализованных товаров, оказанных услуг и выполненных работ посредством бюджетных субсидий данные суммы подлежат признанию доходом от реализации, который не зависит от источников их происхождения.</w:t>
            </w: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47539" w:rsidRPr="00F26E4A" w:rsidTr="00747539">
        <w:tc>
          <w:tcPr>
            <w:tcW w:w="568" w:type="dxa"/>
          </w:tcPr>
          <w:p w:rsidR="00747539" w:rsidRPr="00F26E4A" w:rsidRDefault="00747539" w:rsidP="0074753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47539" w:rsidRPr="00F26E4A" w:rsidRDefault="00747539" w:rsidP="00747539">
            <w:pPr>
              <w:jc w:val="center"/>
              <w:rPr>
                <w:rFonts w:ascii="Times New Roman" w:hAnsi="Times New Roman" w:cs="Times New Roman"/>
                <w:sz w:val="24"/>
                <w:szCs w:val="24"/>
              </w:rPr>
            </w:pPr>
            <w:r w:rsidRPr="00F26E4A">
              <w:rPr>
                <w:rFonts w:ascii="Times New Roman" w:hAnsi="Times New Roman" w:cs="Times New Roman"/>
                <w:sz w:val="24"/>
                <w:szCs w:val="24"/>
              </w:rPr>
              <w:t xml:space="preserve">новый подпункт 46)  статьи </w:t>
            </w:r>
            <w:r w:rsidRPr="00F26E4A">
              <w:rPr>
                <w:rFonts w:ascii="Times New Roman" w:hAnsi="Times New Roman" w:cs="Times New Roman"/>
                <w:sz w:val="24"/>
                <w:szCs w:val="24"/>
              </w:rPr>
              <w:lastRenderedPageBreak/>
              <w:t>465 проекта</w:t>
            </w:r>
          </w:p>
        </w:tc>
        <w:tc>
          <w:tcPr>
            <w:tcW w:w="3828" w:type="dxa"/>
            <w:tcBorders>
              <w:top w:val="single" w:sz="6" w:space="0" w:color="000000"/>
              <w:left w:val="single" w:sz="6" w:space="0" w:color="000000"/>
              <w:bottom w:val="single" w:sz="6" w:space="0" w:color="000000"/>
              <w:right w:val="single" w:sz="6" w:space="0" w:color="000000"/>
            </w:tcBorders>
          </w:tcPr>
          <w:p w:rsidR="00747539" w:rsidRPr="00F26E4A" w:rsidRDefault="00747539" w:rsidP="00747539">
            <w:pPr>
              <w:shd w:val="clear" w:color="auto" w:fill="FFFFFF" w:themeFill="background1"/>
              <w:ind w:firstLine="742"/>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lastRenderedPageBreak/>
              <w:t>Статья 465. Обороты по реализации товаров, работ, услуг, освобожденные от налога на добавленную стоимость</w:t>
            </w:r>
          </w:p>
          <w:p w:rsidR="00747539" w:rsidRPr="00F26E4A" w:rsidRDefault="00747539" w:rsidP="00747539">
            <w:pPr>
              <w:shd w:val="clear" w:color="auto" w:fill="FFFFFF" w:themeFill="background1"/>
              <w:ind w:firstLine="742"/>
              <w:contextualSpacing/>
              <w:jc w:val="both"/>
              <w:rPr>
                <w:rFonts w:ascii="Times New Roman" w:eastAsia="Calibri" w:hAnsi="Times New Roman" w:cs="Times New Roman"/>
                <w:b/>
                <w:sz w:val="24"/>
                <w:szCs w:val="24"/>
              </w:rPr>
            </w:pPr>
          </w:p>
          <w:p w:rsidR="00747539" w:rsidRPr="00F26E4A" w:rsidRDefault="00747539" w:rsidP="00747539">
            <w:pPr>
              <w:shd w:val="clear" w:color="auto" w:fill="FFFFFF" w:themeFill="background1"/>
              <w:ind w:firstLine="742"/>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747539" w:rsidRPr="00F26E4A" w:rsidRDefault="00747539" w:rsidP="00747539">
            <w:pPr>
              <w:shd w:val="clear" w:color="auto" w:fill="FFFFFF" w:themeFill="background1"/>
              <w:ind w:firstLine="742"/>
              <w:jc w:val="both"/>
              <w:rPr>
                <w:rFonts w:ascii="Times New Roman" w:hAnsi="Times New Roman" w:cs="Times New Roman"/>
                <w:sz w:val="24"/>
                <w:szCs w:val="24"/>
              </w:rPr>
            </w:pPr>
            <w:r w:rsidRPr="00F26E4A">
              <w:rPr>
                <w:rFonts w:ascii="Times New Roman" w:hAnsi="Times New Roman" w:cs="Times New Roman"/>
                <w:sz w:val="24"/>
                <w:szCs w:val="24"/>
              </w:rPr>
              <w:t>…</w:t>
            </w:r>
          </w:p>
          <w:p w:rsidR="00747539" w:rsidRPr="00F26E4A" w:rsidRDefault="00747539" w:rsidP="00747539">
            <w:pPr>
              <w:shd w:val="clear" w:color="auto" w:fill="FFFFFF" w:themeFill="background1"/>
              <w:ind w:firstLine="709"/>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 xml:space="preserve">45) учетно-контрольных марок, предназначенных для маркировки подакцизных товаров в соответствии со </w:t>
            </w:r>
            <w:hyperlink r:id="rId12" w:anchor="z172" w:history="1">
              <w:r w:rsidRPr="00F26E4A">
                <w:rPr>
                  <w:rFonts w:ascii="Times New Roman" w:eastAsia="Calibri" w:hAnsi="Times New Roman" w:cs="Times New Roman"/>
                  <w:sz w:val="24"/>
                  <w:szCs w:val="24"/>
                </w:rPr>
                <w:t>статьей 1</w:t>
              </w:r>
            </w:hyperlink>
            <w:r w:rsidRPr="00F26E4A">
              <w:rPr>
                <w:rFonts w:ascii="Times New Roman" w:eastAsia="Calibri" w:hAnsi="Times New Roman" w:cs="Times New Roman"/>
                <w:sz w:val="24"/>
                <w:szCs w:val="24"/>
              </w:rPr>
              <w:t>69 настоящего Кодекса.</w:t>
            </w:r>
          </w:p>
          <w:p w:rsidR="00747539" w:rsidRPr="00F26E4A" w:rsidRDefault="00747539" w:rsidP="00747539">
            <w:pPr>
              <w:shd w:val="clear" w:color="auto" w:fill="FFFFFF" w:themeFill="background1"/>
              <w:ind w:firstLine="709"/>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46) отсутствует.</w:t>
            </w:r>
          </w:p>
          <w:p w:rsidR="00747539" w:rsidRPr="00F26E4A" w:rsidRDefault="00747539" w:rsidP="00747539">
            <w:pPr>
              <w:ind w:firstLine="709"/>
              <w:contextualSpacing/>
              <w:jc w:val="both"/>
              <w:rPr>
                <w:rFonts w:ascii="Times New Roman" w:eastAsia="Calibri" w:hAnsi="Times New Roman" w:cs="Times New Roman"/>
                <w:sz w:val="24"/>
                <w:szCs w:val="24"/>
              </w:rPr>
            </w:pPr>
          </w:p>
          <w:p w:rsidR="00747539" w:rsidRPr="00F26E4A" w:rsidRDefault="00747539" w:rsidP="00747539">
            <w:pPr>
              <w:ind w:firstLine="709"/>
              <w:contextualSpacing/>
              <w:jc w:val="both"/>
              <w:rPr>
                <w:rFonts w:ascii="Times New Roman" w:eastAsia="Calibri" w:hAnsi="Times New Roman" w:cs="Times New Roman"/>
                <w:sz w:val="24"/>
                <w:szCs w:val="24"/>
              </w:rPr>
            </w:pPr>
          </w:p>
          <w:p w:rsidR="00747539" w:rsidRPr="00F26E4A" w:rsidRDefault="00747539" w:rsidP="00747539">
            <w:pPr>
              <w:ind w:firstLine="709"/>
              <w:contextualSpacing/>
              <w:jc w:val="both"/>
              <w:rPr>
                <w:rFonts w:ascii="Times New Roman" w:eastAsia="Calibri" w:hAnsi="Times New Roman" w:cs="Times New Roman"/>
                <w:sz w:val="24"/>
                <w:szCs w:val="24"/>
              </w:rPr>
            </w:pPr>
          </w:p>
          <w:p w:rsidR="00747539" w:rsidRPr="00F26E4A" w:rsidRDefault="00747539" w:rsidP="00747539">
            <w:pPr>
              <w:ind w:firstLine="742"/>
              <w:jc w:val="both"/>
              <w:rPr>
                <w:rFonts w:ascii="Times New Roman" w:hAnsi="Times New Roman" w:cs="Times New Roman"/>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747539" w:rsidRPr="00F26E4A" w:rsidRDefault="00747539" w:rsidP="00747539">
            <w:pPr>
              <w:ind w:firstLine="597"/>
              <w:jc w:val="both"/>
              <w:rPr>
                <w:rFonts w:ascii="Times New Roman" w:hAnsi="Times New Roman" w:cs="Times New Roman"/>
                <w:sz w:val="24"/>
                <w:szCs w:val="24"/>
              </w:rPr>
            </w:pPr>
            <w:r w:rsidRPr="00F26E4A">
              <w:rPr>
                <w:rFonts w:ascii="Times New Roman" w:hAnsi="Times New Roman" w:cs="Times New Roman"/>
                <w:sz w:val="24"/>
                <w:szCs w:val="24"/>
              </w:rPr>
              <w:lastRenderedPageBreak/>
              <w:t>стать</w:t>
            </w:r>
            <w:r w:rsidRPr="00F26E4A">
              <w:rPr>
                <w:rFonts w:ascii="Times New Roman" w:hAnsi="Times New Roman" w:cs="Times New Roman"/>
                <w:sz w:val="24"/>
                <w:szCs w:val="24"/>
                <w:lang w:val="kk-KZ"/>
              </w:rPr>
              <w:t>ю</w:t>
            </w:r>
            <w:r w:rsidRPr="00F26E4A">
              <w:rPr>
                <w:rFonts w:ascii="Times New Roman" w:hAnsi="Times New Roman" w:cs="Times New Roman"/>
                <w:sz w:val="24"/>
                <w:szCs w:val="24"/>
              </w:rPr>
              <w:t xml:space="preserve"> 465 проекта </w:t>
            </w:r>
            <w:r w:rsidRPr="00F26E4A">
              <w:rPr>
                <w:rFonts w:ascii="Times New Roman" w:hAnsi="Times New Roman" w:cs="Times New Roman"/>
                <w:b/>
                <w:sz w:val="24"/>
                <w:szCs w:val="24"/>
              </w:rPr>
              <w:t xml:space="preserve">дополнить подпунктом 46) </w:t>
            </w:r>
            <w:r w:rsidRPr="00F26E4A">
              <w:rPr>
                <w:rFonts w:ascii="Times New Roman" w:hAnsi="Times New Roman" w:cs="Times New Roman"/>
                <w:sz w:val="24"/>
                <w:szCs w:val="24"/>
              </w:rPr>
              <w:t>следующего содержания:</w:t>
            </w:r>
          </w:p>
          <w:p w:rsidR="00747539" w:rsidRPr="00F26E4A" w:rsidRDefault="00747539" w:rsidP="00747539">
            <w:pPr>
              <w:ind w:firstLine="597"/>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lastRenderedPageBreak/>
              <w:t>«46) оказание всех видов медицинских услуг субъектом здравоохранения, имеющим лицензию на осуществление медицинской деятельности, кроме:</w:t>
            </w:r>
          </w:p>
          <w:p w:rsidR="00747539" w:rsidRPr="00F26E4A" w:rsidRDefault="00747539" w:rsidP="00747539">
            <w:pPr>
              <w:ind w:firstLine="597"/>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пластической эстетической хирургии;</w:t>
            </w:r>
          </w:p>
          <w:p w:rsidR="00747539" w:rsidRPr="00F26E4A" w:rsidRDefault="00747539" w:rsidP="00747539">
            <w:pPr>
              <w:ind w:firstLine="597"/>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косметологии;</w:t>
            </w:r>
          </w:p>
          <w:p w:rsidR="00747539" w:rsidRPr="00F26E4A" w:rsidRDefault="00747539" w:rsidP="00747539">
            <w:pPr>
              <w:ind w:firstLine="597"/>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эстетической стоматологии и ортодонтии;</w:t>
            </w:r>
          </w:p>
          <w:p w:rsidR="00747539" w:rsidRPr="00F26E4A" w:rsidRDefault="00747539" w:rsidP="00747539">
            <w:pPr>
              <w:ind w:firstLine="597"/>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медицинских организаций с основным лабораторным видом деятельности.»;</w:t>
            </w:r>
          </w:p>
          <w:p w:rsidR="00747539" w:rsidRPr="00F26E4A" w:rsidRDefault="00747539" w:rsidP="00747539">
            <w:pPr>
              <w:ind w:firstLine="284"/>
              <w:rPr>
                <w:rFonts w:ascii="Times New Roman" w:eastAsia="Times New Roman" w:hAnsi="Times New Roman" w:cs="Times New Roman"/>
                <w:sz w:val="24"/>
                <w:szCs w:val="24"/>
                <w:lang w:eastAsia="ru-RU"/>
              </w:rPr>
            </w:pPr>
          </w:p>
          <w:p w:rsidR="00747539" w:rsidRPr="00F26E4A" w:rsidRDefault="00747539" w:rsidP="00747539">
            <w:pPr>
              <w:ind w:firstLine="597"/>
              <w:jc w:val="both"/>
              <w:rPr>
                <w:rFonts w:ascii="Times New Roman" w:eastAsia="Times New Roman" w:hAnsi="Times New Roman" w:cs="Times New Roman"/>
                <w:b/>
                <w:sz w:val="24"/>
                <w:szCs w:val="24"/>
                <w:lang w:eastAsia="ru-RU"/>
              </w:rPr>
            </w:pPr>
          </w:p>
          <w:p w:rsidR="00747539" w:rsidRPr="00F26E4A" w:rsidRDefault="00747539" w:rsidP="00747539">
            <w:pPr>
              <w:ind w:firstLine="284"/>
              <w:rPr>
                <w:rFonts w:ascii="Times New Roman" w:eastAsia="Times New Roman" w:hAnsi="Times New Roman" w:cs="Times New Roman"/>
                <w:sz w:val="24"/>
                <w:szCs w:val="24"/>
                <w:lang w:eastAsia="ru-RU"/>
              </w:rPr>
            </w:pPr>
          </w:p>
          <w:p w:rsidR="00747539" w:rsidRPr="00F26E4A" w:rsidRDefault="00747539" w:rsidP="00747539">
            <w:pPr>
              <w:ind w:firstLine="284"/>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747539" w:rsidRPr="00F26E4A" w:rsidRDefault="00747539" w:rsidP="00747539">
            <w:pPr>
              <w:ind w:left="31" w:firstLine="290"/>
              <w:jc w:val="center"/>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lastRenderedPageBreak/>
              <w:t>депутат</w:t>
            </w:r>
          </w:p>
          <w:p w:rsidR="00747539" w:rsidRPr="00F26E4A" w:rsidRDefault="00747539" w:rsidP="00747539">
            <w:pPr>
              <w:ind w:left="31" w:firstLine="290"/>
              <w:jc w:val="center"/>
              <w:rPr>
                <w:rFonts w:ascii="Times New Roman" w:hAnsi="Times New Roman" w:cs="Times New Roman"/>
                <w:color w:val="000000" w:themeColor="text1"/>
                <w:sz w:val="24"/>
                <w:szCs w:val="24"/>
              </w:rPr>
            </w:pPr>
            <w:r w:rsidRPr="00F26E4A">
              <w:rPr>
                <w:rFonts w:ascii="Times New Roman" w:eastAsia="Times New Roman" w:hAnsi="Times New Roman" w:cs="Times New Roman"/>
                <w:b/>
                <w:sz w:val="24"/>
                <w:szCs w:val="24"/>
                <w:lang w:eastAsia="ru-RU"/>
              </w:rPr>
              <w:t>Н. Сабильянов</w:t>
            </w:r>
          </w:p>
          <w:p w:rsidR="00747539" w:rsidRPr="00F26E4A" w:rsidRDefault="00747539" w:rsidP="00747539">
            <w:pPr>
              <w:ind w:left="31" w:firstLine="290"/>
              <w:jc w:val="both"/>
              <w:rPr>
                <w:rFonts w:ascii="Times New Roman" w:hAnsi="Times New Roman" w:cs="Times New Roman"/>
                <w:color w:val="000000" w:themeColor="text1"/>
                <w:sz w:val="24"/>
                <w:szCs w:val="24"/>
              </w:rPr>
            </w:pPr>
          </w:p>
          <w:p w:rsidR="00747539" w:rsidRPr="00F26E4A" w:rsidRDefault="00747539" w:rsidP="00747539">
            <w:pPr>
              <w:ind w:left="31" w:firstLine="290"/>
              <w:jc w:val="both"/>
              <w:rPr>
                <w:rFonts w:ascii="Times New Roman" w:hAnsi="Times New Roman" w:cs="Times New Roman"/>
                <w:color w:val="000000" w:themeColor="text1"/>
                <w:sz w:val="24"/>
                <w:szCs w:val="24"/>
              </w:rPr>
            </w:pPr>
            <w:r w:rsidRPr="00F26E4A">
              <w:rPr>
                <w:rFonts w:ascii="Times New Roman" w:hAnsi="Times New Roman" w:cs="Times New Roman"/>
                <w:color w:val="000000" w:themeColor="text1"/>
                <w:sz w:val="24"/>
                <w:szCs w:val="24"/>
              </w:rPr>
              <w:lastRenderedPageBreak/>
              <w:t>НДС на медицинские услуги – это фактически НДС с оборота (налога с продаж).</w:t>
            </w:r>
          </w:p>
          <w:p w:rsidR="00747539" w:rsidRPr="00F26E4A" w:rsidRDefault="00747539" w:rsidP="00747539">
            <w:pPr>
              <w:ind w:left="31" w:firstLine="290"/>
              <w:jc w:val="both"/>
              <w:rPr>
                <w:rFonts w:ascii="Times New Roman" w:hAnsi="Times New Roman" w:cs="Times New Roman"/>
                <w:sz w:val="24"/>
                <w:szCs w:val="24"/>
              </w:rPr>
            </w:pPr>
            <w:r w:rsidRPr="00F26E4A">
              <w:rPr>
                <w:rFonts w:ascii="Times New Roman" w:hAnsi="Times New Roman" w:cs="Times New Roman"/>
                <w:sz w:val="24"/>
                <w:szCs w:val="24"/>
              </w:rPr>
              <w:t>Введение НДС приведет к изъятию 10% (проект предложения Правительства) от всего дохода медицинских организаций, что ставит под угрозу их финансовую устойчивость, возможность дальнейшего развития и инвестиций в инфраструктуру и модернизации оборудования, развития и обучения персонала, в конечном итоге отразится на доступности медицинских услуг пациентам.</w:t>
            </w:r>
          </w:p>
          <w:p w:rsidR="00747539" w:rsidRPr="00F26E4A" w:rsidRDefault="00747539" w:rsidP="00747539">
            <w:pPr>
              <w:ind w:left="31" w:firstLine="290"/>
              <w:jc w:val="both"/>
              <w:rPr>
                <w:rFonts w:ascii="Times New Roman" w:hAnsi="Times New Roman" w:cs="Times New Roman"/>
                <w:sz w:val="24"/>
                <w:szCs w:val="24"/>
              </w:rPr>
            </w:pPr>
            <w:r w:rsidRPr="00F26E4A">
              <w:rPr>
                <w:rFonts w:ascii="Times New Roman" w:hAnsi="Times New Roman" w:cs="Times New Roman"/>
                <w:sz w:val="24"/>
                <w:szCs w:val="24"/>
              </w:rPr>
              <w:t>Невозможность компенсации НДС в рамках ГОБМП и ОСМС, так как цены на медицинскую помощь, оказываемую в рамках гарантированного объема бесплатной медицинской помощи (ГОБМП) и обязательного социального медицинского страхования (ОСМС), устанавливаются административно и не являются эластичными.</w:t>
            </w:r>
          </w:p>
          <w:p w:rsidR="00747539" w:rsidRPr="00F26E4A" w:rsidRDefault="00747539" w:rsidP="00747539">
            <w:pPr>
              <w:ind w:left="31" w:firstLine="290"/>
              <w:jc w:val="both"/>
              <w:rPr>
                <w:rFonts w:ascii="Times New Roman" w:hAnsi="Times New Roman" w:cs="Times New Roman"/>
                <w:sz w:val="24"/>
                <w:szCs w:val="24"/>
              </w:rPr>
            </w:pPr>
            <w:r w:rsidRPr="00F26E4A">
              <w:rPr>
                <w:rFonts w:ascii="Times New Roman" w:hAnsi="Times New Roman" w:cs="Times New Roman"/>
                <w:sz w:val="24"/>
                <w:szCs w:val="24"/>
              </w:rPr>
              <w:t xml:space="preserve">Негативное влияние на малый и </w:t>
            </w:r>
            <w:proofErr w:type="spellStart"/>
            <w:r w:rsidRPr="00F26E4A">
              <w:rPr>
                <w:rFonts w:ascii="Times New Roman" w:hAnsi="Times New Roman" w:cs="Times New Roman"/>
                <w:sz w:val="24"/>
                <w:szCs w:val="24"/>
              </w:rPr>
              <w:t>микробизнес</w:t>
            </w:r>
            <w:proofErr w:type="spellEnd"/>
            <w:r w:rsidRPr="00F26E4A">
              <w:rPr>
                <w:rFonts w:ascii="Times New Roman" w:hAnsi="Times New Roman" w:cs="Times New Roman"/>
                <w:sz w:val="24"/>
                <w:szCs w:val="24"/>
              </w:rPr>
              <w:t xml:space="preserve">. Сложности администрирования, учета и сопровождения НДС создадут дополнительные барьеры для </w:t>
            </w:r>
            <w:r w:rsidRPr="00F26E4A">
              <w:rPr>
                <w:rFonts w:ascii="Times New Roman" w:hAnsi="Times New Roman" w:cs="Times New Roman"/>
                <w:sz w:val="24"/>
                <w:szCs w:val="24"/>
              </w:rPr>
              <w:lastRenderedPageBreak/>
              <w:t>развития малого медицинского бизнеса.</w:t>
            </w:r>
          </w:p>
          <w:p w:rsidR="00747539" w:rsidRPr="00F26E4A" w:rsidRDefault="00747539" w:rsidP="00747539">
            <w:pPr>
              <w:ind w:left="31" w:firstLine="290"/>
              <w:jc w:val="both"/>
              <w:rPr>
                <w:rFonts w:ascii="Times New Roman" w:hAnsi="Times New Roman" w:cs="Times New Roman"/>
                <w:sz w:val="24"/>
                <w:szCs w:val="24"/>
              </w:rPr>
            </w:pPr>
            <w:r w:rsidRPr="00F26E4A">
              <w:rPr>
                <w:rFonts w:ascii="Times New Roman" w:hAnsi="Times New Roman" w:cs="Times New Roman"/>
                <w:sz w:val="24"/>
                <w:szCs w:val="24"/>
              </w:rPr>
              <w:t>Неполноценность предлагаемой компенсации.</w:t>
            </w:r>
          </w:p>
          <w:p w:rsidR="00747539" w:rsidRPr="00F26E4A" w:rsidRDefault="00747539" w:rsidP="00747539">
            <w:pPr>
              <w:ind w:left="31" w:firstLine="290"/>
              <w:jc w:val="both"/>
              <w:rPr>
                <w:rFonts w:ascii="Times New Roman" w:hAnsi="Times New Roman" w:cs="Times New Roman"/>
                <w:sz w:val="24"/>
                <w:szCs w:val="24"/>
              </w:rPr>
            </w:pPr>
            <w:r w:rsidRPr="00F26E4A">
              <w:rPr>
                <w:rFonts w:ascii="Times New Roman" w:hAnsi="Times New Roman" w:cs="Times New Roman"/>
                <w:sz w:val="24"/>
                <w:szCs w:val="24"/>
              </w:rPr>
              <w:t>Предлагаемое изъятие социального налога и обязательных пенсионных взносов работодателя не является адекватной компенсацией выпадающих доходов.</w:t>
            </w:r>
          </w:p>
          <w:p w:rsidR="00747539" w:rsidRPr="00F26E4A" w:rsidRDefault="00747539" w:rsidP="00747539">
            <w:pPr>
              <w:ind w:left="31" w:firstLine="290"/>
              <w:jc w:val="both"/>
              <w:rPr>
                <w:rFonts w:ascii="Times New Roman" w:hAnsi="Times New Roman" w:cs="Times New Roman"/>
                <w:sz w:val="24"/>
                <w:szCs w:val="24"/>
              </w:rPr>
            </w:pPr>
            <w:r w:rsidRPr="00F26E4A">
              <w:rPr>
                <w:rFonts w:ascii="Times New Roman" w:hAnsi="Times New Roman" w:cs="Times New Roman"/>
                <w:sz w:val="24"/>
                <w:szCs w:val="24"/>
              </w:rPr>
              <w:t>В условиях снижения доходов медицинские организации не смогут повысить заработную плату сотрудникам, чтобы компенсировать инфляционный рост цен, вызванный повсеместным введением НДС.</w:t>
            </w:r>
          </w:p>
          <w:p w:rsidR="00747539" w:rsidRPr="00F26E4A" w:rsidRDefault="00747539" w:rsidP="00747539">
            <w:pPr>
              <w:ind w:left="31" w:firstLine="290"/>
              <w:jc w:val="both"/>
              <w:rPr>
                <w:rFonts w:ascii="Times New Roman" w:hAnsi="Times New Roman" w:cs="Times New Roman"/>
                <w:sz w:val="24"/>
                <w:szCs w:val="24"/>
              </w:rPr>
            </w:pPr>
            <w:r w:rsidRPr="00F26E4A">
              <w:rPr>
                <w:rFonts w:ascii="Times New Roman" w:hAnsi="Times New Roman" w:cs="Times New Roman"/>
                <w:sz w:val="24"/>
                <w:szCs w:val="24"/>
              </w:rPr>
              <w:t>Высокие накладные расходы медицинских организаций. Кроме производственных затрат, медицинские учреждения несут значительные накладные расходы, которые невозможно принять к вычету по НДС:</w:t>
            </w:r>
          </w:p>
          <w:p w:rsidR="00747539" w:rsidRPr="00F26E4A" w:rsidRDefault="00747539" w:rsidP="00747539">
            <w:pPr>
              <w:ind w:left="31" w:firstLine="290"/>
              <w:jc w:val="both"/>
              <w:rPr>
                <w:rFonts w:ascii="Times New Roman" w:hAnsi="Times New Roman" w:cs="Times New Roman"/>
                <w:sz w:val="24"/>
                <w:szCs w:val="24"/>
              </w:rPr>
            </w:pPr>
            <w:r w:rsidRPr="00F26E4A">
              <w:rPr>
                <w:rFonts w:ascii="Times New Roman" w:hAnsi="Times New Roman" w:cs="Times New Roman"/>
                <w:sz w:val="24"/>
                <w:szCs w:val="24"/>
              </w:rPr>
              <w:t>-страхование профессиональной ответственности медицинских работников.</w:t>
            </w:r>
          </w:p>
          <w:p w:rsidR="00747539" w:rsidRPr="00F26E4A" w:rsidRDefault="00747539" w:rsidP="00747539">
            <w:pPr>
              <w:ind w:left="31" w:firstLine="290"/>
              <w:jc w:val="both"/>
              <w:rPr>
                <w:rFonts w:ascii="Times New Roman" w:hAnsi="Times New Roman" w:cs="Times New Roman"/>
                <w:sz w:val="24"/>
                <w:szCs w:val="24"/>
              </w:rPr>
            </w:pPr>
            <w:r w:rsidRPr="00F26E4A">
              <w:rPr>
                <w:rFonts w:ascii="Times New Roman" w:hAnsi="Times New Roman" w:cs="Times New Roman"/>
                <w:sz w:val="24"/>
                <w:szCs w:val="24"/>
              </w:rPr>
              <w:t>-страхование ответственности работодателя.</w:t>
            </w:r>
          </w:p>
          <w:p w:rsidR="00747539" w:rsidRPr="00F26E4A" w:rsidRDefault="00747539" w:rsidP="00747539">
            <w:pPr>
              <w:ind w:left="31" w:firstLine="290"/>
              <w:jc w:val="both"/>
              <w:rPr>
                <w:rFonts w:ascii="Times New Roman" w:hAnsi="Times New Roman" w:cs="Times New Roman"/>
                <w:sz w:val="24"/>
                <w:szCs w:val="24"/>
              </w:rPr>
            </w:pPr>
            <w:r w:rsidRPr="00F26E4A">
              <w:rPr>
                <w:rFonts w:ascii="Times New Roman" w:hAnsi="Times New Roman" w:cs="Times New Roman"/>
                <w:sz w:val="24"/>
                <w:szCs w:val="24"/>
              </w:rPr>
              <w:t xml:space="preserve">-налоги и отчисления: социальный налог (СН), обязательные пенсионные взносы </w:t>
            </w:r>
            <w:r w:rsidRPr="00F26E4A">
              <w:rPr>
                <w:rFonts w:ascii="Times New Roman" w:hAnsi="Times New Roman" w:cs="Times New Roman"/>
                <w:sz w:val="24"/>
                <w:szCs w:val="24"/>
              </w:rPr>
              <w:lastRenderedPageBreak/>
              <w:t>работодателя (ОПВР), социальные отчисления (СО), отчисления на обязательное социальное медицинское страхование (ООСМС), которые в совокупности составляют 21,5% от ФОТ.</w:t>
            </w:r>
          </w:p>
          <w:p w:rsidR="00747539" w:rsidRPr="00F26E4A" w:rsidRDefault="00747539" w:rsidP="00747539">
            <w:pPr>
              <w:ind w:left="31" w:firstLine="290"/>
              <w:jc w:val="both"/>
              <w:rPr>
                <w:rFonts w:ascii="Times New Roman" w:hAnsi="Times New Roman" w:cs="Times New Roman"/>
                <w:sz w:val="24"/>
                <w:szCs w:val="24"/>
              </w:rPr>
            </w:pPr>
            <w:r w:rsidRPr="00F26E4A">
              <w:rPr>
                <w:rFonts w:ascii="Times New Roman" w:hAnsi="Times New Roman" w:cs="Times New Roman"/>
                <w:sz w:val="24"/>
                <w:szCs w:val="24"/>
              </w:rPr>
              <w:t>Приведет к убыточности медицинской деятельности при введении НДС.</w:t>
            </w:r>
          </w:p>
          <w:p w:rsidR="00747539" w:rsidRPr="00F26E4A" w:rsidRDefault="00747539" w:rsidP="00747539">
            <w:pPr>
              <w:ind w:left="31" w:firstLine="290"/>
              <w:jc w:val="both"/>
              <w:rPr>
                <w:rFonts w:ascii="Times New Roman" w:hAnsi="Times New Roman" w:cs="Times New Roman"/>
                <w:sz w:val="24"/>
                <w:szCs w:val="24"/>
              </w:rPr>
            </w:pPr>
            <w:r w:rsidRPr="00F26E4A">
              <w:rPr>
                <w:rFonts w:ascii="Times New Roman" w:hAnsi="Times New Roman" w:cs="Times New Roman"/>
                <w:sz w:val="24"/>
                <w:szCs w:val="24"/>
              </w:rPr>
              <w:t>Это может привести к закрытию медицинских организаций, сокращению рабочих мест и снижению доступности медицинской помощи для населения.</w:t>
            </w:r>
          </w:p>
          <w:p w:rsidR="00747539" w:rsidRPr="00F26E4A" w:rsidRDefault="00747539" w:rsidP="00747539">
            <w:pPr>
              <w:ind w:left="31" w:firstLine="290"/>
              <w:jc w:val="both"/>
              <w:rPr>
                <w:rFonts w:ascii="Times New Roman" w:hAnsi="Times New Roman" w:cs="Times New Roman"/>
                <w:sz w:val="24"/>
                <w:szCs w:val="24"/>
              </w:rPr>
            </w:pPr>
            <w:r w:rsidRPr="00F26E4A">
              <w:rPr>
                <w:rFonts w:ascii="Times New Roman" w:hAnsi="Times New Roman" w:cs="Times New Roman"/>
                <w:sz w:val="24"/>
                <w:szCs w:val="24"/>
              </w:rPr>
              <w:t>-ухудшение доступности и качества медицинской помощи.</w:t>
            </w:r>
          </w:p>
          <w:p w:rsidR="00747539" w:rsidRPr="00F26E4A" w:rsidRDefault="00747539" w:rsidP="00747539">
            <w:pPr>
              <w:ind w:left="31" w:firstLine="290"/>
              <w:jc w:val="both"/>
              <w:rPr>
                <w:rFonts w:ascii="Times New Roman" w:hAnsi="Times New Roman" w:cs="Times New Roman"/>
                <w:sz w:val="24"/>
                <w:szCs w:val="24"/>
              </w:rPr>
            </w:pPr>
            <w:r w:rsidRPr="00F26E4A">
              <w:rPr>
                <w:rFonts w:ascii="Times New Roman" w:hAnsi="Times New Roman" w:cs="Times New Roman"/>
                <w:sz w:val="24"/>
                <w:szCs w:val="24"/>
              </w:rPr>
              <w:t>Введение НДС неизбежно приведет к росту цен на платные медицинские услуги.</w:t>
            </w:r>
          </w:p>
          <w:p w:rsidR="00747539" w:rsidRPr="00F26E4A" w:rsidRDefault="00747539" w:rsidP="00747539">
            <w:pPr>
              <w:ind w:left="31" w:firstLine="290"/>
              <w:jc w:val="both"/>
              <w:rPr>
                <w:rFonts w:ascii="Times New Roman" w:hAnsi="Times New Roman" w:cs="Times New Roman"/>
                <w:sz w:val="24"/>
                <w:szCs w:val="24"/>
              </w:rPr>
            </w:pPr>
            <w:r w:rsidRPr="00F26E4A">
              <w:rPr>
                <w:rFonts w:ascii="Times New Roman" w:hAnsi="Times New Roman" w:cs="Times New Roman"/>
                <w:sz w:val="24"/>
                <w:szCs w:val="24"/>
              </w:rPr>
              <w:t>-увеличение теневого сектора. Высокие налоги могут стимулировать уход части медицинских услуг в теневой сектор, что приведет к снижению налоговых поступлений и ухудшению контроля за качеством медицинской помощи.</w:t>
            </w:r>
          </w:p>
          <w:p w:rsidR="00747539" w:rsidRPr="00F26E4A" w:rsidRDefault="00747539" w:rsidP="00747539">
            <w:pPr>
              <w:ind w:left="31" w:firstLine="290"/>
              <w:jc w:val="both"/>
              <w:rPr>
                <w:rFonts w:ascii="Times New Roman" w:hAnsi="Times New Roman" w:cs="Times New Roman"/>
                <w:sz w:val="24"/>
                <w:szCs w:val="24"/>
              </w:rPr>
            </w:pPr>
            <w:r w:rsidRPr="00F26E4A">
              <w:rPr>
                <w:rFonts w:ascii="Times New Roman" w:hAnsi="Times New Roman" w:cs="Times New Roman"/>
                <w:sz w:val="24"/>
                <w:szCs w:val="24"/>
              </w:rPr>
              <w:t>-рост социальной напряженности.</w:t>
            </w:r>
          </w:p>
          <w:p w:rsidR="00747539" w:rsidRPr="00F26E4A" w:rsidRDefault="00747539" w:rsidP="00747539">
            <w:pPr>
              <w:ind w:left="31" w:firstLine="290"/>
              <w:jc w:val="both"/>
              <w:rPr>
                <w:rFonts w:ascii="Times New Roman" w:hAnsi="Times New Roman" w:cs="Times New Roman"/>
                <w:sz w:val="24"/>
                <w:szCs w:val="24"/>
              </w:rPr>
            </w:pPr>
            <w:r w:rsidRPr="00F26E4A">
              <w:rPr>
                <w:rFonts w:ascii="Times New Roman" w:hAnsi="Times New Roman" w:cs="Times New Roman"/>
                <w:sz w:val="24"/>
                <w:szCs w:val="24"/>
              </w:rPr>
              <w:t>-риск долгового кризиса.</w:t>
            </w:r>
          </w:p>
          <w:p w:rsidR="00747539" w:rsidRPr="00F26E4A" w:rsidRDefault="00747539" w:rsidP="00747539">
            <w:pPr>
              <w:ind w:left="31" w:firstLine="290"/>
              <w:jc w:val="both"/>
              <w:rPr>
                <w:rFonts w:ascii="Times New Roman" w:hAnsi="Times New Roman" w:cs="Times New Roman"/>
                <w:sz w:val="24"/>
                <w:szCs w:val="24"/>
              </w:rPr>
            </w:pPr>
            <w:r w:rsidRPr="00F26E4A">
              <w:rPr>
                <w:rFonts w:ascii="Times New Roman" w:hAnsi="Times New Roman" w:cs="Times New Roman"/>
                <w:sz w:val="24"/>
                <w:szCs w:val="24"/>
              </w:rPr>
              <w:lastRenderedPageBreak/>
              <w:t>-снижение инвестиционной привлекательности медицинской отрасли и сворачивание программ развития.</w:t>
            </w:r>
          </w:p>
        </w:tc>
        <w:tc>
          <w:tcPr>
            <w:tcW w:w="1844" w:type="dxa"/>
          </w:tcPr>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lastRenderedPageBreak/>
              <w:t xml:space="preserve">Доработать </w:t>
            </w: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47539" w:rsidRPr="00F26E4A" w:rsidTr="00747539">
        <w:tc>
          <w:tcPr>
            <w:tcW w:w="568" w:type="dxa"/>
          </w:tcPr>
          <w:p w:rsidR="00747539" w:rsidRPr="00F26E4A" w:rsidRDefault="00747539" w:rsidP="0074753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47539" w:rsidRPr="00F26E4A" w:rsidRDefault="00747539" w:rsidP="00747539">
            <w:pPr>
              <w:jc w:val="center"/>
              <w:rPr>
                <w:rFonts w:ascii="Times New Roman" w:hAnsi="Times New Roman" w:cs="Times New Roman"/>
                <w:sz w:val="24"/>
                <w:szCs w:val="24"/>
              </w:rPr>
            </w:pPr>
            <w:r w:rsidRPr="00F26E4A">
              <w:rPr>
                <w:rFonts w:ascii="Times New Roman" w:hAnsi="Times New Roman" w:cs="Times New Roman"/>
                <w:sz w:val="24"/>
                <w:szCs w:val="24"/>
              </w:rPr>
              <w:t>новый подпункт 46)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747539" w:rsidRPr="00F26E4A" w:rsidRDefault="00747539" w:rsidP="00747539">
            <w:pPr>
              <w:shd w:val="clear" w:color="auto" w:fill="FFFFFF" w:themeFill="background1"/>
              <w:ind w:firstLine="742"/>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747539" w:rsidRPr="00F26E4A" w:rsidRDefault="00747539" w:rsidP="00747539">
            <w:pPr>
              <w:shd w:val="clear" w:color="auto" w:fill="FFFFFF" w:themeFill="background1"/>
              <w:ind w:firstLine="742"/>
              <w:contextualSpacing/>
              <w:jc w:val="both"/>
              <w:rPr>
                <w:rFonts w:ascii="Times New Roman" w:eastAsia="Calibri" w:hAnsi="Times New Roman" w:cs="Times New Roman"/>
                <w:b/>
                <w:sz w:val="24"/>
                <w:szCs w:val="24"/>
              </w:rPr>
            </w:pPr>
          </w:p>
          <w:p w:rsidR="00747539" w:rsidRPr="00F26E4A" w:rsidRDefault="00747539" w:rsidP="00747539">
            <w:pPr>
              <w:shd w:val="clear" w:color="auto" w:fill="FFFFFF" w:themeFill="background1"/>
              <w:ind w:firstLine="742"/>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747539" w:rsidRPr="00F26E4A" w:rsidRDefault="00747539" w:rsidP="00747539">
            <w:pPr>
              <w:shd w:val="clear" w:color="auto" w:fill="FFFFFF" w:themeFill="background1"/>
              <w:ind w:firstLine="742"/>
              <w:jc w:val="both"/>
              <w:rPr>
                <w:rFonts w:ascii="Times New Roman" w:hAnsi="Times New Roman" w:cs="Times New Roman"/>
                <w:sz w:val="24"/>
                <w:szCs w:val="24"/>
              </w:rPr>
            </w:pPr>
            <w:r w:rsidRPr="00F26E4A">
              <w:rPr>
                <w:rFonts w:ascii="Times New Roman" w:hAnsi="Times New Roman" w:cs="Times New Roman"/>
                <w:sz w:val="24"/>
                <w:szCs w:val="24"/>
              </w:rPr>
              <w:t>…</w:t>
            </w:r>
          </w:p>
          <w:p w:rsidR="00747539" w:rsidRPr="00F26E4A" w:rsidRDefault="00747539" w:rsidP="00747539">
            <w:pPr>
              <w:shd w:val="clear" w:color="auto" w:fill="FFFFFF" w:themeFill="background1"/>
              <w:ind w:firstLine="709"/>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 xml:space="preserve">45) учетно-контрольных марок, предназначенных для маркировки подакцизных товаров в соответствии со </w:t>
            </w:r>
            <w:hyperlink r:id="rId13" w:anchor="z172" w:history="1">
              <w:r w:rsidRPr="00F26E4A">
                <w:rPr>
                  <w:rFonts w:ascii="Times New Roman" w:eastAsia="Calibri" w:hAnsi="Times New Roman" w:cs="Times New Roman"/>
                  <w:sz w:val="24"/>
                  <w:szCs w:val="24"/>
                </w:rPr>
                <w:t>статьей 1</w:t>
              </w:r>
            </w:hyperlink>
            <w:r w:rsidRPr="00F26E4A">
              <w:rPr>
                <w:rFonts w:ascii="Times New Roman" w:eastAsia="Calibri" w:hAnsi="Times New Roman" w:cs="Times New Roman"/>
                <w:sz w:val="24"/>
                <w:szCs w:val="24"/>
              </w:rPr>
              <w:t>69 настоящего Кодекса.</w:t>
            </w:r>
          </w:p>
          <w:p w:rsidR="00747539" w:rsidRPr="00F26E4A" w:rsidRDefault="00747539" w:rsidP="00747539">
            <w:pPr>
              <w:shd w:val="clear" w:color="auto" w:fill="FFFFFF" w:themeFill="background1"/>
              <w:ind w:firstLine="709"/>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46) отсутствует.</w:t>
            </w:r>
          </w:p>
          <w:p w:rsidR="00747539" w:rsidRPr="00F26E4A" w:rsidRDefault="00747539" w:rsidP="00747539">
            <w:pPr>
              <w:ind w:firstLine="709"/>
              <w:contextualSpacing/>
              <w:jc w:val="both"/>
              <w:rPr>
                <w:rFonts w:ascii="Times New Roman" w:eastAsia="Calibri" w:hAnsi="Times New Roman" w:cs="Times New Roman"/>
                <w:sz w:val="24"/>
                <w:szCs w:val="24"/>
              </w:rPr>
            </w:pPr>
          </w:p>
          <w:p w:rsidR="00747539" w:rsidRPr="00F26E4A" w:rsidRDefault="00747539" w:rsidP="00747539">
            <w:pPr>
              <w:ind w:firstLine="709"/>
              <w:contextualSpacing/>
              <w:jc w:val="both"/>
              <w:rPr>
                <w:rFonts w:ascii="Times New Roman" w:eastAsia="Calibri" w:hAnsi="Times New Roman" w:cs="Times New Roman"/>
                <w:sz w:val="24"/>
                <w:szCs w:val="24"/>
              </w:rPr>
            </w:pPr>
          </w:p>
          <w:p w:rsidR="00747539" w:rsidRPr="00F26E4A" w:rsidRDefault="00747539" w:rsidP="00747539">
            <w:pPr>
              <w:ind w:firstLine="709"/>
              <w:contextualSpacing/>
              <w:jc w:val="both"/>
              <w:rPr>
                <w:rFonts w:ascii="Times New Roman" w:eastAsia="Calibri" w:hAnsi="Times New Roman" w:cs="Times New Roman"/>
                <w:sz w:val="24"/>
                <w:szCs w:val="24"/>
              </w:rPr>
            </w:pPr>
          </w:p>
          <w:p w:rsidR="00747539" w:rsidRPr="00F26E4A" w:rsidRDefault="00747539" w:rsidP="00747539">
            <w:pPr>
              <w:ind w:firstLine="742"/>
              <w:jc w:val="both"/>
              <w:rPr>
                <w:rFonts w:ascii="Times New Roman" w:hAnsi="Times New Roman" w:cs="Times New Roman"/>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747539" w:rsidRPr="00F26E4A" w:rsidRDefault="00747539" w:rsidP="00747539">
            <w:pPr>
              <w:ind w:firstLine="597"/>
              <w:jc w:val="both"/>
              <w:rPr>
                <w:rFonts w:ascii="Times New Roman" w:hAnsi="Times New Roman" w:cs="Times New Roman"/>
                <w:sz w:val="24"/>
                <w:szCs w:val="24"/>
              </w:rPr>
            </w:pPr>
            <w:r w:rsidRPr="00F26E4A">
              <w:rPr>
                <w:rFonts w:ascii="Times New Roman" w:hAnsi="Times New Roman" w:cs="Times New Roman"/>
                <w:sz w:val="24"/>
                <w:szCs w:val="24"/>
              </w:rPr>
              <w:t>стать</w:t>
            </w:r>
            <w:r w:rsidRPr="00F26E4A">
              <w:rPr>
                <w:rFonts w:ascii="Times New Roman" w:hAnsi="Times New Roman" w:cs="Times New Roman"/>
                <w:sz w:val="24"/>
                <w:szCs w:val="24"/>
                <w:lang w:val="kk-KZ"/>
              </w:rPr>
              <w:t>ю</w:t>
            </w:r>
            <w:r w:rsidRPr="00F26E4A">
              <w:rPr>
                <w:rFonts w:ascii="Times New Roman" w:hAnsi="Times New Roman" w:cs="Times New Roman"/>
                <w:sz w:val="24"/>
                <w:szCs w:val="24"/>
              </w:rPr>
              <w:t xml:space="preserve"> 465 проекта </w:t>
            </w:r>
            <w:r w:rsidRPr="00F26E4A">
              <w:rPr>
                <w:rFonts w:ascii="Times New Roman" w:hAnsi="Times New Roman" w:cs="Times New Roman"/>
                <w:b/>
                <w:sz w:val="24"/>
                <w:szCs w:val="24"/>
              </w:rPr>
              <w:t xml:space="preserve">дополнить подпунктом 46) </w:t>
            </w:r>
            <w:r w:rsidRPr="00F26E4A">
              <w:rPr>
                <w:rFonts w:ascii="Times New Roman" w:hAnsi="Times New Roman" w:cs="Times New Roman"/>
                <w:sz w:val="24"/>
                <w:szCs w:val="24"/>
              </w:rPr>
              <w:t>следующего содержания:</w:t>
            </w:r>
          </w:p>
          <w:p w:rsidR="00747539" w:rsidRPr="00F26E4A" w:rsidRDefault="00747539" w:rsidP="00747539">
            <w:pPr>
              <w:ind w:firstLine="597"/>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«46) оказание всех видов медицинских услуг субъектом здравоохранения, имеющим лицензию на осуществление медицинской деятельности, кроме:</w:t>
            </w:r>
          </w:p>
          <w:p w:rsidR="00747539" w:rsidRPr="00F26E4A" w:rsidRDefault="00747539" w:rsidP="00747539">
            <w:pPr>
              <w:ind w:firstLine="597"/>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пластической эстетической хирургии;</w:t>
            </w:r>
          </w:p>
          <w:p w:rsidR="00747539" w:rsidRPr="00F26E4A" w:rsidRDefault="00747539" w:rsidP="00747539">
            <w:pPr>
              <w:ind w:firstLine="597"/>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косметологии;</w:t>
            </w:r>
          </w:p>
          <w:p w:rsidR="00747539" w:rsidRPr="00F26E4A" w:rsidRDefault="00747539" w:rsidP="00747539">
            <w:pPr>
              <w:ind w:firstLine="597"/>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эстетической стоматологии и ортодонтии;</w:t>
            </w:r>
          </w:p>
          <w:p w:rsidR="00747539" w:rsidRPr="00F26E4A" w:rsidRDefault="00747539" w:rsidP="00747539">
            <w:pPr>
              <w:ind w:firstLine="597"/>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медицинских организаций с основным видом деятельности по лабораторным услугам</w:t>
            </w:r>
          </w:p>
          <w:p w:rsidR="00747539" w:rsidRPr="00F26E4A" w:rsidRDefault="00747539" w:rsidP="00747539">
            <w:pPr>
              <w:ind w:firstLine="597"/>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медикаменты.»;</w:t>
            </w:r>
          </w:p>
          <w:p w:rsidR="00747539" w:rsidRPr="00F26E4A" w:rsidRDefault="00747539" w:rsidP="00747539">
            <w:pPr>
              <w:ind w:firstLine="284"/>
              <w:rPr>
                <w:rFonts w:ascii="Times New Roman" w:eastAsia="Times New Roman" w:hAnsi="Times New Roman" w:cs="Times New Roman"/>
                <w:sz w:val="24"/>
                <w:szCs w:val="24"/>
                <w:lang w:eastAsia="ru-RU"/>
              </w:rPr>
            </w:pPr>
          </w:p>
          <w:p w:rsidR="00747539" w:rsidRPr="00F26E4A" w:rsidRDefault="00747539" w:rsidP="00747539">
            <w:pPr>
              <w:ind w:firstLine="597"/>
              <w:jc w:val="both"/>
              <w:rPr>
                <w:rFonts w:ascii="Times New Roman" w:eastAsia="Times New Roman" w:hAnsi="Times New Roman" w:cs="Times New Roman"/>
                <w:b/>
                <w:sz w:val="24"/>
                <w:szCs w:val="24"/>
                <w:lang w:eastAsia="ru-RU"/>
              </w:rPr>
            </w:pPr>
          </w:p>
          <w:p w:rsidR="00747539" w:rsidRPr="00F26E4A" w:rsidRDefault="00747539" w:rsidP="00747539">
            <w:pPr>
              <w:ind w:firstLine="284"/>
              <w:rPr>
                <w:rFonts w:ascii="Times New Roman" w:eastAsia="Times New Roman" w:hAnsi="Times New Roman" w:cs="Times New Roman"/>
                <w:sz w:val="24"/>
                <w:szCs w:val="24"/>
                <w:lang w:eastAsia="ru-RU"/>
              </w:rPr>
            </w:pPr>
          </w:p>
          <w:p w:rsidR="00747539" w:rsidRPr="00F26E4A" w:rsidRDefault="00747539" w:rsidP="00747539">
            <w:pPr>
              <w:ind w:firstLine="284"/>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747539" w:rsidRPr="00F26E4A" w:rsidRDefault="00747539" w:rsidP="00747539">
            <w:pPr>
              <w:ind w:left="31" w:firstLine="290"/>
              <w:jc w:val="center"/>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xml:space="preserve">депутаты </w:t>
            </w:r>
          </w:p>
          <w:p w:rsidR="00747539" w:rsidRPr="00F26E4A" w:rsidRDefault="00747539" w:rsidP="00747539">
            <w:pPr>
              <w:ind w:left="31" w:firstLine="290"/>
              <w:jc w:val="center"/>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xml:space="preserve">Г. </w:t>
            </w:r>
            <w:proofErr w:type="spellStart"/>
            <w:r w:rsidRPr="00F26E4A">
              <w:rPr>
                <w:rFonts w:ascii="Times New Roman" w:eastAsia="Times New Roman" w:hAnsi="Times New Roman" w:cs="Times New Roman"/>
                <w:b/>
                <w:sz w:val="24"/>
                <w:szCs w:val="24"/>
                <w:lang w:eastAsia="ru-RU"/>
              </w:rPr>
              <w:t>Нурумова</w:t>
            </w:r>
            <w:proofErr w:type="spellEnd"/>
          </w:p>
          <w:p w:rsidR="00747539" w:rsidRPr="00F26E4A" w:rsidRDefault="00747539" w:rsidP="00747539">
            <w:pPr>
              <w:ind w:left="31" w:firstLine="290"/>
              <w:jc w:val="center"/>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xml:space="preserve">А. </w:t>
            </w:r>
            <w:proofErr w:type="spellStart"/>
            <w:r w:rsidRPr="00F26E4A">
              <w:rPr>
                <w:rFonts w:ascii="Times New Roman" w:eastAsia="Times New Roman" w:hAnsi="Times New Roman" w:cs="Times New Roman"/>
                <w:b/>
                <w:sz w:val="24"/>
                <w:szCs w:val="24"/>
                <w:lang w:eastAsia="ru-RU"/>
              </w:rPr>
              <w:t>Сагандыкова</w:t>
            </w:r>
            <w:proofErr w:type="spellEnd"/>
          </w:p>
          <w:p w:rsidR="00747539" w:rsidRPr="00F26E4A" w:rsidRDefault="00747539" w:rsidP="00747539">
            <w:pPr>
              <w:ind w:left="31" w:firstLine="290"/>
              <w:jc w:val="center"/>
              <w:rPr>
                <w:rFonts w:ascii="Times New Roman" w:eastAsia="Times New Roman" w:hAnsi="Times New Roman" w:cs="Times New Roman"/>
                <w:b/>
                <w:sz w:val="24"/>
                <w:szCs w:val="24"/>
                <w:lang w:eastAsia="ru-RU"/>
              </w:rPr>
            </w:pPr>
          </w:p>
          <w:p w:rsidR="00747539" w:rsidRPr="00F26E4A" w:rsidRDefault="00747539" w:rsidP="00747539">
            <w:pPr>
              <w:ind w:firstLine="465"/>
              <w:jc w:val="both"/>
              <w:rPr>
                <w:rFonts w:ascii="Times New Roman" w:hAnsi="Times New Roman" w:cs="Times New Roman"/>
                <w:sz w:val="24"/>
                <w:szCs w:val="24"/>
              </w:rPr>
            </w:pPr>
            <w:r w:rsidRPr="00F26E4A">
              <w:rPr>
                <w:rFonts w:ascii="Times New Roman" w:hAnsi="Times New Roman" w:cs="Times New Roman"/>
                <w:sz w:val="24"/>
                <w:szCs w:val="24"/>
              </w:rPr>
              <w:t>Введение данного налога приведёт к серьёзным негативным последствиям для системы здравоохранения, создаст дополнительную финансовую нагрузку на население и усугубит проблемы, уже существующие в сфере медицинского обслуживания.</w:t>
            </w:r>
          </w:p>
          <w:p w:rsidR="00747539" w:rsidRPr="00F26E4A" w:rsidRDefault="00747539" w:rsidP="00747539">
            <w:pPr>
              <w:ind w:firstLine="465"/>
              <w:jc w:val="both"/>
              <w:rPr>
                <w:rFonts w:ascii="Times New Roman" w:hAnsi="Times New Roman" w:cs="Times New Roman"/>
                <w:sz w:val="24"/>
                <w:szCs w:val="24"/>
              </w:rPr>
            </w:pPr>
            <w:r w:rsidRPr="00F26E4A">
              <w:rPr>
                <w:rFonts w:ascii="Times New Roman" w:hAnsi="Times New Roman" w:cs="Times New Roman"/>
                <w:sz w:val="24"/>
                <w:szCs w:val="24"/>
              </w:rPr>
              <w:t>Международный опыт показывает, что практически все страны мира освобождают базовые социальные услуги, в первую очередь жизненно необходимые медицинские услуги, от налогов на обороты по их реализации (таких как НДС или какие-либо налоги на продажи) для содействия обеспечению следующих целей: обеспечение доступности медицинских услуг, 1</w:t>
            </w:r>
          </w:p>
          <w:p w:rsidR="00747539" w:rsidRPr="00F26E4A" w:rsidRDefault="00747539" w:rsidP="00747539">
            <w:pPr>
              <w:jc w:val="both"/>
              <w:rPr>
                <w:rFonts w:ascii="Times New Roman" w:hAnsi="Times New Roman" w:cs="Times New Roman"/>
                <w:sz w:val="24"/>
                <w:szCs w:val="24"/>
              </w:rPr>
            </w:pPr>
            <w:r w:rsidRPr="00F26E4A">
              <w:rPr>
                <w:rFonts w:ascii="Times New Roman" w:hAnsi="Times New Roman" w:cs="Times New Roman"/>
                <w:sz w:val="24"/>
                <w:szCs w:val="24"/>
              </w:rPr>
              <w:t xml:space="preserve">обеспечение качества медицинских услуг, адекватное финансирование системы здравоохранения, профилактику </w:t>
            </w:r>
            <w:r w:rsidRPr="00F26E4A">
              <w:rPr>
                <w:rFonts w:ascii="Times New Roman" w:hAnsi="Times New Roman" w:cs="Times New Roman"/>
                <w:sz w:val="24"/>
                <w:szCs w:val="24"/>
              </w:rPr>
              <w:lastRenderedPageBreak/>
              <w:t>заболеваний и просвещение о здоровом образе жизни, социальную защиту уязвимых слоев населения, обеспечение права на здоровье, инновации и развитие в медицине. Услуги здравоохранения рассматриваются как одно из прав человека, и Республика Казахстан является стороной международных соглашений, по которому обязуется обеспечивать право на здоровье для всех граждан.</w:t>
            </w:r>
          </w:p>
          <w:p w:rsidR="00747539" w:rsidRPr="00F26E4A" w:rsidRDefault="00747539" w:rsidP="00747539">
            <w:pPr>
              <w:ind w:firstLine="465"/>
              <w:jc w:val="both"/>
              <w:rPr>
                <w:rFonts w:ascii="Times New Roman" w:hAnsi="Times New Roman" w:cs="Times New Roman"/>
                <w:sz w:val="24"/>
                <w:szCs w:val="24"/>
              </w:rPr>
            </w:pPr>
            <w:r w:rsidRPr="00F26E4A">
              <w:rPr>
                <w:rFonts w:ascii="Times New Roman" w:hAnsi="Times New Roman" w:cs="Times New Roman"/>
                <w:sz w:val="24"/>
                <w:szCs w:val="24"/>
              </w:rPr>
              <w:t>Введение НДС на жизненно важные медицинские услуги сделает Казахстан одной из немногих стран, где базовые потребности граждан будут облагаться налогом, что противоречит международной практике.</w:t>
            </w:r>
          </w:p>
          <w:p w:rsidR="00747539" w:rsidRPr="00F26E4A" w:rsidRDefault="00747539" w:rsidP="00747539">
            <w:pPr>
              <w:ind w:firstLine="465"/>
              <w:jc w:val="both"/>
              <w:rPr>
                <w:rFonts w:ascii="Times New Roman" w:hAnsi="Times New Roman" w:cs="Times New Roman"/>
                <w:sz w:val="24"/>
                <w:szCs w:val="24"/>
              </w:rPr>
            </w:pPr>
            <w:r w:rsidRPr="00F26E4A">
              <w:rPr>
                <w:rFonts w:ascii="Times New Roman" w:hAnsi="Times New Roman" w:cs="Times New Roman"/>
                <w:sz w:val="24"/>
                <w:szCs w:val="24"/>
              </w:rPr>
              <w:t>Введение НДС на услуги здравоохранения и медицинские препараты в Казахстане будут иметь мультипликативный негативный эффект на всю систему здравоохранения:</w:t>
            </w:r>
          </w:p>
          <w:p w:rsidR="00747539" w:rsidRPr="00F26E4A" w:rsidRDefault="00747539" w:rsidP="00747539">
            <w:pPr>
              <w:ind w:firstLine="465"/>
              <w:jc w:val="both"/>
              <w:rPr>
                <w:rFonts w:ascii="Times New Roman" w:hAnsi="Times New Roman" w:cs="Times New Roman"/>
                <w:sz w:val="24"/>
                <w:szCs w:val="24"/>
              </w:rPr>
            </w:pPr>
            <w:r w:rsidRPr="00F26E4A">
              <w:rPr>
                <w:rFonts w:ascii="Times New Roman" w:hAnsi="Times New Roman" w:cs="Times New Roman"/>
                <w:sz w:val="24"/>
                <w:szCs w:val="24"/>
              </w:rPr>
              <w:t>Введение НДС усугубит и без того критическую ситуацию с финансированием здравоохранения из государственного бюджета (ГОБМП).</w:t>
            </w:r>
          </w:p>
          <w:p w:rsidR="00747539" w:rsidRPr="00F26E4A" w:rsidRDefault="00747539" w:rsidP="00747539">
            <w:pPr>
              <w:ind w:firstLine="465"/>
              <w:jc w:val="both"/>
              <w:rPr>
                <w:rFonts w:ascii="Times New Roman" w:hAnsi="Times New Roman" w:cs="Times New Roman"/>
                <w:sz w:val="24"/>
                <w:szCs w:val="24"/>
              </w:rPr>
            </w:pPr>
            <w:r w:rsidRPr="00F26E4A">
              <w:rPr>
                <w:rFonts w:ascii="Times New Roman" w:hAnsi="Times New Roman" w:cs="Times New Roman"/>
                <w:sz w:val="24"/>
                <w:szCs w:val="24"/>
              </w:rPr>
              <w:lastRenderedPageBreak/>
              <w:t>Дополнительное налогообложение повысит стоимость медицинской помощи не только из-за инфляции в секторе здравоохранения, но и за счет самого НДС, что приведет к кратному росту расходов на медицинские услуги. Это, в свою очередь, потребует увеличения бюджетного финансирования здравоохранения, за счет увеличения тарифов.</w:t>
            </w:r>
          </w:p>
          <w:p w:rsidR="00747539" w:rsidRPr="00F26E4A" w:rsidRDefault="00747539" w:rsidP="00747539">
            <w:pPr>
              <w:ind w:firstLine="465"/>
              <w:jc w:val="both"/>
              <w:rPr>
                <w:rFonts w:ascii="Times New Roman" w:hAnsi="Times New Roman" w:cs="Times New Roman"/>
                <w:sz w:val="24"/>
                <w:szCs w:val="24"/>
              </w:rPr>
            </w:pPr>
            <w:r w:rsidRPr="00F26E4A">
              <w:rPr>
                <w:rFonts w:ascii="Times New Roman" w:hAnsi="Times New Roman" w:cs="Times New Roman"/>
                <w:sz w:val="24"/>
                <w:szCs w:val="24"/>
              </w:rPr>
              <w:t>С экономической точки зрения введение НДС не приведет к ожидаемому увеличению доходов бюджета. Напротив, поступления от НДС будут перераспределены обратно в систему здравоохранения, поскольку значительная часть медицинских услуг оплачивается государством.</w:t>
            </w:r>
          </w:p>
          <w:p w:rsidR="00747539" w:rsidRPr="00F26E4A" w:rsidRDefault="00747539" w:rsidP="00747539">
            <w:pPr>
              <w:ind w:firstLine="465"/>
              <w:jc w:val="both"/>
              <w:rPr>
                <w:rFonts w:ascii="Times New Roman" w:hAnsi="Times New Roman" w:cs="Times New Roman"/>
                <w:sz w:val="24"/>
                <w:szCs w:val="24"/>
              </w:rPr>
            </w:pPr>
            <w:r w:rsidRPr="00F26E4A">
              <w:rPr>
                <w:rFonts w:ascii="Times New Roman" w:hAnsi="Times New Roman" w:cs="Times New Roman"/>
                <w:sz w:val="24"/>
                <w:szCs w:val="24"/>
              </w:rPr>
              <w:t>Введение НДС значительно ухудшит ситуацию с финансированием медицинских услуг в рамках программы обязательного социального 2</w:t>
            </w:r>
          </w:p>
          <w:p w:rsidR="00747539" w:rsidRPr="00F26E4A" w:rsidRDefault="00747539" w:rsidP="00747539">
            <w:pPr>
              <w:ind w:firstLine="465"/>
              <w:jc w:val="both"/>
              <w:rPr>
                <w:rFonts w:ascii="Times New Roman" w:hAnsi="Times New Roman" w:cs="Times New Roman"/>
                <w:sz w:val="24"/>
                <w:szCs w:val="24"/>
              </w:rPr>
            </w:pPr>
            <w:r w:rsidRPr="00F26E4A">
              <w:rPr>
                <w:rFonts w:ascii="Times New Roman" w:hAnsi="Times New Roman" w:cs="Times New Roman"/>
                <w:sz w:val="24"/>
                <w:szCs w:val="24"/>
              </w:rPr>
              <w:t>медицинского страхования (ОСМС), осуществляемых за счет взносов ОСМС, что определит дополнительную нагрузку на бюджет для финансирования услуг здравоохранения.</w:t>
            </w:r>
          </w:p>
          <w:p w:rsidR="00747539" w:rsidRPr="00F26E4A" w:rsidRDefault="00747539" w:rsidP="00747539">
            <w:pPr>
              <w:ind w:firstLine="465"/>
              <w:jc w:val="both"/>
              <w:rPr>
                <w:rFonts w:ascii="Times New Roman" w:hAnsi="Times New Roman" w:cs="Times New Roman"/>
                <w:sz w:val="24"/>
                <w:szCs w:val="24"/>
              </w:rPr>
            </w:pPr>
            <w:r w:rsidRPr="00F26E4A">
              <w:rPr>
                <w:rFonts w:ascii="Times New Roman" w:hAnsi="Times New Roman" w:cs="Times New Roman"/>
                <w:sz w:val="24"/>
                <w:szCs w:val="24"/>
              </w:rPr>
              <w:lastRenderedPageBreak/>
              <w:t>Введение НДС значительно снизит доступность медицинских услуг, особенно для уязвимых слоев населения, вследствие резкого увеличения их стоимости.</w:t>
            </w:r>
          </w:p>
          <w:p w:rsidR="00747539" w:rsidRPr="00F26E4A" w:rsidRDefault="00747539" w:rsidP="00747539">
            <w:pPr>
              <w:ind w:firstLine="465"/>
              <w:jc w:val="both"/>
              <w:rPr>
                <w:rFonts w:ascii="Times New Roman" w:hAnsi="Times New Roman" w:cs="Times New Roman"/>
                <w:sz w:val="24"/>
                <w:szCs w:val="24"/>
              </w:rPr>
            </w:pPr>
            <w:r w:rsidRPr="00F26E4A">
              <w:rPr>
                <w:rFonts w:ascii="Times New Roman" w:hAnsi="Times New Roman" w:cs="Times New Roman"/>
                <w:sz w:val="24"/>
                <w:szCs w:val="24"/>
              </w:rPr>
              <w:t>Введение НДС очень негативно скажется на качестве медицинских услуг, на возможности инноваций и внедрение прогрессивных технологий в здравоохранении.</w:t>
            </w:r>
          </w:p>
        </w:tc>
        <w:tc>
          <w:tcPr>
            <w:tcW w:w="1844" w:type="dxa"/>
          </w:tcPr>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lastRenderedPageBreak/>
              <w:t xml:space="preserve">Доработать </w:t>
            </w: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47539" w:rsidRPr="00F26E4A" w:rsidTr="00747539">
        <w:tc>
          <w:tcPr>
            <w:tcW w:w="568" w:type="dxa"/>
          </w:tcPr>
          <w:p w:rsidR="00747539" w:rsidRPr="00F26E4A" w:rsidRDefault="00747539" w:rsidP="0074753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747539" w:rsidRPr="00F26E4A" w:rsidRDefault="00747539" w:rsidP="00747539">
            <w:pPr>
              <w:jc w:val="center"/>
              <w:rPr>
                <w:rFonts w:ascii="Times New Roman" w:hAnsi="Times New Roman" w:cs="Times New Roman"/>
                <w:sz w:val="24"/>
                <w:szCs w:val="24"/>
              </w:rPr>
            </w:pPr>
            <w:r w:rsidRPr="00F26E4A">
              <w:rPr>
                <w:rFonts w:ascii="Times New Roman" w:hAnsi="Times New Roman" w:cs="Times New Roman"/>
                <w:sz w:val="24"/>
                <w:szCs w:val="24"/>
              </w:rPr>
              <w:t>новый подпункт 46)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747539" w:rsidRPr="00F26E4A" w:rsidRDefault="00747539" w:rsidP="00747539">
            <w:pPr>
              <w:shd w:val="clear" w:color="auto" w:fill="FFFFFF" w:themeFill="background1"/>
              <w:ind w:firstLine="742"/>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747539" w:rsidRPr="00F26E4A" w:rsidRDefault="00747539" w:rsidP="00747539">
            <w:pPr>
              <w:shd w:val="clear" w:color="auto" w:fill="FFFFFF" w:themeFill="background1"/>
              <w:ind w:firstLine="742"/>
              <w:contextualSpacing/>
              <w:jc w:val="both"/>
              <w:rPr>
                <w:rFonts w:ascii="Times New Roman" w:eastAsia="Calibri" w:hAnsi="Times New Roman" w:cs="Times New Roman"/>
                <w:b/>
                <w:sz w:val="24"/>
                <w:szCs w:val="24"/>
              </w:rPr>
            </w:pPr>
          </w:p>
          <w:p w:rsidR="00747539" w:rsidRPr="00F26E4A" w:rsidRDefault="00747539" w:rsidP="00747539">
            <w:pPr>
              <w:shd w:val="clear" w:color="auto" w:fill="FFFFFF" w:themeFill="background1"/>
              <w:ind w:firstLine="742"/>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747539" w:rsidRPr="00F26E4A" w:rsidRDefault="00747539" w:rsidP="00747539">
            <w:pPr>
              <w:shd w:val="clear" w:color="auto" w:fill="FFFFFF" w:themeFill="background1"/>
              <w:ind w:firstLine="742"/>
              <w:jc w:val="both"/>
              <w:rPr>
                <w:rFonts w:ascii="Times New Roman" w:hAnsi="Times New Roman" w:cs="Times New Roman"/>
                <w:sz w:val="24"/>
                <w:szCs w:val="24"/>
              </w:rPr>
            </w:pPr>
            <w:r w:rsidRPr="00F26E4A">
              <w:rPr>
                <w:rFonts w:ascii="Times New Roman" w:hAnsi="Times New Roman" w:cs="Times New Roman"/>
                <w:sz w:val="24"/>
                <w:szCs w:val="24"/>
              </w:rPr>
              <w:t>…</w:t>
            </w:r>
          </w:p>
          <w:p w:rsidR="00747539" w:rsidRPr="00F26E4A" w:rsidRDefault="00747539" w:rsidP="00747539">
            <w:pPr>
              <w:shd w:val="clear" w:color="auto" w:fill="FFFFFF" w:themeFill="background1"/>
              <w:ind w:firstLine="709"/>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 xml:space="preserve">45) учетно-контрольных марок, предназначенных для маркировки подакцизных товаров в соответствии со </w:t>
            </w:r>
            <w:hyperlink r:id="rId14" w:anchor="z172" w:history="1">
              <w:r w:rsidRPr="00F26E4A">
                <w:rPr>
                  <w:rFonts w:ascii="Times New Roman" w:eastAsia="Calibri" w:hAnsi="Times New Roman" w:cs="Times New Roman"/>
                  <w:sz w:val="24"/>
                  <w:szCs w:val="24"/>
                </w:rPr>
                <w:t>статьей 1</w:t>
              </w:r>
            </w:hyperlink>
            <w:r w:rsidRPr="00F26E4A">
              <w:rPr>
                <w:rFonts w:ascii="Times New Roman" w:eastAsia="Calibri" w:hAnsi="Times New Roman" w:cs="Times New Roman"/>
                <w:sz w:val="24"/>
                <w:szCs w:val="24"/>
              </w:rPr>
              <w:t>69 настоящего Кодекса.</w:t>
            </w:r>
          </w:p>
          <w:p w:rsidR="00747539" w:rsidRPr="00F26E4A" w:rsidRDefault="00747539" w:rsidP="00747539">
            <w:pPr>
              <w:shd w:val="clear" w:color="auto" w:fill="FFFFFF" w:themeFill="background1"/>
              <w:ind w:firstLine="709"/>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46) отсутствует.</w:t>
            </w:r>
          </w:p>
          <w:p w:rsidR="00747539" w:rsidRPr="00F26E4A" w:rsidRDefault="00747539" w:rsidP="00747539">
            <w:pPr>
              <w:ind w:firstLine="709"/>
              <w:contextualSpacing/>
              <w:jc w:val="both"/>
              <w:rPr>
                <w:rFonts w:ascii="Times New Roman" w:eastAsia="Calibri" w:hAnsi="Times New Roman" w:cs="Times New Roman"/>
                <w:sz w:val="24"/>
                <w:szCs w:val="24"/>
              </w:rPr>
            </w:pPr>
          </w:p>
          <w:p w:rsidR="00747539" w:rsidRPr="00F26E4A" w:rsidRDefault="00747539" w:rsidP="00747539">
            <w:pPr>
              <w:ind w:firstLine="709"/>
              <w:contextualSpacing/>
              <w:jc w:val="both"/>
              <w:rPr>
                <w:rFonts w:ascii="Times New Roman" w:eastAsia="Calibri" w:hAnsi="Times New Roman" w:cs="Times New Roman"/>
                <w:sz w:val="24"/>
                <w:szCs w:val="24"/>
              </w:rPr>
            </w:pPr>
          </w:p>
          <w:p w:rsidR="00747539" w:rsidRPr="00F26E4A" w:rsidRDefault="00747539" w:rsidP="00747539">
            <w:pPr>
              <w:ind w:firstLine="709"/>
              <w:contextualSpacing/>
              <w:jc w:val="both"/>
              <w:rPr>
                <w:rFonts w:ascii="Times New Roman" w:eastAsia="Calibri" w:hAnsi="Times New Roman" w:cs="Times New Roman"/>
                <w:sz w:val="24"/>
                <w:szCs w:val="24"/>
              </w:rPr>
            </w:pPr>
          </w:p>
          <w:p w:rsidR="00747539" w:rsidRPr="00F26E4A" w:rsidRDefault="00747539" w:rsidP="00747539">
            <w:pPr>
              <w:ind w:firstLine="742"/>
              <w:jc w:val="both"/>
              <w:rPr>
                <w:rFonts w:ascii="Times New Roman" w:hAnsi="Times New Roman" w:cs="Times New Roman"/>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747539" w:rsidRPr="00F26E4A" w:rsidRDefault="00747539" w:rsidP="00747539">
            <w:pPr>
              <w:ind w:firstLine="597"/>
              <w:jc w:val="both"/>
              <w:rPr>
                <w:rFonts w:ascii="Times New Roman" w:hAnsi="Times New Roman" w:cs="Times New Roman"/>
                <w:sz w:val="24"/>
                <w:szCs w:val="24"/>
              </w:rPr>
            </w:pPr>
            <w:r w:rsidRPr="00F26E4A">
              <w:rPr>
                <w:rFonts w:ascii="Times New Roman" w:hAnsi="Times New Roman" w:cs="Times New Roman"/>
                <w:sz w:val="24"/>
                <w:szCs w:val="24"/>
              </w:rPr>
              <w:t>стать</w:t>
            </w:r>
            <w:r w:rsidRPr="00F26E4A">
              <w:rPr>
                <w:rFonts w:ascii="Times New Roman" w:hAnsi="Times New Roman" w:cs="Times New Roman"/>
                <w:sz w:val="24"/>
                <w:szCs w:val="24"/>
                <w:lang w:val="kk-KZ"/>
              </w:rPr>
              <w:t>ю</w:t>
            </w:r>
            <w:r w:rsidRPr="00F26E4A">
              <w:rPr>
                <w:rFonts w:ascii="Times New Roman" w:hAnsi="Times New Roman" w:cs="Times New Roman"/>
                <w:sz w:val="24"/>
                <w:szCs w:val="24"/>
              </w:rPr>
              <w:t xml:space="preserve"> 465 проекта </w:t>
            </w:r>
            <w:r w:rsidRPr="00F26E4A">
              <w:rPr>
                <w:rFonts w:ascii="Times New Roman" w:hAnsi="Times New Roman" w:cs="Times New Roman"/>
                <w:b/>
                <w:sz w:val="24"/>
                <w:szCs w:val="24"/>
              </w:rPr>
              <w:t xml:space="preserve">дополнить подпунктом 46) </w:t>
            </w:r>
            <w:r w:rsidRPr="00F26E4A">
              <w:rPr>
                <w:rFonts w:ascii="Times New Roman" w:hAnsi="Times New Roman" w:cs="Times New Roman"/>
                <w:sz w:val="24"/>
                <w:szCs w:val="24"/>
              </w:rPr>
              <w:t>следующего содержания:</w:t>
            </w:r>
          </w:p>
          <w:p w:rsidR="00747539" w:rsidRPr="00F26E4A" w:rsidRDefault="00747539" w:rsidP="00747539">
            <w:pPr>
              <w:ind w:firstLine="597"/>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«46) оказание всех видов медицинских услуг субъектом здравоохранения, имеющим лицензию на осуществление медицинской деятельности, кроме:</w:t>
            </w:r>
          </w:p>
          <w:p w:rsidR="00747539" w:rsidRPr="00F26E4A" w:rsidRDefault="00747539" w:rsidP="00747539">
            <w:pPr>
              <w:ind w:firstLine="597"/>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пластической эстетической хирургии;</w:t>
            </w:r>
          </w:p>
          <w:p w:rsidR="00747539" w:rsidRPr="00F26E4A" w:rsidRDefault="00747539" w:rsidP="00747539">
            <w:pPr>
              <w:ind w:firstLine="597"/>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косметологии;</w:t>
            </w:r>
          </w:p>
          <w:p w:rsidR="00747539" w:rsidRPr="00F26E4A" w:rsidRDefault="00747539" w:rsidP="00747539">
            <w:pPr>
              <w:ind w:firstLine="597"/>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эстетической стоматологии и ортодонтии.»;</w:t>
            </w:r>
          </w:p>
          <w:p w:rsidR="00747539" w:rsidRPr="00F26E4A" w:rsidRDefault="00747539" w:rsidP="00747539">
            <w:pPr>
              <w:ind w:firstLine="284"/>
              <w:rPr>
                <w:rFonts w:ascii="Times New Roman" w:eastAsia="Times New Roman" w:hAnsi="Times New Roman" w:cs="Times New Roman"/>
                <w:sz w:val="24"/>
                <w:szCs w:val="24"/>
                <w:lang w:eastAsia="ru-RU"/>
              </w:rPr>
            </w:pPr>
          </w:p>
          <w:p w:rsidR="00747539" w:rsidRPr="00F26E4A" w:rsidRDefault="00747539" w:rsidP="00747539">
            <w:pPr>
              <w:ind w:firstLine="597"/>
              <w:jc w:val="both"/>
              <w:rPr>
                <w:rFonts w:ascii="Times New Roman" w:eastAsia="Times New Roman" w:hAnsi="Times New Roman" w:cs="Times New Roman"/>
                <w:b/>
                <w:sz w:val="24"/>
                <w:szCs w:val="24"/>
                <w:lang w:eastAsia="ru-RU"/>
              </w:rPr>
            </w:pPr>
          </w:p>
          <w:p w:rsidR="00747539" w:rsidRPr="00F26E4A" w:rsidRDefault="00747539" w:rsidP="00747539">
            <w:pPr>
              <w:ind w:firstLine="284"/>
              <w:rPr>
                <w:rFonts w:ascii="Times New Roman" w:eastAsia="Times New Roman" w:hAnsi="Times New Roman" w:cs="Times New Roman"/>
                <w:sz w:val="24"/>
                <w:szCs w:val="24"/>
                <w:lang w:eastAsia="ru-RU"/>
              </w:rPr>
            </w:pPr>
          </w:p>
          <w:p w:rsidR="00747539" w:rsidRPr="00F26E4A" w:rsidRDefault="00747539" w:rsidP="00747539">
            <w:pPr>
              <w:ind w:firstLine="284"/>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747539" w:rsidRPr="00F26E4A" w:rsidRDefault="00747539" w:rsidP="00747539">
            <w:pPr>
              <w:widowControl w:val="0"/>
              <w:ind w:left="-111"/>
              <w:jc w:val="center"/>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депутаты</w:t>
            </w:r>
          </w:p>
          <w:p w:rsidR="00747539" w:rsidRPr="00F26E4A" w:rsidRDefault="00747539" w:rsidP="00747539">
            <w:pPr>
              <w:widowControl w:val="0"/>
              <w:ind w:left="-111"/>
              <w:jc w:val="center"/>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Д. Колода</w:t>
            </w:r>
          </w:p>
          <w:p w:rsidR="00747539" w:rsidRPr="00F26E4A" w:rsidRDefault="00747539" w:rsidP="00747539">
            <w:pPr>
              <w:widowControl w:val="0"/>
              <w:ind w:left="-111"/>
              <w:jc w:val="center"/>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xml:space="preserve">А. </w:t>
            </w:r>
            <w:proofErr w:type="spellStart"/>
            <w:r w:rsidRPr="00F26E4A">
              <w:rPr>
                <w:rFonts w:ascii="Times New Roman" w:eastAsia="Times New Roman" w:hAnsi="Times New Roman" w:cs="Times New Roman"/>
                <w:b/>
                <w:sz w:val="24"/>
                <w:szCs w:val="24"/>
                <w:lang w:eastAsia="ru-RU"/>
              </w:rPr>
              <w:t>Сагандыкова</w:t>
            </w:r>
            <w:proofErr w:type="spellEnd"/>
          </w:p>
          <w:p w:rsidR="00747539" w:rsidRPr="00F26E4A" w:rsidRDefault="00747539" w:rsidP="00747539">
            <w:pPr>
              <w:ind w:firstLine="465"/>
              <w:jc w:val="both"/>
              <w:rPr>
                <w:rFonts w:ascii="Times New Roman" w:hAnsi="Times New Roman" w:cs="Times New Roman"/>
                <w:sz w:val="24"/>
                <w:szCs w:val="24"/>
              </w:rPr>
            </w:pPr>
          </w:p>
          <w:p w:rsidR="00747539" w:rsidRPr="00F26E4A" w:rsidRDefault="00747539" w:rsidP="00747539">
            <w:pPr>
              <w:ind w:firstLine="465"/>
              <w:jc w:val="both"/>
              <w:rPr>
                <w:rFonts w:ascii="Times New Roman" w:hAnsi="Times New Roman" w:cs="Times New Roman"/>
                <w:sz w:val="24"/>
                <w:szCs w:val="24"/>
              </w:rPr>
            </w:pPr>
            <w:r w:rsidRPr="00F26E4A">
              <w:rPr>
                <w:rFonts w:ascii="Times New Roman" w:hAnsi="Times New Roman" w:cs="Times New Roman"/>
                <w:sz w:val="24"/>
                <w:szCs w:val="24"/>
              </w:rPr>
              <w:t>Введение данного налога приведёт к серьёзным негативным последствиям для системы здравоохранения, создаст дополнительную финансовую нагрузку на население и усугубит проблемы, уже существующие в сфере медицинского обслуживания.</w:t>
            </w:r>
          </w:p>
          <w:p w:rsidR="00747539" w:rsidRPr="00F26E4A" w:rsidRDefault="00747539" w:rsidP="00747539">
            <w:pPr>
              <w:ind w:firstLine="465"/>
              <w:jc w:val="both"/>
              <w:rPr>
                <w:rFonts w:ascii="Times New Roman" w:hAnsi="Times New Roman" w:cs="Times New Roman"/>
                <w:sz w:val="24"/>
                <w:szCs w:val="24"/>
              </w:rPr>
            </w:pPr>
            <w:r w:rsidRPr="00F26E4A">
              <w:rPr>
                <w:rFonts w:ascii="Times New Roman" w:hAnsi="Times New Roman" w:cs="Times New Roman"/>
                <w:sz w:val="24"/>
                <w:szCs w:val="24"/>
                <w:lang w:val="kk-KZ"/>
              </w:rPr>
              <w:t xml:space="preserve">Полагаем, что </w:t>
            </w:r>
            <w:r w:rsidRPr="00F26E4A">
              <w:rPr>
                <w:rFonts w:ascii="Times New Roman" w:hAnsi="Times New Roman" w:cs="Times New Roman"/>
                <w:sz w:val="24"/>
                <w:szCs w:val="24"/>
              </w:rPr>
              <w:t>освобождение от НДС организаций здравоохранения, осуществляющих медицинскую деятельность, кроме пластической эстетической хирургии, косметологии, эстетической стоматологии и ортодонтии является вполне обоснованной.</w:t>
            </w:r>
          </w:p>
          <w:p w:rsidR="00747539" w:rsidRPr="00F26E4A" w:rsidRDefault="00747539" w:rsidP="00747539">
            <w:pPr>
              <w:ind w:firstLine="465"/>
              <w:jc w:val="both"/>
              <w:rPr>
                <w:rFonts w:ascii="Times New Roman" w:hAnsi="Times New Roman" w:cs="Times New Roman"/>
                <w:sz w:val="24"/>
                <w:szCs w:val="24"/>
              </w:rPr>
            </w:pPr>
            <w:r w:rsidRPr="00F26E4A">
              <w:rPr>
                <w:rFonts w:ascii="Times New Roman" w:hAnsi="Times New Roman" w:cs="Times New Roman"/>
                <w:sz w:val="24"/>
                <w:szCs w:val="24"/>
              </w:rPr>
              <w:lastRenderedPageBreak/>
              <w:t xml:space="preserve">Лабораторная диагностика не относится к эстетическим видам медицинской деятельности, она относится к неотъемлемой части диагностики заболеваний, результатом которой является своевременная постановка диагноза и назначение правильного эффективного лечения. </w:t>
            </w:r>
          </w:p>
          <w:p w:rsidR="00747539" w:rsidRPr="00F26E4A" w:rsidRDefault="00747539" w:rsidP="00747539">
            <w:pPr>
              <w:ind w:firstLine="465"/>
              <w:jc w:val="both"/>
              <w:rPr>
                <w:rFonts w:ascii="Times New Roman" w:hAnsi="Times New Roman" w:cs="Times New Roman"/>
                <w:sz w:val="24"/>
                <w:szCs w:val="24"/>
              </w:rPr>
            </w:pPr>
            <w:r w:rsidRPr="00F26E4A">
              <w:rPr>
                <w:rFonts w:ascii="Times New Roman" w:hAnsi="Times New Roman" w:cs="Times New Roman"/>
                <w:sz w:val="24"/>
                <w:szCs w:val="24"/>
              </w:rPr>
              <w:t xml:space="preserve">При этом полагаем не правильным лабораторную диагностику отделять от инструментальной диагностики (МРТ, КТ, УЗИ и другое). </w:t>
            </w:r>
          </w:p>
          <w:p w:rsidR="00747539" w:rsidRPr="00F26E4A" w:rsidRDefault="00747539" w:rsidP="00747539">
            <w:pPr>
              <w:ind w:firstLine="465"/>
              <w:jc w:val="both"/>
              <w:rPr>
                <w:rFonts w:ascii="Times New Roman" w:hAnsi="Times New Roman" w:cs="Times New Roman"/>
                <w:sz w:val="24"/>
                <w:szCs w:val="24"/>
              </w:rPr>
            </w:pPr>
            <w:r w:rsidRPr="00F26E4A">
              <w:rPr>
                <w:rFonts w:ascii="Times New Roman" w:hAnsi="Times New Roman" w:cs="Times New Roman"/>
                <w:sz w:val="24"/>
                <w:szCs w:val="24"/>
              </w:rPr>
              <w:t>Кроме того, полагаем введение НДС на медицинские препараты приведет к удорожанию необходимых для лечения препаратов, что особенно скажется на пациентах с хроническими заболеваниями, которым необходимо регулярное применение медикаментов. Налоги на медицинские препараты усугубят ситуацию с доступностью лечения, особенно для социально уязвимых групп населения.</w:t>
            </w:r>
          </w:p>
          <w:p w:rsidR="00747539" w:rsidRPr="00F26E4A" w:rsidRDefault="00747539" w:rsidP="00747539">
            <w:pPr>
              <w:ind w:firstLine="465"/>
              <w:jc w:val="both"/>
              <w:rPr>
                <w:rFonts w:ascii="Times New Roman" w:hAnsi="Times New Roman" w:cs="Times New Roman"/>
                <w:sz w:val="24"/>
                <w:szCs w:val="24"/>
              </w:rPr>
            </w:pPr>
            <w:r w:rsidRPr="00F26E4A">
              <w:rPr>
                <w:rFonts w:ascii="Times New Roman" w:hAnsi="Times New Roman" w:cs="Times New Roman"/>
                <w:sz w:val="24"/>
                <w:szCs w:val="24"/>
              </w:rPr>
              <w:t>Международный опыт показывает, что в бол</w:t>
            </w:r>
            <w:r w:rsidR="0017488F" w:rsidRPr="00F26E4A">
              <w:rPr>
                <w:rFonts w:ascii="Times New Roman" w:hAnsi="Times New Roman" w:cs="Times New Roman"/>
                <w:sz w:val="24"/>
                <w:szCs w:val="24"/>
              </w:rPr>
              <w:t xml:space="preserve">ьшинстве стран ОЭСР (34 из 37) </w:t>
            </w:r>
            <w:r w:rsidRPr="00F26E4A">
              <w:rPr>
                <w:rFonts w:ascii="Times New Roman" w:hAnsi="Times New Roman" w:cs="Times New Roman"/>
                <w:sz w:val="24"/>
                <w:szCs w:val="24"/>
              </w:rPr>
              <w:t xml:space="preserve">ставка НДС на медицинские услуги составляет 0%. (Германия, Корея, Япония, </w:t>
            </w:r>
            <w:r w:rsidRPr="00F26E4A">
              <w:rPr>
                <w:rFonts w:ascii="Times New Roman" w:hAnsi="Times New Roman" w:cs="Times New Roman"/>
                <w:sz w:val="24"/>
                <w:szCs w:val="24"/>
              </w:rPr>
              <w:lastRenderedPageBreak/>
              <w:t xml:space="preserve">Франция, Швейцария, Испания, Италия, Великобритания, Польша и др.). Исключением являются Турция (10%), Израиль (17%) и Коста-Рика (4%), где для медицинских услуг применяются различные ставки НДС. </w:t>
            </w:r>
          </w:p>
          <w:p w:rsidR="00747539" w:rsidRPr="00F26E4A" w:rsidRDefault="00747539" w:rsidP="00747539">
            <w:pPr>
              <w:ind w:firstLine="465"/>
              <w:jc w:val="both"/>
              <w:rPr>
                <w:rFonts w:ascii="Times New Roman" w:hAnsi="Times New Roman" w:cs="Times New Roman"/>
                <w:sz w:val="24"/>
                <w:szCs w:val="24"/>
              </w:rPr>
            </w:pPr>
            <w:r w:rsidRPr="00F26E4A">
              <w:rPr>
                <w:rFonts w:ascii="Times New Roman" w:hAnsi="Times New Roman" w:cs="Times New Roman"/>
                <w:sz w:val="24"/>
                <w:szCs w:val="24"/>
              </w:rPr>
              <w:t>Это подтверждает глобальную тенденцию в пользу освобождения медицинских услуг от НДС, что способствует улучшению доступности медицины.</w:t>
            </w:r>
          </w:p>
          <w:p w:rsidR="00747539" w:rsidRPr="00F26E4A" w:rsidRDefault="00747539" w:rsidP="00747539">
            <w:pPr>
              <w:ind w:firstLine="465"/>
              <w:jc w:val="both"/>
              <w:rPr>
                <w:rFonts w:ascii="Times New Roman" w:hAnsi="Times New Roman" w:cs="Times New Roman"/>
                <w:sz w:val="24"/>
                <w:szCs w:val="24"/>
              </w:rPr>
            </w:pPr>
            <w:r w:rsidRPr="00F26E4A">
              <w:rPr>
                <w:rFonts w:ascii="Times New Roman" w:hAnsi="Times New Roman" w:cs="Times New Roman"/>
                <w:sz w:val="24"/>
                <w:szCs w:val="24"/>
              </w:rPr>
              <w:t>Введение НДС на жизненно важные медицинские услуги сделает Казахстан одной из немногих стран, где базовые потребности граждан будут облагаться налогом, что противоречит международной практике.</w:t>
            </w:r>
          </w:p>
          <w:p w:rsidR="00747539" w:rsidRPr="00F26E4A" w:rsidRDefault="00747539" w:rsidP="00747539">
            <w:pPr>
              <w:ind w:firstLine="465"/>
              <w:jc w:val="both"/>
              <w:rPr>
                <w:rFonts w:ascii="Times New Roman" w:hAnsi="Times New Roman" w:cs="Times New Roman"/>
                <w:sz w:val="24"/>
                <w:szCs w:val="24"/>
              </w:rPr>
            </w:pPr>
            <w:r w:rsidRPr="00F26E4A">
              <w:rPr>
                <w:rFonts w:ascii="Times New Roman" w:hAnsi="Times New Roman" w:cs="Times New Roman"/>
                <w:sz w:val="24"/>
                <w:szCs w:val="24"/>
              </w:rPr>
              <w:t>Введение НДС на услуги здравоохранения и медицинские препараты в Казахстане будут иметь мультипликативный негативный эффект на всю систему здравоохранения:</w:t>
            </w:r>
          </w:p>
          <w:p w:rsidR="00747539" w:rsidRPr="00F26E4A" w:rsidRDefault="00747539" w:rsidP="00747539">
            <w:pPr>
              <w:ind w:left="31" w:firstLine="290"/>
              <w:jc w:val="center"/>
              <w:rPr>
                <w:rFonts w:ascii="Times New Roman" w:hAnsi="Times New Roman" w:cs="Times New Roman"/>
                <w:b/>
                <w:sz w:val="24"/>
                <w:szCs w:val="24"/>
              </w:rPr>
            </w:pPr>
          </w:p>
        </w:tc>
        <w:tc>
          <w:tcPr>
            <w:tcW w:w="1844" w:type="dxa"/>
          </w:tcPr>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47539" w:rsidRPr="00F26E4A" w:rsidTr="00747539">
        <w:tc>
          <w:tcPr>
            <w:tcW w:w="568" w:type="dxa"/>
          </w:tcPr>
          <w:p w:rsidR="00747539" w:rsidRPr="00F26E4A" w:rsidRDefault="00747539" w:rsidP="0074753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747539" w:rsidRPr="00F26E4A" w:rsidRDefault="00747539" w:rsidP="00747539">
            <w:pPr>
              <w:pStyle w:val="a6"/>
              <w:shd w:val="clear" w:color="auto" w:fill="FFFFFF" w:themeFill="background1"/>
              <w:ind w:left="0"/>
              <w:jc w:val="center"/>
              <w:rPr>
                <w:rFonts w:ascii="Times New Roman" w:hAnsi="Times New Roman"/>
                <w:sz w:val="24"/>
                <w:szCs w:val="24"/>
              </w:rPr>
            </w:pPr>
            <w:r w:rsidRPr="00F26E4A">
              <w:rPr>
                <w:rFonts w:ascii="Times New Roman" w:eastAsia="Interstate-Light" w:hAnsi="Times New Roman"/>
                <w:bCs/>
                <w:color w:val="000000"/>
              </w:rPr>
              <w:t>новые подпункты 9) и 10) статьи 527 проекта</w:t>
            </w:r>
          </w:p>
          <w:p w:rsidR="00747539" w:rsidRPr="00F26E4A" w:rsidRDefault="00747539" w:rsidP="00747539">
            <w:pPr>
              <w:shd w:val="clear" w:color="auto" w:fill="FFFFFF" w:themeFill="background1"/>
              <w:rPr>
                <w:rFonts w:ascii="Times New Roman" w:eastAsia="Interstate-Light" w:hAnsi="Times New Roman"/>
                <w:color w:val="000000"/>
              </w:rPr>
            </w:pP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747539" w:rsidRPr="00F26E4A" w:rsidRDefault="00747539" w:rsidP="00747539">
            <w:pPr>
              <w:shd w:val="clear" w:color="auto" w:fill="FFFFFF" w:themeFill="background1"/>
              <w:ind w:firstLine="595"/>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Статья 527. Перечень подакцизных товаров</w:t>
            </w:r>
          </w:p>
          <w:p w:rsidR="00747539" w:rsidRPr="00F26E4A" w:rsidRDefault="00747539" w:rsidP="00747539">
            <w:pPr>
              <w:shd w:val="clear" w:color="auto" w:fill="FFFFFF" w:themeFill="background1"/>
              <w:ind w:firstLine="595"/>
              <w:contextualSpacing/>
              <w:jc w:val="both"/>
              <w:rPr>
                <w:rFonts w:ascii="Times New Roman" w:eastAsia="Calibri" w:hAnsi="Times New Roman" w:cs="Times New Roman"/>
                <w:b/>
                <w:sz w:val="24"/>
                <w:szCs w:val="24"/>
              </w:rPr>
            </w:pPr>
          </w:p>
          <w:p w:rsidR="00747539" w:rsidRPr="00F26E4A" w:rsidRDefault="00747539" w:rsidP="00747539">
            <w:pPr>
              <w:shd w:val="clear" w:color="auto" w:fill="FFFFFF" w:themeFill="background1"/>
              <w:ind w:firstLine="595"/>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Если иное не установлено настоящей статьей, подакцизными товарами являются:</w:t>
            </w:r>
          </w:p>
          <w:p w:rsidR="00747539" w:rsidRPr="00F26E4A" w:rsidRDefault="00747539" w:rsidP="00747539">
            <w:pPr>
              <w:shd w:val="clear" w:color="auto" w:fill="FFFFFF" w:themeFill="background1"/>
              <w:ind w:firstLine="595"/>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lastRenderedPageBreak/>
              <w:t>…</w:t>
            </w:r>
          </w:p>
          <w:p w:rsidR="00747539" w:rsidRPr="00F26E4A" w:rsidRDefault="00747539" w:rsidP="00747539">
            <w:pPr>
              <w:shd w:val="clear" w:color="auto" w:fill="FFFFFF" w:themeFill="background1"/>
              <w:ind w:firstLine="595"/>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8)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p w:rsidR="00747539" w:rsidRPr="00F26E4A" w:rsidRDefault="00747539" w:rsidP="00747539">
            <w:pPr>
              <w:shd w:val="clear" w:color="auto" w:fill="FFFFFF" w:themeFill="background1"/>
              <w:ind w:firstLine="595"/>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Уполномоченный орган в области регулирования торговой деятельности определяет дополнительный перечень импортируемых товаров, которые будут подлежать обложению акцизами по стране происхождения, в порядке, определенном Правительством Республики Казахстан.</w:t>
            </w:r>
          </w:p>
          <w:p w:rsidR="00747539" w:rsidRPr="00F26E4A" w:rsidRDefault="00747539" w:rsidP="00747539">
            <w:pPr>
              <w:shd w:val="clear" w:color="auto" w:fill="FFFFFF" w:themeFill="background1"/>
              <w:ind w:firstLine="595"/>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Ставки акцизов на товары, указанные в дополнительном перечне импортируемых товаров, определенном в соответствии с частью второй настоящей статьи, устанавливаются Правительством Республики Казахстан на основании предложений уполномоченного органа в области регулирования торговой деятельности.</w:t>
            </w:r>
          </w:p>
          <w:p w:rsidR="00747539" w:rsidRPr="00F26E4A" w:rsidRDefault="0017488F" w:rsidP="00747539">
            <w:pPr>
              <w:shd w:val="clear" w:color="auto" w:fill="FFFFFF" w:themeFill="background1"/>
              <w:ind w:firstLine="595"/>
              <w:contextualSpacing/>
              <w:jc w:val="both"/>
              <w:rPr>
                <w:rFonts w:ascii="Times New Roman" w:hAnsi="Times New Roman"/>
                <w:b/>
                <w:bCs/>
                <w:sz w:val="24"/>
                <w:szCs w:val="24"/>
              </w:rPr>
            </w:pPr>
            <w:r w:rsidRPr="00F26E4A">
              <w:rPr>
                <w:rFonts w:ascii="Times New Roman" w:hAnsi="Times New Roman"/>
                <w:b/>
                <w:bCs/>
                <w:sz w:val="24"/>
                <w:szCs w:val="24"/>
              </w:rPr>
              <w:t>9) Отсутствует.</w:t>
            </w:r>
          </w:p>
          <w:p w:rsidR="00747539" w:rsidRPr="00F26E4A" w:rsidRDefault="00747539" w:rsidP="0017488F">
            <w:pPr>
              <w:shd w:val="clear" w:color="auto" w:fill="FFFFFF" w:themeFill="background1"/>
              <w:ind w:firstLine="595"/>
              <w:contextualSpacing/>
              <w:jc w:val="both"/>
              <w:rPr>
                <w:rFonts w:ascii="Times New Roman" w:hAnsi="Times New Roman"/>
                <w:b/>
                <w:sz w:val="24"/>
                <w:szCs w:val="24"/>
              </w:rPr>
            </w:pPr>
          </w:p>
        </w:tc>
        <w:tc>
          <w:tcPr>
            <w:tcW w:w="3967" w:type="dxa"/>
            <w:tcBorders>
              <w:top w:val="single" w:sz="4" w:space="0" w:color="000001"/>
              <w:left w:val="single" w:sz="4" w:space="0" w:color="000001"/>
              <w:bottom w:val="single" w:sz="4" w:space="0" w:color="000001"/>
            </w:tcBorders>
            <w:shd w:val="clear" w:color="auto" w:fill="FFFFFF"/>
          </w:tcPr>
          <w:p w:rsidR="00747539" w:rsidRPr="00F26E4A" w:rsidRDefault="00747539" w:rsidP="00747539">
            <w:pPr>
              <w:pStyle w:val="a6"/>
              <w:shd w:val="clear" w:color="auto" w:fill="FFFFFF" w:themeFill="background1"/>
              <w:ind w:left="0" w:firstLine="455"/>
              <w:jc w:val="both"/>
              <w:rPr>
                <w:rFonts w:ascii="Times New Roman" w:hAnsi="Times New Roman"/>
                <w:sz w:val="24"/>
                <w:szCs w:val="24"/>
              </w:rPr>
            </w:pPr>
            <w:r w:rsidRPr="00F26E4A">
              <w:rPr>
                <w:rFonts w:ascii="Times New Roman" w:hAnsi="Times New Roman"/>
                <w:sz w:val="24"/>
                <w:szCs w:val="24"/>
              </w:rPr>
              <w:lastRenderedPageBreak/>
              <w:t xml:space="preserve">статью 527 проекта </w:t>
            </w:r>
            <w:r w:rsidRPr="00F26E4A">
              <w:rPr>
                <w:rFonts w:ascii="Times New Roman" w:hAnsi="Times New Roman"/>
                <w:b/>
                <w:sz w:val="24"/>
                <w:szCs w:val="24"/>
              </w:rPr>
              <w:t>дополнить подпун</w:t>
            </w:r>
            <w:r w:rsidR="0017488F" w:rsidRPr="00F26E4A">
              <w:rPr>
                <w:rFonts w:ascii="Times New Roman" w:hAnsi="Times New Roman"/>
                <w:b/>
                <w:sz w:val="24"/>
                <w:szCs w:val="24"/>
              </w:rPr>
              <w:t>ктом 9)</w:t>
            </w:r>
            <w:r w:rsidRPr="00F26E4A">
              <w:rPr>
                <w:rFonts w:ascii="Times New Roman" w:hAnsi="Times New Roman"/>
                <w:sz w:val="24"/>
                <w:szCs w:val="24"/>
              </w:rPr>
              <w:t xml:space="preserve"> следующего содержания:</w:t>
            </w:r>
          </w:p>
          <w:p w:rsidR="00747539" w:rsidRPr="00F26E4A" w:rsidRDefault="00747539" w:rsidP="0017488F">
            <w:pPr>
              <w:pStyle w:val="a6"/>
              <w:shd w:val="clear" w:color="auto" w:fill="FFFFFF" w:themeFill="background1"/>
              <w:ind w:left="0" w:firstLine="455"/>
              <w:jc w:val="both"/>
              <w:rPr>
                <w:rFonts w:ascii="Times New Roman" w:hAnsi="Times New Roman"/>
                <w:sz w:val="24"/>
                <w:szCs w:val="24"/>
              </w:rPr>
            </w:pPr>
            <w:r w:rsidRPr="00F26E4A">
              <w:rPr>
                <w:rFonts w:ascii="Times New Roman" w:hAnsi="Times New Roman"/>
                <w:sz w:val="24"/>
                <w:szCs w:val="24"/>
              </w:rPr>
              <w:t>«</w:t>
            </w:r>
            <w:r w:rsidRPr="00F26E4A">
              <w:rPr>
                <w:rFonts w:ascii="Times New Roman" w:hAnsi="Times New Roman"/>
                <w:b/>
                <w:sz w:val="24"/>
                <w:szCs w:val="24"/>
              </w:rPr>
              <w:t>9) энергетические напитки.»;</w:t>
            </w:r>
          </w:p>
        </w:tc>
        <w:tc>
          <w:tcPr>
            <w:tcW w:w="3826" w:type="dxa"/>
            <w:tcBorders>
              <w:top w:val="single" w:sz="4" w:space="0" w:color="000001"/>
              <w:left w:val="single" w:sz="4" w:space="0" w:color="000001"/>
              <w:bottom w:val="single" w:sz="4" w:space="0" w:color="000001"/>
              <w:right w:val="single" w:sz="4" w:space="0" w:color="000001"/>
            </w:tcBorders>
            <w:shd w:val="clear" w:color="auto" w:fill="FFFFFF"/>
          </w:tcPr>
          <w:p w:rsidR="0017488F" w:rsidRPr="00F26E4A" w:rsidRDefault="0017488F" w:rsidP="0017488F">
            <w:pPr>
              <w:shd w:val="clear" w:color="auto" w:fill="FFFFFF" w:themeFill="background1"/>
              <w:jc w:val="center"/>
              <w:rPr>
                <w:rFonts w:ascii="Times New Roman" w:eastAsia="Interstate-Light" w:hAnsi="Times New Roman"/>
                <w:b/>
                <w:bCs/>
                <w:sz w:val="24"/>
                <w:szCs w:val="24"/>
              </w:rPr>
            </w:pPr>
            <w:r w:rsidRPr="00F26E4A">
              <w:rPr>
                <w:rFonts w:ascii="Times New Roman" w:eastAsia="Interstate-Light" w:hAnsi="Times New Roman"/>
                <w:b/>
                <w:bCs/>
                <w:sz w:val="24"/>
                <w:szCs w:val="24"/>
              </w:rPr>
              <w:t>депутаты</w:t>
            </w:r>
          </w:p>
          <w:p w:rsidR="0017488F" w:rsidRPr="00F26E4A" w:rsidRDefault="0017488F" w:rsidP="0017488F">
            <w:pPr>
              <w:shd w:val="clear" w:color="auto" w:fill="FFFFFF" w:themeFill="background1"/>
              <w:jc w:val="center"/>
              <w:rPr>
                <w:rFonts w:ascii="Times New Roman" w:eastAsia="Interstate-Light" w:hAnsi="Times New Roman"/>
                <w:b/>
                <w:bCs/>
                <w:sz w:val="24"/>
                <w:szCs w:val="24"/>
              </w:rPr>
            </w:pPr>
            <w:r w:rsidRPr="00F26E4A">
              <w:rPr>
                <w:rFonts w:ascii="Times New Roman" w:eastAsia="Interstate-Light" w:hAnsi="Times New Roman"/>
                <w:b/>
                <w:bCs/>
                <w:sz w:val="24"/>
                <w:szCs w:val="24"/>
              </w:rPr>
              <w:t>И. Смирнова</w:t>
            </w:r>
          </w:p>
          <w:p w:rsidR="0017488F" w:rsidRPr="00F26E4A" w:rsidRDefault="0017488F" w:rsidP="0017488F">
            <w:pPr>
              <w:shd w:val="clear" w:color="auto" w:fill="FFFFFF" w:themeFill="background1"/>
              <w:jc w:val="center"/>
              <w:rPr>
                <w:rFonts w:ascii="Times New Roman" w:eastAsia="Interstate-Light" w:hAnsi="Times New Roman"/>
                <w:b/>
                <w:bCs/>
                <w:sz w:val="24"/>
                <w:szCs w:val="24"/>
              </w:rPr>
            </w:pPr>
            <w:r w:rsidRPr="00F26E4A">
              <w:rPr>
                <w:rFonts w:ascii="Times New Roman" w:hAnsi="Times New Roman"/>
                <w:b/>
                <w:bCs/>
                <w:sz w:val="24"/>
                <w:szCs w:val="24"/>
              </w:rPr>
              <w:t>М. Магеррамов</w:t>
            </w:r>
          </w:p>
          <w:p w:rsidR="0017488F" w:rsidRPr="00F26E4A" w:rsidRDefault="0017488F" w:rsidP="0017488F">
            <w:pPr>
              <w:shd w:val="clear" w:color="auto" w:fill="FFFFFF" w:themeFill="background1"/>
              <w:jc w:val="center"/>
              <w:rPr>
                <w:rFonts w:ascii="Times New Roman" w:eastAsia="Interstate-Light" w:hAnsi="Times New Roman"/>
                <w:b/>
                <w:bCs/>
                <w:sz w:val="24"/>
                <w:szCs w:val="24"/>
              </w:rPr>
            </w:pPr>
            <w:r w:rsidRPr="00F26E4A">
              <w:rPr>
                <w:rFonts w:ascii="Times New Roman" w:hAnsi="Times New Roman"/>
                <w:b/>
                <w:bCs/>
                <w:sz w:val="24"/>
                <w:szCs w:val="24"/>
              </w:rPr>
              <w:t xml:space="preserve">К. </w:t>
            </w:r>
            <w:proofErr w:type="spellStart"/>
            <w:r w:rsidRPr="00F26E4A">
              <w:rPr>
                <w:rFonts w:ascii="Times New Roman" w:hAnsi="Times New Roman"/>
                <w:b/>
                <w:bCs/>
                <w:sz w:val="24"/>
                <w:szCs w:val="24"/>
              </w:rPr>
              <w:t>Сейтжан</w:t>
            </w:r>
            <w:proofErr w:type="spellEnd"/>
          </w:p>
          <w:p w:rsidR="0017488F" w:rsidRPr="00F26E4A" w:rsidRDefault="0017488F" w:rsidP="0017488F">
            <w:pPr>
              <w:shd w:val="clear" w:color="auto" w:fill="FFFFFF" w:themeFill="background1"/>
              <w:jc w:val="center"/>
              <w:rPr>
                <w:rFonts w:ascii="Times New Roman" w:eastAsia="Interstate-Light" w:hAnsi="Times New Roman"/>
                <w:b/>
                <w:bCs/>
                <w:sz w:val="24"/>
                <w:szCs w:val="24"/>
              </w:rPr>
            </w:pPr>
            <w:r w:rsidRPr="00F26E4A">
              <w:rPr>
                <w:rFonts w:ascii="Times New Roman" w:hAnsi="Times New Roman"/>
                <w:b/>
                <w:bCs/>
                <w:sz w:val="24"/>
                <w:szCs w:val="24"/>
              </w:rPr>
              <w:t xml:space="preserve">И. </w:t>
            </w:r>
            <w:proofErr w:type="spellStart"/>
            <w:r w:rsidRPr="00F26E4A">
              <w:rPr>
                <w:rFonts w:ascii="Times New Roman" w:hAnsi="Times New Roman"/>
                <w:b/>
                <w:bCs/>
                <w:sz w:val="24"/>
                <w:szCs w:val="24"/>
              </w:rPr>
              <w:t>Сұңқар</w:t>
            </w:r>
            <w:proofErr w:type="spellEnd"/>
          </w:p>
          <w:p w:rsidR="0017488F" w:rsidRPr="00F26E4A" w:rsidRDefault="0017488F" w:rsidP="0017488F">
            <w:pPr>
              <w:shd w:val="clear" w:color="auto" w:fill="FFFFFF" w:themeFill="background1"/>
              <w:jc w:val="center"/>
              <w:rPr>
                <w:rFonts w:ascii="Times New Roman" w:eastAsia="Interstate-Light" w:hAnsi="Times New Roman"/>
                <w:b/>
                <w:bCs/>
                <w:sz w:val="24"/>
                <w:szCs w:val="24"/>
              </w:rPr>
            </w:pPr>
            <w:r w:rsidRPr="00F26E4A">
              <w:rPr>
                <w:rFonts w:ascii="Times New Roman" w:eastAsia="Interstate-Light" w:hAnsi="Times New Roman"/>
                <w:b/>
                <w:bCs/>
                <w:sz w:val="24"/>
                <w:szCs w:val="24"/>
              </w:rPr>
              <w:t xml:space="preserve">Г. </w:t>
            </w:r>
            <w:proofErr w:type="spellStart"/>
            <w:r w:rsidRPr="00F26E4A">
              <w:rPr>
                <w:rFonts w:ascii="Times New Roman" w:eastAsia="Interstate-Light" w:hAnsi="Times New Roman"/>
                <w:b/>
                <w:bCs/>
                <w:sz w:val="24"/>
                <w:szCs w:val="24"/>
              </w:rPr>
              <w:t>Нурумова</w:t>
            </w:r>
            <w:proofErr w:type="spellEnd"/>
          </w:p>
          <w:p w:rsidR="0017488F" w:rsidRPr="00F26E4A" w:rsidRDefault="0017488F" w:rsidP="0017488F">
            <w:pPr>
              <w:shd w:val="clear" w:color="auto" w:fill="FFFFFF" w:themeFill="background1"/>
              <w:jc w:val="center"/>
              <w:rPr>
                <w:rFonts w:ascii="Times New Roman" w:hAnsi="Times New Roman"/>
                <w:b/>
                <w:bCs/>
                <w:sz w:val="24"/>
                <w:szCs w:val="24"/>
              </w:rPr>
            </w:pPr>
            <w:r w:rsidRPr="00F26E4A">
              <w:rPr>
                <w:rFonts w:ascii="Times New Roman" w:hAnsi="Times New Roman"/>
                <w:b/>
                <w:bCs/>
                <w:sz w:val="24"/>
                <w:szCs w:val="24"/>
              </w:rPr>
              <w:lastRenderedPageBreak/>
              <w:t xml:space="preserve">Н. </w:t>
            </w:r>
            <w:proofErr w:type="spellStart"/>
            <w:r w:rsidRPr="00F26E4A">
              <w:rPr>
                <w:rFonts w:ascii="Times New Roman" w:hAnsi="Times New Roman"/>
                <w:b/>
                <w:bCs/>
                <w:sz w:val="24"/>
                <w:szCs w:val="24"/>
              </w:rPr>
              <w:t>Деменьтева</w:t>
            </w:r>
            <w:proofErr w:type="spellEnd"/>
          </w:p>
          <w:p w:rsidR="0017488F" w:rsidRPr="00F26E4A" w:rsidRDefault="0017488F" w:rsidP="0017488F">
            <w:pPr>
              <w:shd w:val="clear" w:color="auto" w:fill="FFFFFF" w:themeFill="background1"/>
              <w:jc w:val="center"/>
              <w:rPr>
                <w:rFonts w:ascii="Times New Roman" w:eastAsia="Interstate-Light" w:hAnsi="Times New Roman"/>
                <w:b/>
                <w:bCs/>
                <w:sz w:val="24"/>
                <w:szCs w:val="24"/>
              </w:rPr>
            </w:pPr>
            <w:r w:rsidRPr="00F26E4A">
              <w:rPr>
                <w:rFonts w:ascii="Times New Roman" w:hAnsi="Times New Roman"/>
                <w:b/>
                <w:bCs/>
                <w:sz w:val="24"/>
                <w:szCs w:val="24"/>
              </w:rPr>
              <w:t>А. Баккожаев</w:t>
            </w:r>
          </w:p>
          <w:p w:rsidR="00747539" w:rsidRPr="00F26E4A" w:rsidRDefault="0017488F" w:rsidP="00747539">
            <w:pPr>
              <w:shd w:val="clear" w:color="auto" w:fill="FFFFFF" w:themeFill="background1"/>
              <w:jc w:val="center"/>
              <w:rPr>
                <w:rFonts w:ascii="Times New Roman" w:eastAsia="Interstate-Light" w:hAnsi="Times New Roman"/>
                <w:b/>
                <w:bCs/>
                <w:sz w:val="24"/>
                <w:szCs w:val="24"/>
              </w:rPr>
            </w:pPr>
            <w:r w:rsidRPr="00F26E4A">
              <w:rPr>
                <w:rFonts w:ascii="Times New Roman" w:eastAsia="Interstate-Light" w:hAnsi="Times New Roman"/>
                <w:b/>
                <w:bCs/>
                <w:sz w:val="24"/>
                <w:szCs w:val="24"/>
              </w:rPr>
              <w:t>А. Аймагамбетов</w:t>
            </w:r>
          </w:p>
        </w:tc>
        <w:tc>
          <w:tcPr>
            <w:tcW w:w="1844" w:type="dxa"/>
          </w:tcPr>
          <w:p w:rsidR="00747539" w:rsidRPr="00F26E4A" w:rsidRDefault="0017488F" w:rsidP="00747539">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lastRenderedPageBreak/>
              <w:t>Доработано</w:t>
            </w:r>
          </w:p>
          <w:p w:rsidR="0017488F" w:rsidRPr="00F26E4A" w:rsidRDefault="0017488F"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17488F" w:rsidRPr="00F26E4A" w:rsidRDefault="0017488F" w:rsidP="00747539">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xml:space="preserve">Поддержано ПРК </w:t>
            </w:r>
          </w:p>
          <w:p w:rsidR="0017488F" w:rsidRPr="00F26E4A" w:rsidRDefault="0017488F"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17488F" w:rsidRPr="00F26E4A" w:rsidRDefault="0017488F" w:rsidP="0017488F">
            <w:pPr>
              <w:ind w:firstLine="709"/>
              <w:jc w:val="both"/>
              <w:rPr>
                <w:rFonts w:ascii="Times New Roman" w:hAnsi="Times New Roman" w:cs="Times New Roman"/>
                <w:sz w:val="20"/>
                <w:szCs w:val="20"/>
              </w:rPr>
            </w:pPr>
            <w:r w:rsidRPr="00F26E4A">
              <w:rPr>
                <w:rFonts w:ascii="Times New Roman" w:hAnsi="Times New Roman" w:cs="Times New Roman"/>
                <w:sz w:val="20"/>
                <w:szCs w:val="20"/>
              </w:rPr>
              <w:t xml:space="preserve">относительно поправки в </w:t>
            </w:r>
            <w:r w:rsidRPr="00F26E4A">
              <w:rPr>
                <w:rFonts w:ascii="Times New Roman" w:hAnsi="Times New Roman" w:cs="Times New Roman"/>
                <w:sz w:val="20"/>
                <w:szCs w:val="20"/>
              </w:rPr>
              <w:lastRenderedPageBreak/>
              <w:t xml:space="preserve">подпункт 10) статьи 527 проекта в части включения в перечень подакцизных товаров энергетических напитков </w:t>
            </w:r>
            <w:r w:rsidRPr="00F26E4A">
              <w:rPr>
                <w:rFonts w:ascii="Times New Roman" w:hAnsi="Times New Roman" w:cs="Times New Roman"/>
                <w:b/>
                <w:sz w:val="20"/>
                <w:szCs w:val="20"/>
              </w:rPr>
              <w:t>поддерживается</w:t>
            </w:r>
            <w:r w:rsidRPr="00F26E4A">
              <w:rPr>
                <w:rFonts w:ascii="Times New Roman" w:hAnsi="Times New Roman" w:cs="Times New Roman"/>
                <w:sz w:val="20"/>
                <w:szCs w:val="20"/>
              </w:rPr>
              <w:t>;</w:t>
            </w:r>
          </w:p>
          <w:p w:rsidR="0017488F" w:rsidRPr="00F26E4A" w:rsidRDefault="0017488F" w:rsidP="00747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47539" w:rsidRPr="00F26E4A" w:rsidTr="00747539">
        <w:tc>
          <w:tcPr>
            <w:tcW w:w="568" w:type="dxa"/>
          </w:tcPr>
          <w:p w:rsidR="00747539" w:rsidRPr="00F26E4A" w:rsidRDefault="00747539" w:rsidP="0074753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747539" w:rsidRPr="00F26E4A" w:rsidRDefault="00747539" w:rsidP="00747539">
            <w:pPr>
              <w:pStyle w:val="a6"/>
              <w:shd w:val="clear" w:color="auto" w:fill="FFFFFF" w:themeFill="background1"/>
              <w:ind w:left="0"/>
              <w:jc w:val="center"/>
              <w:rPr>
                <w:rFonts w:ascii="Times New Roman" w:hAnsi="Times New Roman"/>
                <w:sz w:val="24"/>
                <w:szCs w:val="24"/>
              </w:rPr>
            </w:pPr>
            <w:r w:rsidRPr="00F26E4A">
              <w:rPr>
                <w:rFonts w:ascii="Times New Roman" w:eastAsia="Interstate-Light" w:hAnsi="Times New Roman"/>
                <w:bCs/>
                <w:color w:val="000000"/>
              </w:rPr>
              <w:t xml:space="preserve">новые подпункты 9) и 10) </w:t>
            </w:r>
            <w:r w:rsidRPr="00F26E4A">
              <w:rPr>
                <w:rFonts w:ascii="Times New Roman" w:eastAsia="Interstate-Light" w:hAnsi="Times New Roman"/>
                <w:bCs/>
                <w:color w:val="000000"/>
              </w:rPr>
              <w:lastRenderedPageBreak/>
              <w:t>статьи 527 проекта</w:t>
            </w:r>
          </w:p>
          <w:p w:rsidR="00747539" w:rsidRPr="00F26E4A" w:rsidRDefault="00747539" w:rsidP="00747539">
            <w:pPr>
              <w:shd w:val="clear" w:color="auto" w:fill="FFFFFF" w:themeFill="background1"/>
              <w:rPr>
                <w:rFonts w:ascii="Times New Roman" w:eastAsia="Interstate-Light" w:hAnsi="Times New Roman"/>
                <w:color w:val="000000"/>
              </w:rPr>
            </w:pP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747539" w:rsidRPr="00F26E4A" w:rsidRDefault="00747539" w:rsidP="00747539">
            <w:pPr>
              <w:shd w:val="clear" w:color="auto" w:fill="FFFFFF" w:themeFill="background1"/>
              <w:ind w:firstLine="595"/>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lastRenderedPageBreak/>
              <w:t>Статья 527. Перечень подакцизных товаров</w:t>
            </w:r>
          </w:p>
          <w:p w:rsidR="00747539" w:rsidRPr="00F26E4A" w:rsidRDefault="00747539" w:rsidP="00747539">
            <w:pPr>
              <w:shd w:val="clear" w:color="auto" w:fill="FFFFFF" w:themeFill="background1"/>
              <w:ind w:firstLine="595"/>
              <w:contextualSpacing/>
              <w:jc w:val="both"/>
              <w:rPr>
                <w:rFonts w:ascii="Times New Roman" w:eastAsia="Calibri" w:hAnsi="Times New Roman" w:cs="Times New Roman"/>
                <w:b/>
                <w:sz w:val="24"/>
                <w:szCs w:val="24"/>
              </w:rPr>
            </w:pPr>
          </w:p>
          <w:p w:rsidR="00747539" w:rsidRPr="00F26E4A" w:rsidRDefault="00747539" w:rsidP="00747539">
            <w:pPr>
              <w:shd w:val="clear" w:color="auto" w:fill="FFFFFF" w:themeFill="background1"/>
              <w:ind w:firstLine="595"/>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lastRenderedPageBreak/>
              <w:t>Если иное не установлено настоящей статьей, подакцизными товарами являются:</w:t>
            </w:r>
          </w:p>
          <w:p w:rsidR="00747539" w:rsidRPr="00F26E4A" w:rsidRDefault="00747539" w:rsidP="00747539">
            <w:pPr>
              <w:shd w:val="clear" w:color="auto" w:fill="FFFFFF" w:themeFill="background1"/>
              <w:ind w:firstLine="595"/>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w:t>
            </w:r>
          </w:p>
          <w:p w:rsidR="00747539" w:rsidRPr="00F26E4A" w:rsidRDefault="00747539" w:rsidP="00747539">
            <w:pPr>
              <w:shd w:val="clear" w:color="auto" w:fill="FFFFFF" w:themeFill="background1"/>
              <w:ind w:firstLine="595"/>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8)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p w:rsidR="00747539" w:rsidRPr="00F26E4A" w:rsidRDefault="00747539" w:rsidP="00747539">
            <w:pPr>
              <w:shd w:val="clear" w:color="auto" w:fill="FFFFFF" w:themeFill="background1"/>
              <w:ind w:firstLine="595"/>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Уполномоченный орган в области регулирования торговой деятельности определяет дополнительный перечень импортируемых товаров, которые будут подлежать обложению акцизами по стране происхождения, в порядке, определенном Правительством Республики Казахстан.</w:t>
            </w:r>
          </w:p>
          <w:p w:rsidR="00747539" w:rsidRPr="00F26E4A" w:rsidRDefault="00747539" w:rsidP="00747539">
            <w:pPr>
              <w:shd w:val="clear" w:color="auto" w:fill="FFFFFF" w:themeFill="background1"/>
              <w:ind w:firstLine="595"/>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Ставки акцизов на товары, указанные в дополнительном перечне импортируемых товаров, определенном в соответствии с частью второй настоящей статьи, устанавливаются Правительством Республики Казахстан на основании предложений уполномоченного органа в области регулирования торговой деятельности.</w:t>
            </w:r>
          </w:p>
          <w:p w:rsidR="00747539" w:rsidRPr="00F26E4A" w:rsidRDefault="00747539" w:rsidP="00747539">
            <w:pPr>
              <w:shd w:val="clear" w:color="auto" w:fill="FFFFFF" w:themeFill="background1"/>
              <w:ind w:firstLine="595"/>
              <w:contextualSpacing/>
              <w:jc w:val="both"/>
              <w:rPr>
                <w:rFonts w:ascii="Times New Roman" w:hAnsi="Times New Roman"/>
                <w:b/>
                <w:bCs/>
                <w:sz w:val="24"/>
                <w:szCs w:val="24"/>
              </w:rPr>
            </w:pPr>
            <w:r w:rsidRPr="00F26E4A">
              <w:rPr>
                <w:rFonts w:ascii="Times New Roman" w:hAnsi="Times New Roman"/>
                <w:b/>
                <w:bCs/>
                <w:sz w:val="24"/>
                <w:szCs w:val="24"/>
              </w:rPr>
              <w:t>9) Отсутствует;</w:t>
            </w:r>
          </w:p>
          <w:p w:rsidR="00747539" w:rsidRPr="00F26E4A" w:rsidRDefault="00747539" w:rsidP="00747539">
            <w:pPr>
              <w:shd w:val="clear" w:color="auto" w:fill="FFFFFF" w:themeFill="background1"/>
              <w:ind w:firstLine="595"/>
              <w:contextualSpacing/>
              <w:jc w:val="both"/>
              <w:rPr>
                <w:rFonts w:ascii="Times New Roman" w:hAnsi="Times New Roman"/>
                <w:b/>
                <w:bCs/>
                <w:sz w:val="24"/>
                <w:szCs w:val="24"/>
              </w:rPr>
            </w:pPr>
            <w:r w:rsidRPr="00F26E4A">
              <w:rPr>
                <w:rFonts w:ascii="Times New Roman" w:hAnsi="Times New Roman"/>
                <w:b/>
                <w:bCs/>
                <w:sz w:val="24"/>
                <w:szCs w:val="24"/>
              </w:rPr>
              <w:t>10) Отсутствует.</w:t>
            </w:r>
          </w:p>
          <w:p w:rsidR="00747539" w:rsidRPr="00F26E4A" w:rsidRDefault="00747539" w:rsidP="00747539">
            <w:pPr>
              <w:pStyle w:val="a6"/>
              <w:shd w:val="clear" w:color="auto" w:fill="FFFFFF" w:themeFill="background1"/>
              <w:ind w:left="0" w:firstLine="348"/>
              <w:jc w:val="both"/>
              <w:rPr>
                <w:rFonts w:ascii="Times New Roman" w:hAnsi="Times New Roman"/>
                <w:b/>
                <w:sz w:val="24"/>
                <w:szCs w:val="24"/>
              </w:rPr>
            </w:pPr>
          </w:p>
        </w:tc>
        <w:tc>
          <w:tcPr>
            <w:tcW w:w="3967" w:type="dxa"/>
            <w:tcBorders>
              <w:top w:val="single" w:sz="4" w:space="0" w:color="000001"/>
              <w:left w:val="single" w:sz="4" w:space="0" w:color="000001"/>
              <w:bottom w:val="single" w:sz="4" w:space="0" w:color="000001"/>
            </w:tcBorders>
            <w:shd w:val="clear" w:color="auto" w:fill="FFFFFF"/>
          </w:tcPr>
          <w:p w:rsidR="00747539" w:rsidRPr="00F26E4A" w:rsidRDefault="00747539" w:rsidP="00747539">
            <w:pPr>
              <w:pStyle w:val="a6"/>
              <w:shd w:val="clear" w:color="auto" w:fill="FFFFFF" w:themeFill="background1"/>
              <w:ind w:left="0" w:firstLine="455"/>
              <w:jc w:val="both"/>
              <w:rPr>
                <w:rFonts w:ascii="Times New Roman" w:hAnsi="Times New Roman"/>
                <w:sz w:val="24"/>
                <w:szCs w:val="24"/>
              </w:rPr>
            </w:pPr>
            <w:r w:rsidRPr="00F26E4A">
              <w:rPr>
                <w:rFonts w:ascii="Times New Roman" w:hAnsi="Times New Roman"/>
                <w:sz w:val="24"/>
                <w:szCs w:val="24"/>
              </w:rPr>
              <w:lastRenderedPageBreak/>
              <w:t xml:space="preserve">статью 527 проекта </w:t>
            </w:r>
            <w:r w:rsidRPr="00F26E4A">
              <w:rPr>
                <w:rFonts w:ascii="Times New Roman" w:hAnsi="Times New Roman"/>
                <w:b/>
                <w:sz w:val="24"/>
                <w:szCs w:val="24"/>
              </w:rPr>
              <w:t>дополнить подп</w:t>
            </w:r>
            <w:r w:rsidR="00E75A6D" w:rsidRPr="00F26E4A">
              <w:rPr>
                <w:rFonts w:ascii="Times New Roman" w:hAnsi="Times New Roman"/>
                <w:b/>
                <w:sz w:val="24"/>
                <w:szCs w:val="24"/>
              </w:rPr>
              <w:t>унктом</w:t>
            </w:r>
            <w:r w:rsidRPr="00F26E4A">
              <w:rPr>
                <w:rFonts w:ascii="Times New Roman" w:hAnsi="Times New Roman"/>
                <w:b/>
                <w:sz w:val="24"/>
                <w:szCs w:val="24"/>
              </w:rPr>
              <w:t xml:space="preserve"> 10)</w:t>
            </w:r>
            <w:r w:rsidRPr="00F26E4A">
              <w:rPr>
                <w:rFonts w:ascii="Times New Roman" w:hAnsi="Times New Roman"/>
                <w:sz w:val="24"/>
                <w:szCs w:val="24"/>
              </w:rPr>
              <w:t xml:space="preserve"> следующего содержания:</w:t>
            </w:r>
          </w:p>
          <w:p w:rsidR="00747539" w:rsidRPr="00F26E4A" w:rsidRDefault="00747539" w:rsidP="00747539">
            <w:pPr>
              <w:pStyle w:val="a6"/>
              <w:shd w:val="clear" w:color="auto" w:fill="FFFFFF" w:themeFill="background1"/>
              <w:ind w:left="0" w:firstLine="455"/>
              <w:jc w:val="both"/>
              <w:rPr>
                <w:rFonts w:ascii="Times New Roman" w:hAnsi="Times New Roman"/>
                <w:sz w:val="24"/>
                <w:szCs w:val="24"/>
              </w:rPr>
            </w:pPr>
            <w:r w:rsidRPr="00F26E4A">
              <w:rPr>
                <w:rFonts w:ascii="Times New Roman" w:hAnsi="Times New Roman"/>
                <w:sz w:val="24"/>
                <w:szCs w:val="24"/>
              </w:rPr>
              <w:lastRenderedPageBreak/>
              <w:t>«</w:t>
            </w:r>
            <w:r w:rsidR="00E75A6D" w:rsidRPr="00F26E4A">
              <w:rPr>
                <w:rFonts w:ascii="Times New Roman" w:hAnsi="Times New Roman"/>
                <w:b/>
                <w:sz w:val="24"/>
                <w:szCs w:val="24"/>
              </w:rPr>
              <w:t>10</w:t>
            </w:r>
            <w:r w:rsidRPr="00F26E4A">
              <w:rPr>
                <w:rFonts w:ascii="Times New Roman" w:hAnsi="Times New Roman"/>
                <w:b/>
                <w:sz w:val="24"/>
                <w:szCs w:val="24"/>
              </w:rPr>
              <w:t xml:space="preserve">) сахаросодержащие напитки; </w:t>
            </w:r>
          </w:p>
          <w:p w:rsidR="00747539" w:rsidRPr="00F26E4A" w:rsidRDefault="00747539" w:rsidP="00747539">
            <w:pPr>
              <w:shd w:val="clear" w:color="auto" w:fill="FFFFFF" w:themeFill="background1"/>
              <w:ind w:firstLine="455"/>
              <w:jc w:val="both"/>
              <w:rPr>
                <w:rFonts w:ascii="Times New Roman" w:eastAsia="Interstate-Light" w:hAnsi="Times New Roman"/>
                <w:b/>
                <w:szCs w:val="24"/>
              </w:rPr>
            </w:pPr>
          </w:p>
        </w:tc>
        <w:tc>
          <w:tcPr>
            <w:tcW w:w="3826" w:type="dxa"/>
            <w:tcBorders>
              <w:top w:val="single" w:sz="4" w:space="0" w:color="000001"/>
              <w:left w:val="single" w:sz="4" w:space="0" w:color="000001"/>
              <w:bottom w:val="single" w:sz="4" w:space="0" w:color="000001"/>
              <w:right w:val="single" w:sz="4" w:space="0" w:color="000001"/>
            </w:tcBorders>
            <w:shd w:val="clear" w:color="auto" w:fill="FFFFFF"/>
          </w:tcPr>
          <w:p w:rsidR="00747539" w:rsidRPr="00F26E4A" w:rsidRDefault="00747539" w:rsidP="00747539">
            <w:pPr>
              <w:shd w:val="clear" w:color="auto" w:fill="FFFFFF" w:themeFill="background1"/>
              <w:jc w:val="center"/>
              <w:rPr>
                <w:rFonts w:ascii="Times New Roman" w:eastAsia="Interstate-Light" w:hAnsi="Times New Roman"/>
                <w:b/>
                <w:bCs/>
                <w:sz w:val="24"/>
                <w:szCs w:val="24"/>
              </w:rPr>
            </w:pPr>
            <w:r w:rsidRPr="00F26E4A">
              <w:rPr>
                <w:rFonts w:ascii="Times New Roman" w:eastAsia="Interstate-Light" w:hAnsi="Times New Roman"/>
                <w:b/>
                <w:bCs/>
                <w:sz w:val="24"/>
                <w:szCs w:val="24"/>
              </w:rPr>
              <w:lastRenderedPageBreak/>
              <w:t>депутаты</w:t>
            </w:r>
          </w:p>
          <w:p w:rsidR="00747539" w:rsidRPr="00F26E4A" w:rsidRDefault="00747539" w:rsidP="00747539">
            <w:pPr>
              <w:shd w:val="clear" w:color="auto" w:fill="FFFFFF" w:themeFill="background1"/>
              <w:jc w:val="center"/>
              <w:rPr>
                <w:rFonts w:ascii="Times New Roman" w:eastAsia="Interstate-Light" w:hAnsi="Times New Roman"/>
                <w:b/>
                <w:bCs/>
                <w:sz w:val="24"/>
                <w:szCs w:val="24"/>
              </w:rPr>
            </w:pPr>
            <w:r w:rsidRPr="00F26E4A">
              <w:rPr>
                <w:rFonts w:ascii="Times New Roman" w:eastAsia="Interstate-Light" w:hAnsi="Times New Roman"/>
                <w:b/>
                <w:bCs/>
                <w:sz w:val="24"/>
                <w:szCs w:val="24"/>
              </w:rPr>
              <w:t>И. Смирнова</w:t>
            </w:r>
          </w:p>
          <w:p w:rsidR="00747539" w:rsidRPr="00F26E4A" w:rsidRDefault="00747539" w:rsidP="00747539">
            <w:pPr>
              <w:shd w:val="clear" w:color="auto" w:fill="FFFFFF" w:themeFill="background1"/>
              <w:jc w:val="center"/>
              <w:rPr>
                <w:rFonts w:ascii="Times New Roman" w:eastAsia="Interstate-Light" w:hAnsi="Times New Roman"/>
                <w:b/>
                <w:bCs/>
                <w:sz w:val="24"/>
                <w:szCs w:val="24"/>
              </w:rPr>
            </w:pPr>
            <w:r w:rsidRPr="00F26E4A">
              <w:rPr>
                <w:rFonts w:ascii="Times New Roman" w:hAnsi="Times New Roman"/>
                <w:b/>
                <w:bCs/>
                <w:sz w:val="24"/>
                <w:szCs w:val="24"/>
              </w:rPr>
              <w:t>М. Магеррамов</w:t>
            </w:r>
          </w:p>
          <w:p w:rsidR="00747539" w:rsidRPr="00F26E4A" w:rsidRDefault="00747539" w:rsidP="00747539">
            <w:pPr>
              <w:shd w:val="clear" w:color="auto" w:fill="FFFFFF" w:themeFill="background1"/>
              <w:jc w:val="center"/>
              <w:rPr>
                <w:rFonts w:ascii="Times New Roman" w:eastAsia="Interstate-Light" w:hAnsi="Times New Roman"/>
                <w:b/>
                <w:bCs/>
                <w:sz w:val="24"/>
                <w:szCs w:val="24"/>
              </w:rPr>
            </w:pPr>
            <w:r w:rsidRPr="00F26E4A">
              <w:rPr>
                <w:rFonts w:ascii="Times New Roman" w:hAnsi="Times New Roman"/>
                <w:b/>
                <w:bCs/>
                <w:sz w:val="24"/>
                <w:szCs w:val="24"/>
              </w:rPr>
              <w:lastRenderedPageBreak/>
              <w:t xml:space="preserve">К. </w:t>
            </w:r>
            <w:proofErr w:type="spellStart"/>
            <w:r w:rsidRPr="00F26E4A">
              <w:rPr>
                <w:rFonts w:ascii="Times New Roman" w:hAnsi="Times New Roman"/>
                <w:b/>
                <w:bCs/>
                <w:sz w:val="24"/>
                <w:szCs w:val="24"/>
              </w:rPr>
              <w:t>Сейтжан</w:t>
            </w:r>
            <w:proofErr w:type="spellEnd"/>
          </w:p>
          <w:p w:rsidR="00747539" w:rsidRPr="00F26E4A" w:rsidRDefault="00747539" w:rsidP="00747539">
            <w:pPr>
              <w:shd w:val="clear" w:color="auto" w:fill="FFFFFF" w:themeFill="background1"/>
              <w:jc w:val="center"/>
              <w:rPr>
                <w:rFonts w:ascii="Times New Roman" w:eastAsia="Interstate-Light" w:hAnsi="Times New Roman"/>
                <w:b/>
                <w:bCs/>
                <w:sz w:val="24"/>
                <w:szCs w:val="24"/>
              </w:rPr>
            </w:pPr>
            <w:r w:rsidRPr="00F26E4A">
              <w:rPr>
                <w:rFonts w:ascii="Times New Roman" w:hAnsi="Times New Roman"/>
                <w:b/>
                <w:bCs/>
                <w:sz w:val="24"/>
                <w:szCs w:val="24"/>
              </w:rPr>
              <w:t xml:space="preserve">И. </w:t>
            </w:r>
            <w:proofErr w:type="spellStart"/>
            <w:r w:rsidRPr="00F26E4A">
              <w:rPr>
                <w:rFonts w:ascii="Times New Roman" w:hAnsi="Times New Roman"/>
                <w:b/>
                <w:bCs/>
                <w:sz w:val="24"/>
                <w:szCs w:val="24"/>
              </w:rPr>
              <w:t>Сұңқар</w:t>
            </w:r>
            <w:proofErr w:type="spellEnd"/>
          </w:p>
          <w:p w:rsidR="00747539" w:rsidRPr="00F26E4A" w:rsidRDefault="00747539" w:rsidP="00747539">
            <w:pPr>
              <w:shd w:val="clear" w:color="auto" w:fill="FFFFFF" w:themeFill="background1"/>
              <w:jc w:val="center"/>
              <w:rPr>
                <w:rFonts w:ascii="Times New Roman" w:eastAsia="Interstate-Light" w:hAnsi="Times New Roman"/>
                <w:b/>
                <w:bCs/>
                <w:sz w:val="24"/>
                <w:szCs w:val="24"/>
              </w:rPr>
            </w:pPr>
            <w:r w:rsidRPr="00F26E4A">
              <w:rPr>
                <w:rFonts w:ascii="Times New Roman" w:eastAsia="Interstate-Light" w:hAnsi="Times New Roman"/>
                <w:b/>
                <w:bCs/>
                <w:sz w:val="24"/>
                <w:szCs w:val="24"/>
              </w:rPr>
              <w:t xml:space="preserve">Г. </w:t>
            </w:r>
            <w:proofErr w:type="spellStart"/>
            <w:r w:rsidRPr="00F26E4A">
              <w:rPr>
                <w:rFonts w:ascii="Times New Roman" w:eastAsia="Interstate-Light" w:hAnsi="Times New Roman"/>
                <w:b/>
                <w:bCs/>
                <w:sz w:val="24"/>
                <w:szCs w:val="24"/>
              </w:rPr>
              <w:t>Нурумова</w:t>
            </w:r>
            <w:proofErr w:type="spellEnd"/>
          </w:p>
          <w:p w:rsidR="00747539" w:rsidRPr="00F26E4A" w:rsidRDefault="00747539" w:rsidP="00747539">
            <w:pPr>
              <w:shd w:val="clear" w:color="auto" w:fill="FFFFFF" w:themeFill="background1"/>
              <w:jc w:val="center"/>
              <w:rPr>
                <w:rFonts w:ascii="Times New Roman" w:hAnsi="Times New Roman"/>
                <w:b/>
                <w:bCs/>
                <w:sz w:val="24"/>
                <w:szCs w:val="24"/>
              </w:rPr>
            </w:pPr>
            <w:r w:rsidRPr="00F26E4A">
              <w:rPr>
                <w:rFonts w:ascii="Times New Roman" w:hAnsi="Times New Roman"/>
                <w:b/>
                <w:bCs/>
                <w:sz w:val="24"/>
                <w:szCs w:val="24"/>
              </w:rPr>
              <w:t xml:space="preserve">Н. </w:t>
            </w:r>
            <w:proofErr w:type="spellStart"/>
            <w:r w:rsidRPr="00F26E4A">
              <w:rPr>
                <w:rFonts w:ascii="Times New Roman" w:hAnsi="Times New Roman"/>
                <w:b/>
                <w:bCs/>
                <w:sz w:val="24"/>
                <w:szCs w:val="24"/>
              </w:rPr>
              <w:t>Деменьтева</w:t>
            </w:r>
            <w:proofErr w:type="spellEnd"/>
          </w:p>
          <w:p w:rsidR="00747539" w:rsidRPr="00F26E4A" w:rsidRDefault="00747539" w:rsidP="00747539">
            <w:pPr>
              <w:shd w:val="clear" w:color="auto" w:fill="FFFFFF" w:themeFill="background1"/>
              <w:jc w:val="center"/>
              <w:rPr>
                <w:rFonts w:ascii="Times New Roman" w:eastAsia="Interstate-Light" w:hAnsi="Times New Roman"/>
                <w:b/>
                <w:bCs/>
                <w:sz w:val="24"/>
                <w:szCs w:val="24"/>
              </w:rPr>
            </w:pPr>
            <w:r w:rsidRPr="00F26E4A">
              <w:rPr>
                <w:rFonts w:ascii="Times New Roman" w:hAnsi="Times New Roman"/>
                <w:b/>
                <w:bCs/>
                <w:sz w:val="24"/>
                <w:szCs w:val="24"/>
              </w:rPr>
              <w:t>А. Баккожаев</w:t>
            </w:r>
          </w:p>
          <w:p w:rsidR="00747539" w:rsidRPr="00F26E4A" w:rsidRDefault="00747539" w:rsidP="00747539">
            <w:pPr>
              <w:shd w:val="clear" w:color="auto" w:fill="FFFFFF" w:themeFill="background1"/>
              <w:jc w:val="center"/>
              <w:rPr>
                <w:rFonts w:ascii="Times New Roman" w:eastAsia="Interstate-Light" w:hAnsi="Times New Roman"/>
                <w:b/>
                <w:bCs/>
                <w:sz w:val="24"/>
                <w:szCs w:val="24"/>
              </w:rPr>
            </w:pPr>
          </w:p>
          <w:p w:rsidR="00747539" w:rsidRPr="00F26E4A" w:rsidRDefault="00747539" w:rsidP="00747539">
            <w:pPr>
              <w:pStyle w:val="ad"/>
              <w:shd w:val="clear" w:color="auto" w:fill="FFFFFF" w:themeFill="background1"/>
              <w:ind w:firstLine="567"/>
              <w:jc w:val="both"/>
              <w:rPr>
                <w:rFonts w:ascii="Times New Roman" w:hAnsi="Times New Roman"/>
                <w:sz w:val="24"/>
                <w:szCs w:val="24"/>
              </w:rPr>
            </w:pPr>
          </w:p>
          <w:p w:rsidR="00747539" w:rsidRPr="00F26E4A" w:rsidRDefault="00747539" w:rsidP="00747539">
            <w:pPr>
              <w:pStyle w:val="ad"/>
              <w:shd w:val="clear" w:color="auto" w:fill="FFFFFF" w:themeFill="background1"/>
              <w:ind w:firstLine="567"/>
              <w:jc w:val="both"/>
              <w:rPr>
                <w:rFonts w:ascii="Times New Roman" w:hAnsi="Times New Roman"/>
                <w:color w:val="000000"/>
                <w:sz w:val="24"/>
                <w:szCs w:val="24"/>
              </w:rPr>
            </w:pPr>
            <w:r w:rsidRPr="00F26E4A">
              <w:rPr>
                <w:rFonts w:ascii="Times New Roman" w:hAnsi="Times New Roman"/>
                <w:sz w:val="24"/>
                <w:szCs w:val="24"/>
              </w:rPr>
              <w:t>Согласно национального проекта «Качественное и доступное здравоохранение для каждого гражданина «Здоровая нация» (</w:t>
            </w:r>
            <w:proofErr w:type="spellStart"/>
            <w:r w:rsidRPr="00F26E4A">
              <w:rPr>
                <w:rFonts w:ascii="Times New Roman" w:hAnsi="Times New Roman"/>
                <w:sz w:val="24"/>
                <w:szCs w:val="24"/>
              </w:rPr>
              <w:t>НацПроект</w:t>
            </w:r>
            <w:proofErr w:type="spellEnd"/>
            <w:r w:rsidRPr="00F26E4A">
              <w:rPr>
                <w:rFonts w:ascii="Times New Roman" w:hAnsi="Times New Roman"/>
                <w:sz w:val="24"/>
                <w:szCs w:val="24"/>
              </w:rPr>
              <w:t xml:space="preserve">) уже в 2023 году должен был быть внедрен 20% </w:t>
            </w:r>
            <w:r w:rsidRPr="00F26E4A">
              <w:rPr>
                <w:rFonts w:ascii="Times New Roman" w:hAnsi="Times New Roman"/>
                <w:color w:val="000000"/>
                <w:sz w:val="24"/>
                <w:szCs w:val="24"/>
              </w:rPr>
              <w:t xml:space="preserve">акциз на сахаросодержащие напитки (далее -ССН), как первое мероприятие по </w:t>
            </w:r>
            <w:r w:rsidRPr="00F26E4A">
              <w:rPr>
                <w:rFonts w:ascii="Times New Roman" w:hAnsi="Times New Roman"/>
                <w:bCs/>
                <w:sz w:val="24"/>
                <w:szCs w:val="24"/>
              </w:rPr>
              <w:t xml:space="preserve">снижению заболеваемости ожирением среди детей (0-14 лет) </w:t>
            </w:r>
            <w:r w:rsidRPr="00F26E4A">
              <w:rPr>
                <w:rFonts w:ascii="Times New Roman" w:hAnsi="Times New Roman"/>
                <w:bCs/>
                <w:i/>
                <w:sz w:val="20"/>
                <w:szCs w:val="20"/>
              </w:rPr>
              <w:t>(показатель 3</w:t>
            </w:r>
            <w:r w:rsidRPr="00F26E4A">
              <w:rPr>
                <w:rFonts w:ascii="Times New Roman" w:hAnsi="Times New Roman"/>
                <w:i/>
                <w:color w:val="000000"/>
                <w:sz w:val="20"/>
                <w:szCs w:val="20"/>
              </w:rPr>
              <w:t xml:space="preserve"> </w:t>
            </w:r>
            <w:r w:rsidRPr="00F26E4A">
              <w:rPr>
                <w:rFonts w:ascii="Times New Roman" w:hAnsi="Times New Roman"/>
                <w:bCs/>
                <w:i/>
                <w:sz w:val="20"/>
                <w:szCs w:val="20"/>
              </w:rPr>
              <w:t xml:space="preserve">с 95,0 </w:t>
            </w:r>
            <w:proofErr w:type="gramStart"/>
            <w:r w:rsidRPr="00F26E4A">
              <w:rPr>
                <w:rFonts w:ascii="Times New Roman" w:hAnsi="Times New Roman"/>
                <w:bCs/>
                <w:i/>
                <w:sz w:val="20"/>
                <w:szCs w:val="20"/>
              </w:rPr>
              <w:t xml:space="preserve">до </w:t>
            </w:r>
            <w:r w:rsidRPr="00F26E4A">
              <w:rPr>
                <w:rFonts w:ascii="Times New Roman" w:hAnsi="Times New Roman"/>
                <w:i/>
                <w:color w:val="000000"/>
                <w:sz w:val="20"/>
                <w:szCs w:val="20"/>
              </w:rPr>
              <w:t xml:space="preserve"> 90</w:t>
            </w:r>
            <w:proofErr w:type="gramEnd"/>
            <w:r w:rsidRPr="00F26E4A">
              <w:rPr>
                <w:rFonts w:ascii="Times New Roman" w:hAnsi="Times New Roman"/>
                <w:i/>
                <w:color w:val="000000"/>
                <w:sz w:val="20"/>
                <w:szCs w:val="20"/>
              </w:rPr>
              <w:t>,0 на 100 тыс. населения).</w:t>
            </w:r>
            <w:r w:rsidRPr="00F26E4A">
              <w:rPr>
                <w:rFonts w:ascii="Times New Roman" w:hAnsi="Times New Roman"/>
                <w:color w:val="000000"/>
                <w:sz w:val="24"/>
                <w:szCs w:val="24"/>
              </w:rPr>
              <w:t xml:space="preserve"> Далее в 2024 и 2025 гг. акциз на ССН должен составлять 35% и 45% соответственно. </w:t>
            </w:r>
          </w:p>
          <w:p w:rsidR="00747539" w:rsidRPr="00F26E4A" w:rsidRDefault="00747539" w:rsidP="00747539">
            <w:pPr>
              <w:pStyle w:val="ad"/>
              <w:shd w:val="clear" w:color="auto" w:fill="FFFFFF" w:themeFill="background1"/>
              <w:ind w:firstLine="567"/>
              <w:jc w:val="both"/>
              <w:rPr>
                <w:rFonts w:ascii="Times New Roman" w:hAnsi="Times New Roman"/>
                <w:sz w:val="24"/>
                <w:szCs w:val="24"/>
              </w:rPr>
            </w:pPr>
            <w:r w:rsidRPr="00F26E4A">
              <w:rPr>
                <w:rFonts w:ascii="Times New Roman" w:hAnsi="Times New Roman"/>
                <w:sz w:val="24"/>
                <w:szCs w:val="24"/>
              </w:rPr>
              <w:t xml:space="preserve">Очевидно, в Казахстане остро встает вопрос о необходимости снижения потребления ССН и их включения в перечень подакцизных товаров ввиду угрожающих трендов показателей «нездоровья»:  </w:t>
            </w:r>
          </w:p>
          <w:p w:rsidR="00747539" w:rsidRPr="00F26E4A" w:rsidRDefault="00747539" w:rsidP="00747539">
            <w:pPr>
              <w:pStyle w:val="ad"/>
              <w:shd w:val="clear" w:color="auto" w:fill="FFFFFF" w:themeFill="background1"/>
              <w:ind w:firstLine="567"/>
              <w:jc w:val="both"/>
              <w:rPr>
                <w:rFonts w:ascii="Times New Roman" w:hAnsi="Times New Roman"/>
                <w:sz w:val="24"/>
                <w:szCs w:val="24"/>
              </w:rPr>
            </w:pPr>
            <w:r w:rsidRPr="00F26E4A">
              <w:rPr>
                <w:rFonts w:ascii="Times New Roman" w:hAnsi="Times New Roman"/>
                <w:sz w:val="24"/>
                <w:szCs w:val="24"/>
              </w:rPr>
              <w:t xml:space="preserve">- 54% мужчин и 53% женщин в Казахстане относятся к категории лиц с избыточной массой тела (ИМТ ≥25 кг / м2), а 19% мужчин и </w:t>
            </w:r>
            <w:r w:rsidRPr="00F26E4A">
              <w:rPr>
                <w:rFonts w:ascii="Times New Roman" w:hAnsi="Times New Roman"/>
                <w:sz w:val="24"/>
                <w:szCs w:val="24"/>
              </w:rPr>
              <w:lastRenderedPageBreak/>
              <w:t>23% женщин уже страдает ожирением (ИМТ ≥30 кг / м2);</w:t>
            </w:r>
          </w:p>
          <w:p w:rsidR="00747539" w:rsidRPr="00F26E4A" w:rsidRDefault="00747539" w:rsidP="00747539">
            <w:pPr>
              <w:pStyle w:val="ad"/>
              <w:shd w:val="clear" w:color="auto" w:fill="FFFFFF" w:themeFill="background1"/>
              <w:ind w:firstLine="567"/>
              <w:jc w:val="both"/>
              <w:rPr>
                <w:rFonts w:ascii="Times New Roman" w:hAnsi="Times New Roman"/>
                <w:sz w:val="24"/>
                <w:szCs w:val="24"/>
              </w:rPr>
            </w:pPr>
            <w:r w:rsidRPr="00F26E4A">
              <w:rPr>
                <w:rFonts w:ascii="Times New Roman" w:hAnsi="Times New Roman"/>
                <w:sz w:val="24"/>
                <w:szCs w:val="24"/>
              </w:rPr>
              <w:t>- среди детей особенно настораживают ожирение, которое составляет 5,6% среди мальчиков и 5,1% среди девочек, причем выше показатель среди детей, растущих в городских условиях. 18,0% мальчиков и 18,9% девочек страдает избыточным весом.</w:t>
            </w:r>
          </w:p>
          <w:p w:rsidR="00747539" w:rsidRPr="00F26E4A" w:rsidRDefault="00747539" w:rsidP="00747539">
            <w:pPr>
              <w:pStyle w:val="ad"/>
              <w:shd w:val="clear" w:color="auto" w:fill="FFFFFF" w:themeFill="background1"/>
              <w:ind w:firstLine="567"/>
              <w:jc w:val="both"/>
              <w:rPr>
                <w:rFonts w:ascii="Times New Roman" w:hAnsi="Times New Roman"/>
                <w:sz w:val="24"/>
                <w:szCs w:val="24"/>
              </w:rPr>
            </w:pPr>
            <w:r w:rsidRPr="00F26E4A">
              <w:rPr>
                <w:rFonts w:ascii="Times New Roman" w:hAnsi="Times New Roman"/>
                <w:sz w:val="24"/>
                <w:szCs w:val="24"/>
              </w:rPr>
              <w:t xml:space="preserve">Одна из причин - </w:t>
            </w:r>
            <w:proofErr w:type="spellStart"/>
            <w:r w:rsidRPr="00F26E4A">
              <w:rPr>
                <w:rFonts w:ascii="Times New Roman" w:hAnsi="Times New Roman"/>
                <w:sz w:val="24"/>
                <w:szCs w:val="24"/>
              </w:rPr>
              <w:t>вседоступность</w:t>
            </w:r>
            <w:proofErr w:type="spellEnd"/>
            <w:r w:rsidRPr="00F26E4A">
              <w:rPr>
                <w:rFonts w:ascii="Times New Roman" w:hAnsi="Times New Roman"/>
                <w:sz w:val="24"/>
                <w:szCs w:val="24"/>
              </w:rPr>
              <w:t xml:space="preserve"> ССН территории и цене, а также успешный и интенсивный</w:t>
            </w:r>
            <w:r w:rsidRPr="00F26E4A">
              <w:rPr>
                <w:rFonts w:ascii="Times New Roman" w:hAnsi="Times New Roman"/>
                <w:bCs/>
                <w:sz w:val="24"/>
                <w:szCs w:val="24"/>
              </w:rPr>
              <w:t xml:space="preserve"> маркетинг для детей. </w:t>
            </w:r>
            <w:r w:rsidRPr="00F26E4A">
              <w:rPr>
                <w:rFonts w:ascii="Times New Roman" w:hAnsi="Times New Roman"/>
                <w:sz w:val="24"/>
                <w:szCs w:val="24"/>
              </w:rPr>
              <w:t xml:space="preserve">В результате, </w:t>
            </w:r>
            <w:r w:rsidRPr="00F26E4A">
              <w:rPr>
                <w:rFonts w:ascii="Times New Roman" w:hAnsi="Times New Roman"/>
                <w:b/>
                <w:sz w:val="24"/>
                <w:szCs w:val="24"/>
              </w:rPr>
              <w:t>14,4% подростков ежедневно пьют сладкие напитки и 66,6% еженедельно</w:t>
            </w:r>
            <w:r w:rsidRPr="00F26E4A">
              <w:rPr>
                <w:rFonts w:ascii="Times New Roman" w:hAnsi="Times New Roman"/>
                <w:sz w:val="24"/>
                <w:szCs w:val="24"/>
              </w:rPr>
              <w:t xml:space="preserve"> (от одного раза до 5-6 раз в день). </w:t>
            </w:r>
          </w:p>
          <w:p w:rsidR="00747539" w:rsidRPr="00F26E4A" w:rsidRDefault="00747539" w:rsidP="00747539">
            <w:pPr>
              <w:pStyle w:val="ad"/>
              <w:shd w:val="clear" w:color="auto" w:fill="FFFFFF" w:themeFill="background1"/>
              <w:rPr>
                <w:rFonts w:ascii="Times New Roman" w:hAnsi="Times New Roman"/>
                <w:sz w:val="24"/>
                <w:szCs w:val="24"/>
              </w:rPr>
            </w:pPr>
          </w:p>
        </w:tc>
        <w:tc>
          <w:tcPr>
            <w:tcW w:w="1844" w:type="dxa"/>
          </w:tcPr>
          <w:p w:rsidR="00747539" w:rsidRPr="00F26E4A" w:rsidRDefault="0017488F" w:rsidP="00747539">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lastRenderedPageBreak/>
              <w:t>Доработано</w:t>
            </w:r>
            <w:r w:rsidR="00747539" w:rsidRPr="00F26E4A">
              <w:rPr>
                <w:rFonts w:ascii="Times New Roman" w:eastAsia="Times New Roman" w:hAnsi="Times New Roman" w:cs="Times New Roman"/>
                <w:b/>
                <w:sz w:val="24"/>
                <w:szCs w:val="24"/>
                <w:lang w:eastAsia="ru-RU"/>
              </w:rPr>
              <w:t xml:space="preserve"> </w:t>
            </w: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747539" w:rsidRPr="00F26E4A" w:rsidRDefault="00F52666" w:rsidP="00873198">
            <w:pPr>
              <w:rPr>
                <w:rFonts w:ascii="Times New Roman" w:eastAsia="Interstate-Light" w:hAnsi="Times New Roman"/>
                <w:bCs/>
                <w:i/>
                <w:sz w:val="24"/>
                <w:szCs w:val="24"/>
              </w:rPr>
            </w:pPr>
            <w:r w:rsidRPr="00F26E4A">
              <w:rPr>
                <w:rFonts w:ascii="Times New Roman" w:eastAsia="Interstate-Light" w:hAnsi="Times New Roman"/>
                <w:bCs/>
                <w:i/>
                <w:sz w:val="24"/>
                <w:szCs w:val="24"/>
              </w:rPr>
              <w:lastRenderedPageBreak/>
              <w:t>Не</w:t>
            </w:r>
            <w:r w:rsidR="00747539" w:rsidRPr="00F26E4A">
              <w:rPr>
                <w:rFonts w:ascii="Times New Roman" w:eastAsia="Interstate-Light" w:hAnsi="Times New Roman"/>
                <w:bCs/>
                <w:i/>
                <w:sz w:val="24"/>
                <w:szCs w:val="24"/>
              </w:rPr>
              <w:t xml:space="preserve"> поддержано ПРК</w:t>
            </w:r>
          </w:p>
          <w:p w:rsidR="00747539" w:rsidRPr="00F26E4A" w:rsidRDefault="00747539" w:rsidP="00747539">
            <w:pPr>
              <w:jc w:val="center"/>
              <w:rPr>
                <w:rFonts w:ascii="Times New Roman" w:eastAsia="Interstate-Light" w:hAnsi="Times New Roman"/>
                <w:b/>
                <w:bCs/>
                <w:sz w:val="24"/>
                <w:szCs w:val="24"/>
              </w:rPr>
            </w:pPr>
          </w:p>
          <w:p w:rsidR="00747539" w:rsidRPr="00F26E4A" w:rsidRDefault="00747539" w:rsidP="00873198">
            <w:pPr>
              <w:jc w:val="both"/>
              <w:rPr>
                <w:rFonts w:ascii="Times New Roman" w:hAnsi="Times New Roman" w:cs="Times New Roman"/>
                <w:b/>
                <w:sz w:val="20"/>
                <w:szCs w:val="20"/>
              </w:rPr>
            </w:pPr>
            <w:r w:rsidRPr="00F26E4A">
              <w:rPr>
                <w:rFonts w:ascii="Times New Roman" w:hAnsi="Times New Roman" w:cs="Times New Roman"/>
                <w:b/>
                <w:sz w:val="20"/>
                <w:szCs w:val="20"/>
              </w:rPr>
              <w:t>по позиции 116:</w:t>
            </w:r>
          </w:p>
          <w:p w:rsidR="00747539" w:rsidRPr="00F26E4A" w:rsidRDefault="00747539" w:rsidP="00873198">
            <w:pPr>
              <w:jc w:val="both"/>
              <w:rPr>
                <w:rFonts w:ascii="Times New Roman" w:hAnsi="Times New Roman" w:cs="Times New Roman"/>
                <w:sz w:val="20"/>
                <w:szCs w:val="20"/>
              </w:rPr>
            </w:pPr>
            <w:r w:rsidRPr="00F26E4A">
              <w:rPr>
                <w:rFonts w:ascii="Times New Roman" w:hAnsi="Times New Roman" w:cs="Times New Roman"/>
                <w:sz w:val="20"/>
                <w:szCs w:val="20"/>
              </w:rPr>
              <w:t xml:space="preserve">относительно поправки в подпункт 9) статьи 527 проекта в части включения в перечень подакцизных товаров сахаросодержащих напитков </w:t>
            </w:r>
            <w:r w:rsidRPr="00F26E4A">
              <w:rPr>
                <w:rFonts w:ascii="Times New Roman" w:hAnsi="Times New Roman" w:cs="Times New Roman"/>
                <w:sz w:val="20"/>
                <w:szCs w:val="20"/>
              </w:rPr>
              <w:br/>
              <w:t xml:space="preserve">(далее – ССН) </w:t>
            </w:r>
            <w:r w:rsidRPr="00F26E4A">
              <w:rPr>
                <w:rFonts w:ascii="Times New Roman" w:hAnsi="Times New Roman" w:cs="Times New Roman"/>
                <w:b/>
                <w:sz w:val="20"/>
                <w:szCs w:val="20"/>
              </w:rPr>
              <w:t>не поддерживается.</w:t>
            </w:r>
          </w:p>
          <w:p w:rsidR="00747539" w:rsidRPr="00F26E4A" w:rsidRDefault="00747539" w:rsidP="00747539">
            <w:pPr>
              <w:ind w:firstLine="709"/>
              <w:jc w:val="both"/>
              <w:rPr>
                <w:rFonts w:ascii="Times New Roman" w:hAnsi="Times New Roman" w:cs="Times New Roman"/>
                <w:sz w:val="20"/>
                <w:szCs w:val="20"/>
              </w:rPr>
            </w:pPr>
            <w:r w:rsidRPr="00F26E4A">
              <w:rPr>
                <w:rFonts w:ascii="Times New Roman" w:hAnsi="Times New Roman" w:cs="Times New Roman"/>
                <w:sz w:val="20"/>
                <w:szCs w:val="20"/>
              </w:rPr>
              <w:t xml:space="preserve">По оценкам Всемирного банка акциз на напитки введен в 65 национальных и местных правительствах. </w:t>
            </w:r>
          </w:p>
          <w:p w:rsidR="00747539" w:rsidRPr="00F26E4A" w:rsidRDefault="00747539" w:rsidP="00747539">
            <w:pPr>
              <w:ind w:firstLine="709"/>
              <w:jc w:val="both"/>
              <w:rPr>
                <w:rFonts w:ascii="Times New Roman" w:hAnsi="Times New Roman" w:cs="Times New Roman"/>
                <w:sz w:val="20"/>
                <w:szCs w:val="20"/>
              </w:rPr>
            </w:pPr>
            <w:r w:rsidRPr="00F26E4A">
              <w:rPr>
                <w:rFonts w:ascii="Times New Roman" w:hAnsi="Times New Roman" w:cs="Times New Roman"/>
                <w:sz w:val="20"/>
                <w:szCs w:val="20"/>
              </w:rPr>
              <w:t>При этом введение акциза не имеет позитивного эффекта с точки зрения борьбы с лишним весом, потребители переходят на аналогичные более дешевые, но не менее калорийные продукты.</w:t>
            </w:r>
          </w:p>
          <w:p w:rsidR="00747539" w:rsidRPr="00F26E4A" w:rsidRDefault="00747539" w:rsidP="00747539">
            <w:pPr>
              <w:ind w:firstLine="709"/>
              <w:jc w:val="both"/>
              <w:rPr>
                <w:rFonts w:ascii="Times New Roman" w:hAnsi="Times New Roman" w:cs="Times New Roman"/>
                <w:sz w:val="20"/>
                <w:szCs w:val="20"/>
              </w:rPr>
            </w:pPr>
            <w:r w:rsidRPr="00F26E4A">
              <w:rPr>
                <w:rFonts w:ascii="Times New Roman" w:hAnsi="Times New Roman" w:cs="Times New Roman"/>
                <w:sz w:val="20"/>
                <w:szCs w:val="20"/>
              </w:rPr>
              <w:t xml:space="preserve">Наряду с аргументами </w:t>
            </w:r>
            <w:r w:rsidRPr="00F26E4A">
              <w:rPr>
                <w:rFonts w:ascii="Times New Roman" w:hAnsi="Times New Roman" w:cs="Times New Roman"/>
                <w:sz w:val="20"/>
                <w:szCs w:val="20"/>
              </w:rPr>
              <w:lastRenderedPageBreak/>
              <w:t xml:space="preserve">инициаторов данного предложения изучены и отрицательные стороны данного предложения. </w:t>
            </w:r>
          </w:p>
          <w:p w:rsidR="00747539" w:rsidRPr="00F26E4A" w:rsidRDefault="00747539" w:rsidP="00747539">
            <w:pPr>
              <w:ind w:firstLine="709"/>
              <w:jc w:val="both"/>
              <w:rPr>
                <w:rFonts w:ascii="Times New Roman" w:hAnsi="Times New Roman" w:cs="Times New Roman"/>
                <w:sz w:val="20"/>
                <w:szCs w:val="20"/>
              </w:rPr>
            </w:pPr>
            <w:r w:rsidRPr="00F26E4A">
              <w:rPr>
                <w:rFonts w:ascii="Times New Roman" w:hAnsi="Times New Roman" w:cs="Times New Roman"/>
                <w:sz w:val="20"/>
                <w:szCs w:val="20"/>
              </w:rPr>
              <w:t>В международной практике первый в мире акциз был введен в Дании в 1930 году. При этом его отменили в 2013 году из-за заполнения датского рынка газированными напитками, произведенными в соседней Германии и Швеции.</w:t>
            </w:r>
          </w:p>
          <w:p w:rsidR="00747539" w:rsidRPr="00F26E4A" w:rsidRDefault="00747539" w:rsidP="00747539">
            <w:pPr>
              <w:ind w:firstLine="709"/>
              <w:jc w:val="both"/>
              <w:rPr>
                <w:rFonts w:ascii="Times New Roman" w:hAnsi="Times New Roman" w:cs="Times New Roman"/>
                <w:sz w:val="20"/>
                <w:szCs w:val="20"/>
              </w:rPr>
            </w:pPr>
            <w:r w:rsidRPr="00F26E4A">
              <w:rPr>
                <w:rFonts w:ascii="Times New Roman" w:hAnsi="Times New Roman" w:cs="Times New Roman"/>
                <w:sz w:val="20"/>
                <w:szCs w:val="20"/>
              </w:rPr>
              <w:t xml:space="preserve">В США два штата ввели акциз на сладкие газированные напитки: Западная Вирджиния (1951) и Арканзас (1992). Введенный акциз никак не позволил уменьшить количество людей с избыточным весом — Западная Вирджиния уверенно занимает 3-е место в стране по количеству </w:t>
            </w:r>
            <w:r w:rsidRPr="00F26E4A">
              <w:rPr>
                <w:rFonts w:ascii="Times New Roman" w:hAnsi="Times New Roman" w:cs="Times New Roman"/>
                <w:sz w:val="20"/>
                <w:szCs w:val="20"/>
              </w:rPr>
              <w:lastRenderedPageBreak/>
              <w:t xml:space="preserve">людей с ожирением </w:t>
            </w:r>
            <w:r w:rsidRPr="00F26E4A">
              <w:rPr>
                <w:rFonts w:ascii="Times New Roman" w:hAnsi="Times New Roman" w:cs="Times New Roman"/>
                <w:sz w:val="20"/>
                <w:szCs w:val="20"/>
              </w:rPr>
              <w:br/>
              <w:t>(34,5 %), а Арканзас – 4-е (33,8 %).</w:t>
            </w:r>
          </w:p>
          <w:p w:rsidR="00747539" w:rsidRPr="00F26E4A" w:rsidRDefault="00747539" w:rsidP="00747539">
            <w:pPr>
              <w:ind w:firstLine="709"/>
              <w:jc w:val="both"/>
              <w:rPr>
                <w:rFonts w:ascii="Times New Roman" w:hAnsi="Times New Roman" w:cs="Times New Roman"/>
                <w:sz w:val="20"/>
                <w:szCs w:val="20"/>
              </w:rPr>
            </w:pPr>
            <w:r w:rsidRPr="00F26E4A">
              <w:rPr>
                <w:rFonts w:ascii="Times New Roman" w:hAnsi="Times New Roman" w:cs="Times New Roman"/>
                <w:sz w:val="20"/>
                <w:szCs w:val="20"/>
              </w:rPr>
              <w:t xml:space="preserve">По оценкам Центрального института экономики и менеджмента Вьетнама 10% акциз привел к дополнительным поступлениям в бюджет 8,46 млн $ США и одновременно суммарным потерям в экономике на сумму 52,6 млн $ США. </w:t>
            </w:r>
          </w:p>
          <w:p w:rsidR="00747539" w:rsidRPr="00F26E4A" w:rsidRDefault="00747539" w:rsidP="00747539">
            <w:pPr>
              <w:ind w:firstLine="709"/>
              <w:jc w:val="both"/>
              <w:rPr>
                <w:rFonts w:ascii="Times New Roman" w:hAnsi="Times New Roman" w:cs="Times New Roman"/>
                <w:sz w:val="20"/>
                <w:szCs w:val="20"/>
              </w:rPr>
            </w:pPr>
            <w:r w:rsidRPr="00F26E4A">
              <w:rPr>
                <w:rFonts w:ascii="Times New Roman" w:hAnsi="Times New Roman" w:cs="Times New Roman"/>
                <w:sz w:val="20"/>
                <w:szCs w:val="20"/>
              </w:rPr>
              <w:t xml:space="preserve">Оплата налога в Мексике с 2014 года легла на беднейших граждан, которые тратили 11,2% своих располагаемых доходов, представители среднего класса - 4,9%, а самого обеспеченного - 1%. После введения акциза закрылись 30 тыс. магазинов. </w:t>
            </w:r>
          </w:p>
          <w:p w:rsidR="00747539" w:rsidRPr="00F26E4A" w:rsidRDefault="00747539" w:rsidP="00747539">
            <w:pPr>
              <w:ind w:firstLine="709"/>
              <w:jc w:val="both"/>
              <w:rPr>
                <w:rFonts w:ascii="Times New Roman" w:hAnsi="Times New Roman" w:cs="Times New Roman"/>
                <w:sz w:val="20"/>
                <w:szCs w:val="20"/>
              </w:rPr>
            </w:pPr>
            <w:r w:rsidRPr="00F26E4A">
              <w:rPr>
                <w:rFonts w:ascii="Times New Roman" w:hAnsi="Times New Roman" w:cs="Times New Roman"/>
                <w:sz w:val="20"/>
                <w:szCs w:val="20"/>
              </w:rPr>
              <w:lastRenderedPageBreak/>
              <w:t>В Замбии отменили налог, введенный в 2001 году, из-за негативного влияния на экономику и потребителей с низким и средним уровнем доходов, что в совокупности с НДС увеличило стоимость на 25%.</w:t>
            </w:r>
          </w:p>
          <w:p w:rsidR="00747539" w:rsidRPr="00F26E4A" w:rsidRDefault="00747539" w:rsidP="00747539">
            <w:pPr>
              <w:ind w:firstLine="709"/>
              <w:jc w:val="both"/>
              <w:rPr>
                <w:rFonts w:ascii="Times New Roman" w:hAnsi="Times New Roman" w:cs="Times New Roman"/>
                <w:sz w:val="20"/>
                <w:szCs w:val="20"/>
              </w:rPr>
            </w:pPr>
            <w:r w:rsidRPr="00F26E4A">
              <w:rPr>
                <w:rFonts w:ascii="Times New Roman" w:hAnsi="Times New Roman" w:cs="Times New Roman"/>
                <w:sz w:val="20"/>
                <w:szCs w:val="20"/>
              </w:rPr>
              <w:t xml:space="preserve">В свою очередь, отмечаем, что Министерством проведение оценки возможных эффектов от введения акциза на ССН на данном этапе не представляется возможным, так как отсутствуют сведения о влиянии линейки сахаросодержащих продуктов (кондитерские изделия, соусы, готовые сухие завтраки, молочные продукты, колбасные изделия, напитки и т.д.) на здоровье </w:t>
            </w:r>
            <w:r w:rsidRPr="00F26E4A">
              <w:rPr>
                <w:rFonts w:ascii="Times New Roman" w:hAnsi="Times New Roman" w:cs="Times New Roman"/>
                <w:sz w:val="20"/>
                <w:szCs w:val="20"/>
              </w:rPr>
              <w:lastRenderedPageBreak/>
              <w:t>человека в сравнении с ССН.</w:t>
            </w:r>
          </w:p>
          <w:p w:rsidR="00747539" w:rsidRPr="00F26E4A" w:rsidRDefault="00747539" w:rsidP="00747539">
            <w:pPr>
              <w:ind w:firstLine="709"/>
              <w:jc w:val="both"/>
              <w:rPr>
                <w:rFonts w:ascii="Times New Roman" w:hAnsi="Times New Roman" w:cs="Times New Roman"/>
                <w:sz w:val="20"/>
                <w:szCs w:val="20"/>
              </w:rPr>
            </w:pPr>
            <w:r w:rsidRPr="00F26E4A">
              <w:rPr>
                <w:rFonts w:ascii="Times New Roman" w:hAnsi="Times New Roman" w:cs="Times New Roman"/>
                <w:sz w:val="20"/>
                <w:szCs w:val="20"/>
              </w:rPr>
              <w:t>При этом введение акциза только на сахаросодержащие напитки является дискриминационной мерой в отношении отрасли.</w:t>
            </w:r>
          </w:p>
          <w:p w:rsidR="00747539" w:rsidRPr="00F26E4A" w:rsidRDefault="00747539" w:rsidP="00747539">
            <w:pPr>
              <w:ind w:firstLine="709"/>
              <w:jc w:val="both"/>
              <w:rPr>
                <w:rFonts w:ascii="Times New Roman" w:hAnsi="Times New Roman" w:cs="Times New Roman"/>
                <w:sz w:val="20"/>
                <w:szCs w:val="20"/>
              </w:rPr>
            </w:pPr>
            <w:r w:rsidRPr="00F26E4A">
              <w:rPr>
                <w:rFonts w:ascii="Times New Roman" w:hAnsi="Times New Roman" w:cs="Times New Roman"/>
                <w:sz w:val="20"/>
                <w:szCs w:val="20"/>
              </w:rPr>
              <w:t>Необходимо отметить, что на сегодня общее количество компаний по производству безалкогольных напитков с содержанием сахара в РК – 25 предприятий, общий объем производства – 2 386,6 млн. литров, сумма уплаченных налогов 67 млрд. тенге, количество работающих – 5,5 тыс. единиц.</w:t>
            </w:r>
          </w:p>
          <w:p w:rsidR="00747539" w:rsidRPr="00F26E4A" w:rsidRDefault="00747539" w:rsidP="00747539">
            <w:pPr>
              <w:ind w:firstLine="709"/>
              <w:jc w:val="both"/>
              <w:rPr>
                <w:rFonts w:ascii="Times New Roman" w:hAnsi="Times New Roman" w:cs="Times New Roman"/>
                <w:sz w:val="20"/>
                <w:szCs w:val="20"/>
              </w:rPr>
            </w:pPr>
            <w:r w:rsidRPr="00F26E4A">
              <w:rPr>
                <w:rFonts w:ascii="Times New Roman" w:hAnsi="Times New Roman" w:cs="Times New Roman"/>
                <w:sz w:val="20"/>
                <w:szCs w:val="20"/>
              </w:rPr>
              <w:t xml:space="preserve">Объем экспорта составил – 262,5 млн. литров. При этом ССН экспортируется в страны: Кыргызстан – 73,8 %, Российскую Федерацию – </w:t>
            </w:r>
            <w:r w:rsidRPr="00F26E4A">
              <w:rPr>
                <w:rFonts w:ascii="Times New Roman" w:hAnsi="Times New Roman" w:cs="Times New Roman"/>
                <w:sz w:val="20"/>
                <w:szCs w:val="20"/>
              </w:rPr>
              <w:br/>
            </w:r>
            <w:r w:rsidRPr="00F26E4A">
              <w:rPr>
                <w:rFonts w:ascii="Times New Roman" w:hAnsi="Times New Roman" w:cs="Times New Roman"/>
                <w:sz w:val="20"/>
                <w:szCs w:val="20"/>
              </w:rPr>
              <w:lastRenderedPageBreak/>
              <w:t>15,3 %, Узбекистан – 9,3 %, Монголию – 0,8 %, Таджикистан – 0,7 %, Азербайджан – 0,1 %.</w:t>
            </w:r>
          </w:p>
          <w:p w:rsidR="00747539" w:rsidRPr="00F26E4A" w:rsidRDefault="00747539" w:rsidP="00747539">
            <w:pPr>
              <w:ind w:firstLine="709"/>
              <w:jc w:val="both"/>
              <w:rPr>
                <w:rFonts w:ascii="Times New Roman" w:hAnsi="Times New Roman" w:cs="Times New Roman"/>
                <w:sz w:val="20"/>
                <w:szCs w:val="20"/>
              </w:rPr>
            </w:pPr>
            <w:r w:rsidRPr="00F26E4A">
              <w:rPr>
                <w:rFonts w:ascii="Times New Roman" w:hAnsi="Times New Roman" w:cs="Times New Roman"/>
                <w:sz w:val="20"/>
                <w:szCs w:val="20"/>
              </w:rPr>
              <w:t>Объем импорта составил – 329,9 млн. литров. При этом, импорт ССН из следующих стран: Российской Федерации – 74,4 %, Кыргызстан – 4,8 %, Азербайджан – 4,3 %, Таджикистан – 4 %, Афганистана – 3,1 %, Грузия – 2,6 %.</w:t>
            </w:r>
          </w:p>
          <w:p w:rsidR="00747539" w:rsidRPr="00F26E4A" w:rsidRDefault="00747539" w:rsidP="00747539">
            <w:pPr>
              <w:ind w:firstLine="709"/>
              <w:jc w:val="both"/>
              <w:rPr>
                <w:rFonts w:ascii="Times New Roman" w:hAnsi="Times New Roman" w:cs="Times New Roman"/>
                <w:sz w:val="20"/>
                <w:szCs w:val="20"/>
              </w:rPr>
            </w:pPr>
            <w:r w:rsidRPr="00F26E4A">
              <w:rPr>
                <w:rFonts w:ascii="Times New Roman" w:hAnsi="Times New Roman" w:cs="Times New Roman"/>
                <w:sz w:val="20"/>
                <w:szCs w:val="20"/>
              </w:rPr>
              <w:t>Следует отметить, что установление новых и отмена действующих налогов и платежей в бюджет, изменение ставок необходимо рассматривать с соблюдением баланса экономических интересов государства и налогоплательщиков.</w:t>
            </w:r>
          </w:p>
          <w:p w:rsidR="00747539" w:rsidRPr="00F26E4A" w:rsidRDefault="00747539" w:rsidP="00747539">
            <w:pPr>
              <w:ind w:firstLine="709"/>
              <w:jc w:val="both"/>
              <w:rPr>
                <w:rFonts w:ascii="Times New Roman" w:hAnsi="Times New Roman" w:cs="Times New Roman"/>
                <w:sz w:val="20"/>
                <w:szCs w:val="20"/>
              </w:rPr>
            </w:pPr>
            <w:r w:rsidRPr="00F26E4A">
              <w:rPr>
                <w:rFonts w:ascii="Times New Roman" w:hAnsi="Times New Roman" w:cs="Times New Roman"/>
                <w:sz w:val="20"/>
                <w:szCs w:val="20"/>
              </w:rPr>
              <w:lastRenderedPageBreak/>
              <w:t xml:space="preserve">Таким образом, вопрос введения налога на продукты с повышенным содержанием сахара носит концептуальный характер (производство, здравоохранение) и требует рассмотрения вместе с мерами поддержки этой отрасли для </w:t>
            </w:r>
            <w:proofErr w:type="spellStart"/>
            <w:r w:rsidRPr="00F26E4A">
              <w:rPr>
                <w:rFonts w:ascii="Times New Roman" w:hAnsi="Times New Roman" w:cs="Times New Roman"/>
                <w:sz w:val="20"/>
                <w:szCs w:val="20"/>
              </w:rPr>
              <w:t>избежания</w:t>
            </w:r>
            <w:proofErr w:type="spellEnd"/>
            <w:r w:rsidRPr="00F26E4A">
              <w:rPr>
                <w:rFonts w:ascii="Times New Roman" w:hAnsi="Times New Roman" w:cs="Times New Roman"/>
                <w:sz w:val="20"/>
                <w:szCs w:val="20"/>
              </w:rPr>
              <w:t xml:space="preserve"> рецессии.</w:t>
            </w: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47539" w:rsidRPr="00F26E4A" w:rsidTr="00747539">
        <w:tc>
          <w:tcPr>
            <w:tcW w:w="568" w:type="dxa"/>
          </w:tcPr>
          <w:p w:rsidR="00747539" w:rsidRPr="00F26E4A" w:rsidRDefault="00747539" w:rsidP="0074753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747539" w:rsidRPr="00F26E4A" w:rsidRDefault="00747539" w:rsidP="00747539">
            <w:pPr>
              <w:pStyle w:val="a6"/>
              <w:shd w:val="clear" w:color="auto" w:fill="FFFFFF" w:themeFill="background1"/>
              <w:ind w:left="0"/>
              <w:jc w:val="center"/>
              <w:rPr>
                <w:rFonts w:ascii="Times New Roman" w:hAnsi="Times New Roman"/>
                <w:sz w:val="24"/>
                <w:szCs w:val="24"/>
              </w:rPr>
            </w:pPr>
            <w:r w:rsidRPr="00F26E4A">
              <w:rPr>
                <w:rFonts w:ascii="Times New Roman" w:eastAsia="Interstate-Light" w:hAnsi="Times New Roman"/>
                <w:bCs/>
                <w:color w:val="000000"/>
              </w:rPr>
              <w:t>новые подпункты 9), 10) и 11) статьи 527 проекта</w:t>
            </w:r>
          </w:p>
          <w:p w:rsidR="00747539" w:rsidRPr="00F26E4A" w:rsidRDefault="00747539" w:rsidP="00747539">
            <w:pPr>
              <w:shd w:val="clear" w:color="auto" w:fill="FFFFFF" w:themeFill="background1"/>
              <w:rPr>
                <w:rFonts w:ascii="Times New Roman" w:eastAsia="Interstate-Light" w:hAnsi="Times New Roman"/>
                <w:color w:val="000000"/>
              </w:rPr>
            </w:pP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747539" w:rsidRPr="00F26E4A" w:rsidRDefault="00747539" w:rsidP="00747539">
            <w:pPr>
              <w:shd w:val="clear" w:color="auto" w:fill="FFFFFF" w:themeFill="background1"/>
              <w:ind w:firstLine="595"/>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Статья 527. Перечень подакцизных товаров</w:t>
            </w:r>
          </w:p>
          <w:p w:rsidR="00747539" w:rsidRPr="00F26E4A" w:rsidRDefault="00747539" w:rsidP="00747539">
            <w:pPr>
              <w:shd w:val="clear" w:color="auto" w:fill="FFFFFF" w:themeFill="background1"/>
              <w:ind w:firstLine="595"/>
              <w:contextualSpacing/>
              <w:jc w:val="both"/>
              <w:rPr>
                <w:rFonts w:ascii="Times New Roman" w:eastAsia="Calibri" w:hAnsi="Times New Roman" w:cs="Times New Roman"/>
                <w:b/>
                <w:sz w:val="24"/>
                <w:szCs w:val="24"/>
              </w:rPr>
            </w:pPr>
          </w:p>
          <w:p w:rsidR="00747539" w:rsidRPr="00F26E4A" w:rsidRDefault="00747539" w:rsidP="00747539">
            <w:pPr>
              <w:shd w:val="clear" w:color="auto" w:fill="FFFFFF" w:themeFill="background1"/>
              <w:ind w:firstLine="595"/>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Если иное не установлено настоящей статьей, подакцизными товарами являются:</w:t>
            </w:r>
          </w:p>
          <w:p w:rsidR="00747539" w:rsidRPr="00F26E4A" w:rsidRDefault="00747539" w:rsidP="00747539">
            <w:pPr>
              <w:shd w:val="clear" w:color="auto" w:fill="FFFFFF" w:themeFill="background1"/>
              <w:ind w:firstLine="595"/>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w:t>
            </w:r>
          </w:p>
          <w:p w:rsidR="00747539" w:rsidRPr="00F26E4A" w:rsidRDefault="00747539" w:rsidP="00747539">
            <w:pPr>
              <w:shd w:val="clear" w:color="auto" w:fill="FFFFFF" w:themeFill="background1"/>
              <w:ind w:firstLine="595"/>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8)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p w:rsidR="00747539" w:rsidRPr="00F26E4A" w:rsidRDefault="00747539" w:rsidP="00747539">
            <w:pPr>
              <w:shd w:val="clear" w:color="auto" w:fill="FFFFFF" w:themeFill="background1"/>
              <w:ind w:firstLine="595"/>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 xml:space="preserve">Уполномоченный орган в области регулирования торговой деятельности определяет дополнительный перечень </w:t>
            </w:r>
            <w:r w:rsidRPr="00F26E4A">
              <w:rPr>
                <w:rFonts w:ascii="Times New Roman" w:eastAsia="Calibri" w:hAnsi="Times New Roman" w:cs="Times New Roman"/>
                <w:sz w:val="24"/>
                <w:szCs w:val="24"/>
              </w:rPr>
              <w:lastRenderedPageBreak/>
              <w:t>импортируемых товаров, которые будут подлежать обложению акцизами по стране происхождения, в порядке, определенном Правительством Республики Казахстан.</w:t>
            </w:r>
          </w:p>
          <w:p w:rsidR="00747539" w:rsidRPr="00F26E4A" w:rsidRDefault="00747539" w:rsidP="00747539">
            <w:pPr>
              <w:shd w:val="clear" w:color="auto" w:fill="FFFFFF" w:themeFill="background1"/>
              <w:ind w:firstLine="595"/>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Ставки акцизов на товары, указанные в дополнительном перечне импортируемых товаров, определенном в соответствии с частью второй настоящей статьи, устанавливаются Правительством Республики Казахстан на основании предложений уполномоченного органа в области регулирования торговой деятельности.</w:t>
            </w:r>
          </w:p>
          <w:p w:rsidR="00747539" w:rsidRPr="00F26E4A" w:rsidRDefault="00747539" w:rsidP="00747539">
            <w:pPr>
              <w:shd w:val="clear" w:color="auto" w:fill="FFFFFF" w:themeFill="background1"/>
              <w:ind w:firstLine="595"/>
              <w:contextualSpacing/>
              <w:jc w:val="both"/>
              <w:rPr>
                <w:rFonts w:ascii="Times New Roman" w:hAnsi="Times New Roman"/>
                <w:b/>
                <w:bCs/>
                <w:sz w:val="24"/>
                <w:szCs w:val="24"/>
              </w:rPr>
            </w:pPr>
            <w:r w:rsidRPr="00F26E4A">
              <w:rPr>
                <w:rFonts w:ascii="Times New Roman" w:hAnsi="Times New Roman"/>
                <w:b/>
                <w:bCs/>
                <w:sz w:val="24"/>
                <w:szCs w:val="24"/>
              </w:rPr>
              <w:t>9) Отсутствует;</w:t>
            </w:r>
          </w:p>
          <w:p w:rsidR="00747539" w:rsidRPr="00F26E4A" w:rsidRDefault="00747539" w:rsidP="00747539">
            <w:pPr>
              <w:shd w:val="clear" w:color="auto" w:fill="FFFFFF" w:themeFill="background1"/>
              <w:ind w:firstLine="595"/>
              <w:contextualSpacing/>
              <w:jc w:val="both"/>
              <w:rPr>
                <w:rFonts w:ascii="Times New Roman" w:hAnsi="Times New Roman"/>
                <w:b/>
                <w:bCs/>
                <w:sz w:val="24"/>
                <w:szCs w:val="24"/>
              </w:rPr>
            </w:pPr>
            <w:r w:rsidRPr="00F26E4A">
              <w:rPr>
                <w:rFonts w:ascii="Times New Roman" w:hAnsi="Times New Roman"/>
                <w:b/>
                <w:bCs/>
                <w:sz w:val="24"/>
                <w:szCs w:val="24"/>
              </w:rPr>
              <w:t>10) Отсутствует.</w:t>
            </w:r>
          </w:p>
          <w:p w:rsidR="00747539" w:rsidRPr="00F26E4A" w:rsidRDefault="00747539" w:rsidP="00747539">
            <w:pPr>
              <w:pStyle w:val="a6"/>
              <w:shd w:val="clear" w:color="auto" w:fill="FFFFFF" w:themeFill="background1"/>
              <w:ind w:left="0" w:firstLine="348"/>
              <w:jc w:val="both"/>
              <w:rPr>
                <w:rFonts w:ascii="Times New Roman" w:hAnsi="Times New Roman"/>
                <w:b/>
                <w:sz w:val="24"/>
                <w:szCs w:val="24"/>
              </w:rPr>
            </w:pPr>
          </w:p>
        </w:tc>
        <w:tc>
          <w:tcPr>
            <w:tcW w:w="3967" w:type="dxa"/>
            <w:tcBorders>
              <w:top w:val="single" w:sz="2" w:space="0" w:color="auto"/>
              <w:left w:val="single" w:sz="2" w:space="0" w:color="auto"/>
              <w:bottom w:val="single" w:sz="2" w:space="0" w:color="auto"/>
              <w:right w:val="single" w:sz="2" w:space="0" w:color="auto"/>
            </w:tcBorders>
          </w:tcPr>
          <w:p w:rsidR="00747539" w:rsidRPr="00F26E4A" w:rsidRDefault="00747539" w:rsidP="00747539">
            <w:pPr>
              <w:pStyle w:val="a6"/>
              <w:shd w:val="clear" w:color="auto" w:fill="FFFFFF" w:themeFill="background1"/>
              <w:ind w:left="0" w:firstLine="455"/>
              <w:jc w:val="both"/>
              <w:rPr>
                <w:rFonts w:ascii="Times New Roman" w:hAnsi="Times New Roman"/>
                <w:sz w:val="24"/>
                <w:szCs w:val="24"/>
              </w:rPr>
            </w:pPr>
            <w:r w:rsidRPr="00F26E4A">
              <w:rPr>
                <w:rFonts w:ascii="Times New Roman" w:hAnsi="Times New Roman"/>
                <w:sz w:val="24"/>
                <w:szCs w:val="24"/>
              </w:rPr>
              <w:lastRenderedPageBreak/>
              <w:t xml:space="preserve">статью 527 проекта </w:t>
            </w:r>
            <w:r w:rsidR="00A738EB" w:rsidRPr="00F26E4A">
              <w:rPr>
                <w:rFonts w:ascii="Times New Roman" w:hAnsi="Times New Roman"/>
                <w:b/>
                <w:sz w:val="24"/>
                <w:szCs w:val="24"/>
              </w:rPr>
              <w:t xml:space="preserve">дополнить подпунктами 9) и </w:t>
            </w:r>
            <w:r w:rsidRPr="00F26E4A">
              <w:rPr>
                <w:rFonts w:ascii="Times New Roman" w:hAnsi="Times New Roman"/>
                <w:b/>
                <w:sz w:val="24"/>
                <w:szCs w:val="24"/>
              </w:rPr>
              <w:t xml:space="preserve">10) </w:t>
            </w:r>
            <w:r w:rsidRPr="00F26E4A">
              <w:rPr>
                <w:rFonts w:ascii="Times New Roman" w:hAnsi="Times New Roman"/>
                <w:sz w:val="24"/>
                <w:szCs w:val="24"/>
              </w:rPr>
              <w:t>следующего содержания:</w:t>
            </w:r>
          </w:p>
          <w:p w:rsidR="00747539" w:rsidRPr="00F26E4A" w:rsidRDefault="00747539" w:rsidP="00747539">
            <w:pPr>
              <w:pStyle w:val="a6"/>
              <w:shd w:val="clear" w:color="auto" w:fill="FFFFFF"/>
              <w:ind w:left="0" w:firstLine="348"/>
              <w:jc w:val="both"/>
              <w:rPr>
                <w:rFonts w:ascii="Times New Roman" w:hAnsi="Times New Roman" w:cs="Times New Roman"/>
                <w:b/>
                <w:sz w:val="24"/>
                <w:szCs w:val="24"/>
              </w:rPr>
            </w:pPr>
          </w:p>
          <w:p w:rsidR="00747539" w:rsidRPr="00F26E4A" w:rsidRDefault="00747539" w:rsidP="00747539">
            <w:pPr>
              <w:pStyle w:val="a6"/>
              <w:shd w:val="clear" w:color="auto" w:fill="FFFFFF"/>
              <w:ind w:left="0" w:firstLine="348"/>
              <w:jc w:val="both"/>
              <w:rPr>
                <w:rFonts w:ascii="Times New Roman" w:hAnsi="Times New Roman" w:cs="Times New Roman"/>
                <w:b/>
                <w:sz w:val="24"/>
                <w:szCs w:val="24"/>
                <w:lang w:val="kk-KZ"/>
              </w:rPr>
            </w:pPr>
            <w:r w:rsidRPr="00F26E4A">
              <w:rPr>
                <w:rFonts w:ascii="Times New Roman" w:hAnsi="Times New Roman" w:cs="Times New Roman"/>
                <w:b/>
                <w:sz w:val="24"/>
                <w:szCs w:val="24"/>
              </w:rPr>
              <w:t>«9) сильногазированные сахаросодержащие напитки</w:t>
            </w:r>
            <w:r w:rsidRPr="00F26E4A">
              <w:rPr>
                <w:rFonts w:ascii="Times New Roman" w:hAnsi="Times New Roman" w:cs="Times New Roman"/>
                <w:b/>
                <w:sz w:val="24"/>
                <w:szCs w:val="24"/>
                <w:lang w:val="kk-KZ"/>
              </w:rPr>
              <w:t>;</w:t>
            </w:r>
          </w:p>
          <w:p w:rsidR="00747539" w:rsidRPr="00F26E4A" w:rsidRDefault="00747539" w:rsidP="00747539">
            <w:pPr>
              <w:ind w:firstLine="315"/>
              <w:jc w:val="both"/>
              <w:rPr>
                <w:rFonts w:ascii="Times New Roman" w:hAnsi="Times New Roman" w:cs="Times New Roman"/>
                <w:b/>
                <w:sz w:val="24"/>
                <w:szCs w:val="24"/>
              </w:rPr>
            </w:pPr>
            <w:r w:rsidRPr="00F26E4A">
              <w:rPr>
                <w:rFonts w:ascii="Times New Roman" w:hAnsi="Times New Roman" w:cs="Times New Roman"/>
                <w:b/>
                <w:sz w:val="24"/>
                <w:szCs w:val="24"/>
              </w:rPr>
              <w:t>1</w:t>
            </w:r>
            <w:r w:rsidR="00A738EB" w:rsidRPr="00F26E4A">
              <w:rPr>
                <w:rFonts w:ascii="Times New Roman" w:hAnsi="Times New Roman" w:cs="Times New Roman"/>
                <w:b/>
                <w:sz w:val="24"/>
                <w:szCs w:val="24"/>
              </w:rPr>
              <w:t>0</w:t>
            </w:r>
            <w:r w:rsidRPr="00F26E4A">
              <w:rPr>
                <w:rFonts w:ascii="Times New Roman" w:hAnsi="Times New Roman" w:cs="Times New Roman"/>
                <w:b/>
                <w:sz w:val="24"/>
                <w:szCs w:val="24"/>
              </w:rPr>
              <w:t>) продукты переработки растительных масел с содержанием трансизомеров жирных кислот.»;</w:t>
            </w:r>
          </w:p>
        </w:tc>
        <w:tc>
          <w:tcPr>
            <w:tcW w:w="3826" w:type="dxa"/>
            <w:tcBorders>
              <w:top w:val="single" w:sz="2" w:space="0" w:color="auto"/>
              <w:left w:val="single" w:sz="2" w:space="0" w:color="auto"/>
              <w:bottom w:val="single" w:sz="2" w:space="0" w:color="auto"/>
              <w:right w:val="single" w:sz="4" w:space="0" w:color="auto"/>
            </w:tcBorders>
          </w:tcPr>
          <w:p w:rsidR="00747539" w:rsidRPr="00F26E4A" w:rsidRDefault="00747539" w:rsidP="00747539">
            <w:pPr>
              <w:pStyle w:val="ad"/>
              <w:jc w:val="center"/>
              <w:rPr>
                <w:rFonts w:ascii="Times New Roman" w:hAnsi="Times New Roman" w:cs="Times New Roman"/>
                <w:b/>
                <w:sz w:val="24"/>
                <w:szCs w:val="24"/>
              </w:rPr>
            </w:pPr>
            <w:r w:rsidRPr="00F26E4A">
              <w:rPr>
                <w:rFonts w:ascii="Times New Roman" w:hAnsi="Times New Roman" w:cs="Times New Roman"/>
                <w:b/>
                <w:sz w:val="24"/>
                <w:szCs w:val="24"/>
              </w:rPr>
              <w:t>депутат</w:t>
            </w:r>
          </w:p>
          <w:p w:rsidR="00747539" w:rsidRPr="00F26E4A" w:rsidRDefault="00747539" w:rsidP="00747539">
            <w:pPr>
              <w:pStyle w:val="ad"/>
              <w:jc w:val="center"/>
              <w:rPr>
                <w:rFonts w:ascii="Times New Roman" w:hAnsi="Times New Roman" w:cs="Times New Roman"/>
                <w:b/>
                <w:sz w:val="24"/>
                <w:szCs w:val="24"/>
              </w:rPr>
            </w:pPr>
            <w:r w:rsidRPr="00F26E4A">
              <w:rPr>
                <w:rFonts w:ascii="Times New Roman" w:hAnsi="Times New Roman" w:cs="Times New Roman"/>
                <w:b/>
                <w:sz w:val="24"/>
                <w:szCs w:val="24"/>
              </w:rPr>
              <w:t>А. Аймагамбетов</w:t>
            </w:r>
          </w:p>
          <w:p w:rsidR="00747539" w:rsidRPr="00F26E4A" w:rsidRDefault="00747539" w:rsidP="00747539">
            <w:pPr>
              <w:pStyle w:val="ad"/>
              <w:jc w:val="both"/>
              <w:rPr>
                <w:rFonts w:ascii="Times New Roman" w:hAnsi="Times New Roman" w:cs="Times New Roman"/>
                <w:sz w:val="24"/>
                <w:szCs w:val="24"/>
              </w:rPr>
            </w:pPr>
          </w:p>
          <w:p w:rsidR="00747539" w:rsidRPr="00F26E4A" w:rsidRDefault="00747539" w:rsidP="00747539">
            <w:pPr>
              <w:pStyle w:val="ad"/>
              <w:jc w:val="both"/>
              <w:rPr>
                <w:rFonts w:ascii="Times New Roman" w:hAnsi="Times New Roman" w:cs="Times New Roman"/>
                <w:sz w:val="24"/>
                <w:szCs w:val="24"/>
              </w:rPr>
            </w:pPr>
            <w:r w:rsidRPr="00F26E4A">
              <w:rPr>
                <w:rFonts w:ascii="Times New Roman" w:hAnsi="Times New Roman" w:cs="Times New Roman"/>
                <w:sz w:val="24"/>
                <w:szCs w:val="24"/>
              </w:rPr>
              <w:t>В соответствии с Концепцией развития здравоохранения Республики Казахстан до 2026 года, введение акциза на сахаросодержащие напитки является ключевым мероприятием достижения Целевого индикатора 3 «Снижение заболеваемости ожирением среди детей (0-14 лет) на 100 тыс. населения».</w:t>
            </w:r>
          </w:p>
          <w:p w:rsidR="00747539" w:rsidRPr="00F26E4A" w:rsidRDefault="00747539" w:rsidP="00747539">
            <w:pPr>
              <w:pStyle w:val="ad"/>
              <w:jc w:val="both"/>
              <w:rPr>
                <w:rFonts w:ascii="Times New Roman" w:hAnsi="Times New Roman" w:cs="Times New Roman"/>
                <w:sz w:val="24"/>
                <w:szCs w:val="24"/>
              </w:rPr>
            </w:pPr>
            <w:r w:rsidRPr="00F26E4A">
              <w:rPr>
                <w:rFonts w:ascii="Times New Roman" w:hAnsi="Times New Roman" w:cs="Times New Roman"/>
                <w:sz w:val="24"/>
                <w:szCs w:val="24"/>
              </w:rPr>
              <w:t xml:space="preserve">Согласно данным исследования распространенности детского ожирения и поведенческих факторов риска среди детей </w:t>
            </w:r>
            <w:r w:rsidRPr="00F26E4A">
              <w:rPr>
                <w:rFonts w:ascii="Times New Roman" w:hAnsi="Times New Roman" w:cs="Times New Roman"/>
                <w:sz w:val="24"/>
                <w:szCs w:val="24"/>
              </w:rPr>
              <w:lastRenderedPageBreak/>
              <w:t>младшего школьного возраста (6-9 лет) COSI (2020 год):</w:t>
            </w:r>
          </w:p>
          <w:p w:rsidR="00747539" w:rsidRPr="00F26E4A" w:rsidRDefault="00747539" w:rsidP="00747539">
            <w:pPr>
              <w:pStyle w:val="ad"/>
              <w:jc w:val="both"/>
              <w:rPr>
                <w:rFonts w:ascii="Times New Roman" w:hAnsi="Times New Roman" w:cs="Times New Roman"/>
                <w:sz w:val="24"/>
                <w:szCs w:val="24"/>
              </w:rPr>
            </w:pPr>
            <w:r w:rsidRPr="00F26E4A">
              <w:rPr>
                <w:rFonts w:ascii="Times New Roman" w:hAnsi="Times New Roman" w:cs="Times New Roman"/>
                <w:sz w:val="24"/>
                <w:szCs w:val="24"/>
              </w:rPr>
              <w:t>•</w:t>
            </w:r>
            <w:r w:rsidRPr="00F26E4A">
              <w:rPr>
                <w:rFonts w:ascii="Times New Roman" w:hAnsi="Times New Roman" w:cs="Times New Roman"/>
                <w:sz w:val="24"/>
                <w:szCs w:val="24"/>
              </w:rPr>
              <w:tab/>
              <w:t>20,6% детей страдают избыточным весом.</w:t>
            </w:r>
          </w:p>
          <w:p w:rsidR="00747539" w:rsidRPr="00F26E4A" w:rsidRDefault="00747539" w:rsidP="00747539">
            <w:pPr>
              <w:pStyle w:val="ad"/>
              <w:jc w:val="both"/>
              <w:rPr>
                <w:rFonts w:ascii="Times New Roman" w:hAnsi="Times New Roman" w:cs="Times New Roman"/>
                <w:sz w:val="24"/>
                <w:szCs w:val="24"/>
              </w:rPr>
            </w:pPr>
            <w:r w:rsidRPr="00F26E4A">
              <w:rPr>
                <w:rFonts w:ascii="Times New Roman" w:hAnsi="Times New Roman" w:cs="Times New Roman"/>
                <w:sz w:val="24"/>
                <w:szCs w:val="24"/>
              </w:rPr>
              <w:t>•</w:t>
            </w:r>
            <w:r w:rsidRPr="00F26E4A">
              <w:rPr>
                <w:rFonts w:ascii="Times New Roman" w:hAnsi="Times New Roman" w:cs="Times New Roman"/>
                <w:sz w:val="24"/>
                <w:szCs w:val="24"/>
              </w:rPr>
              <w:tab/>
              <w:t>Среди мальчиков: 23,6% — с избыточным весом, 8,7% — с ожирением.</w:t>
            </w:r>
          </w:p>
          <w:p w:rsidR="00747539" w:rsidRPr="00F26E4A" w:rsidRDefault="00747539" w:rsidP="00747539">
            <w:pPr>
              <w:pStyle w:val="ad"/>
              <w:jc w:val="both"/>
              <w:rPr>
                <w:rFonts w:ascii="Times New Roman" w:hAnsi="Times New Roman" w:cs="Times New Roman"/>
                <w:sz w:val="24"/>
                <w:szCs w:val="24"/>
              </w:rPr>
            </w:pPr>
            <w:r w:rsidRPr="00F26E4A">
              <w:rPr>
                <w:rFonts w:ascii="Times New Roman" w:hAnsi="Times New Roman" w:cs="Times New Roman"/>
                <w:sz w:val="24"/>
                <w:szCs w:val="24"/>
              </w:rPr>
              <w:t>•</w:t>
            </w:r>
            <w:r w:rsidRPr="00F26E4A">
              <w:rPr>
                <w:rFonts w:ascii="Times New Roman" w:hAnsi="Times New Roman" w:cs="Times New Roman"/>
                <w:sz w:val="24"/>
                <w:szCs w:val="24"/>
              </w:rPr>
              <w:tab/>
              <w:t>Среди девочек: 17,6% — с избыточной массой тела, 4,6% — с ожирением.</w:t>
            </w:r>
          </w:p>
          <w:p w:rsidR="00747539" w:rsidRPr="00F26E4A" w:rsidRDefault="00747539" w:rsidP="00747539">
            <w:pPr>
              <w:pStyle w:val="ad"/>
              <w:jc w:val="both"/>
              <w:rPr>
                <w:rFonts w:ascii="Times New Roman" w:hAnsi="Times New Roman" w:cs="Times New Roman"/>
                <w:sz w:val="24"/>
                <w:szCs w:val="24"/>
              </w:rPr>
            </w:pPr>
            <w:r w:rsidRPr="00F26E4A">
              <w:rPr>
                <w:rFonts w:ascii="Times New Roman" w:hAnsi="Times New Roman" w:cs="Times New Roman"/>
                <w:sz w:val="24"/>
                <w:szCs w:val="24"/>
              </w:rPr>
              <w:t>•</w:t>
            </w:r>
            <w:r w:rsidRPr="00F26E4A">
              <w:rPr>
                <w:rFonts w:ascii="Times New Roman" w:hAnsi="Times New Roman" w:cs="Times New Roman"/>
                <w:sz w:val="24"/>
                <w:szCs w:val="24"/>
              </w:rPr>
              <w:tab/>
              <w:t>16,7% детей ежедневно употребляют сладкие газированные напитки (ССН).</w:t>
            </w:r>
          </w:p>
          <w:p w:rsidR="00747539" w:rsidRPr="00F26E4A" w:rsidRDefault="00747539" w:rsidP="00747539">
            <w:pPr>
              <w:pStyle w:val="ad"/>
              <w:jc w:val="both"/>
              <w:rPr>
                <w:rFonts w:ascii="Times New Roman" w:hAnsi="Times New Roman" w:cs="Times New Roman"/>
                <w:sz w:val="24"/>
                <w:szCs w:val="24"/>
              </w:rPr>
            </w:pPr>
            <w:r w:rsidRPr="00F26E4A">
              <w:rPr>
                <w:rFonts w:ascii="Times New Roman" w:hAnsi="Times New Roman" w:cs="Times New Roman"/>
                <w:sz w:val="24"/>
                <w:szCs w:val="24"/>
              </w:rPr>
              <w:t>•</w:t>
            </w:r>
            <w:r w:rsidRPr="00F26E4A">
              <w:rPr>
                <w:rFonts w:ascii="Times New Roman" w:hAnsi="Times New Roman" w:cs="Times New Roman"/>
                <w:sz w:val="24"/>
                <w:szCs w:val="24"/>
              </w:rPr>
              <w:tab/>
              <w:t>30,8% детей употребляют ССН 4-7 раз в неделю, а 17% — ежедневно.</w:t>
            </w:r>
          </w:p>
          <w:p w:rsidR="00747539" w:rsidRPr="00F26E4A" w:rsidRDefault="00747539" w:rsidP="00747539">
            <w:pPr>
              <w:pStyle w:val="ad"/>
              <w:jc w:val="both"/>
              <w:rPr>
                <w:rFonts w:ascii="Times New Roman" w:hAnsi="Times New Roman" w:cs="Times New Roman"/>
                <w:sz w:val="24"/>
                <w:szCs w:val="24"/>
              </w:rPr>
            </w:pPr>
            <w:r w:rsidRPr="00F26E4A">
              <w:rPr>
                <w:rFonts w:ascii="Times New Roman" w:hAnsi="Times New Roman" w:cs="Times New Roman"/>
                <w:sz w:val="24"/>
                <w:szCs w:val="24"/>
              </w:rPr>
              <w:t>•</w:t>
            </w:r>
            <w:r w:rsidRPr="00F26E4A">
              <w:rPr>
                <w:rFonts w:ascii="Times New Roman" w:hAnsi="Times New Roman" w:cs="Times New Roman"/>
                <w:sz w:val="24"/>
                <w:szCs w:val="24"/>
              </w:rPr>
              <w:tab/>
              <w:t>За 5 лет (с 2015 года) потребление подслащенных напитков среди детей увеличилось с 22,5% до 30,8%.</w:t>
            </w:r>
          </w:p>
          <w:p w:rsidR="00747539" w:rsidRPr="00F26E4A" w:rsidRDefault="00747539" w:rsidP="00747539">
            <w:pPr>
              <w:pStyle w:val="ad"/>
              <w:jc w:val="both"/>
              <w:rPr>
                <w:rFonts w:ascii="Times New Roman" w:hAnsi="Times New Roman" w:cs="Times New Roman"/>
                <w:sz w:val="24"/>
                <w:szCs w:val="24"/>
              </w:rPr>
            </w:pPr>
            <w:r w:rsidRPr="00F26E4A">
              <w:rPr>
                <w:rFonts w:ascii="Times New Roman" w:hAnsi="Times New Roman" w:cs="Times New Roman"/>
                <w:sz w:val="24"/>
                <w:szCs w:val="24"/>
              </w:rPr>
              <w:t>Международное исследование «Поведение детей школьного возраста (11-15 лет) в отношении своего здоровья» (HBSC), 2022 год</w:t>
            </w:r>
          </w:p>
          <w:p w:rsidR="00747539" w:rsidRPr="00F26E4A" w:rsidRDefault="00747539" w:rsidP="00747539">
            <w:pPr>
              <w:pStyle w:val="ad"/>
              <w:jc w:val="both"/>
              <w:rPr>
                <w:rFonts w:ascii="Times New Roman" w:hAnsi="Times New Roman" w:cs="Times New Roman"/>
                <w:sz w:val="24"/>
                <w:szCs w:val="24"/>
              </w:rPr>
            </w:pPr>
            <w:r w:rsidRPr="00F26E4A">
              <w:rPr>
                <w:rFonts w:ascii="Times New Roman" w:hAnsi="Times New Roman" w:cs="Times New Roman"/>
                <w:sz w:val="24"/>
                <w:szCs w:val="24"/>
              </w:rPr>
              <w:t>•</w:t>
            </w:r>
            <w:r w:rsidRPr="00F26E4A">
              <w:rPr>
                <w:rFonts w:ascii="Times New Roman" w:hAnsi="Times New Roman" w:cs="Times New Roman"/>
                <w:sz w:val="24"/>
                <w:szCs w:val="24"/>
              </w:rPr>
              <w:tab/>
              <w:t>Доля детей, употребляющих сладкие газированные напитки каждую неделю, увеличилась с 60,1% в 2018 году до 66,7% в 2022 году.</w:t>
            </w:r>
          </w:p>
          <w:p w:rsidR="00747539" w:rsidRPr="00F26E4A" w:rsidRDefault="00747539" w:rsidP="00747539">
            <w:pPr>
              <w:pStyle w:val="ad"/>
              <w:jc w:val="both"/>
              <w:rPr>
                <w:rFonts w:ascii="Times New Roman" w:hAnsi="Times New Roman" w:cs="Times New Roman"/>
                <w:sz w:val="24"/>
                <w:szCs w:val="24"/>
              </w:rPr>
            </w:pPr>
            <w:r w:rsidRPr="00F26E4A">
              <w:rPr>
                <w:rFonts w:ascii="Times New Roman" w:hAnsi="Times New Roman" w:cs="Times New Roman"/>
                <w:sz w:val="24"/>
                <w:szCs w:val="24"/>
              </w:rPr>
              <w:t xml:space="preserve">Вместе с тем, с 2013 по 2022 год потребление сладких газированных напитков (ССН) в Казахстане выросло на 24%, в </w:t>
            </w:r>
            <w:r w:rsidRPr="00F26E4A">
              <w:rPr>
                <w:rFonts w:ascii="Times New Roman" w:hAnsi="Times New Roman" w:cs="Times New Roman"/>
                <w:sz w:val="24"/>
                <w:szCs w:val="24"/>
              </w:rPr>
              <w:lastRenderedPageBreak/>
              <w:t xml:space="preserve">среднем 31,5% домохозяйств в Казахстане употребляют ССН. </w:t>
            </w:r>
            <w:r w:rsidRPr="00F26E4A">
              <w:rPr>
                <w:rFonts w:ascii="Times New Roman" w:hAnsi="Times New Roman" w:cs="Times New Roman"/>
                <w:sz w:val="24"/>
                <w:szCs w:val="24"/>
              </w:rPr>
              <w:tab/>
              <w:t>В Казахстане рынок напитков представлен 358 предприятиями, из которых 43,8% — отечественные производители, 56,2% — иностранные.</w:t>
            </w:r>
            <w:r w:rsidRPr="00F26E4A">
              <w:rPr>
                <w:rFonts w:ascii="Times New Roman" w:hAnsi="Times New Roman" w:cs="Times New Roman"/>
                <w:sz w:val="24"/>
                <w:szCs w:val="24"/>
              </w:rPr>
              <w:tab/>
              <w:t>Рост объема потребления ССН с 2013 по 2018 год составил 12,9%.</w:t>
            </w:r>
          </w:p>
          <w:p w:rsidR="00747539" w:rsidRPr="00F26E4A" w:rsidRDefault="00747539" w:rsidP="00747539">
            <w:pPr>
              <w:pStyle w:val="ad"/>
              <w:jc w:val="both"/>
              <w:rPr>
                <w:rFonts w:ascii="Times New Roman" w:hAnsi="Times New Roman" w:cs="Times New Roman"/>
                <w:sz w:val="24"/>
                <w:szCs w:val="24"/>
              </w:rPr>
            </w:pPr>
            <w:r w:rsidRPr="00F26E4A">
              <w:rPr>
                <w:rFonts w:ascii="Times New Roman" w:hAnsi="Times New Roman" w:cs="Times New Roman"/>
                <w:sz w:val="24"/>
                <w:szCs w:val="24"/>
              </w:rPr>
              <w:t xml:space="preserve">За последние 10 лет (2012–2022гг.), по данным ВОЗ, распространённость ожирения в Казахстане выросла с 16,1% до 18,3%.  </w:t>
            </w:r>
          </w:p>
          <w:p w:rsidR="00747539" w:rsidRPr="00F26E4A" w:rsidRDefault="00747539" w:rsidP="00747539">
            <w:pPr>
              <w:pStyle w:val="ad"/>
              <w:jc w:val="both"/>
              <w:rPr>
                <w:rFonts w:ascii="Times New Roman" w:hAnsi="Times New Roman" w:cs="Times New Roman"/>
                <w:sz w:val="24"/>
                <w:szCs w:val="24"/>
              </w:rPr>
            </w:pPr>
            <w:r w:rsidRPr="00F26E4A">
              <w:rPr>
                <w:rFonts w:ascii="Times New Roman" w:hAnsi="Times New Roman" w:cs="Times New Roman"/>
                <w:sz w:val="24"/>
                <w:szCs w:val="24"/>
              </w:rPr>
              <w:t xml:space="preserve">Ожирение является одним из серьезных факторов риска развития сахарного диабета 2-го типа. У детей, страдающих ожирением, риск развития диабета 2-го типа повышен в несколько раз.  Детское ожирение относится к числу основных факторов развития ряда таких НИЗ, как гипертензия, сердечно-сосудистые заболевания, диабет, онкологические заболевания и заболевания почек. Помимо этого, детское ожирение связано с повышенным риском таких нарушений психического здоровья, а также кариеса зубов.  Существует зависимость «доза – реакция» между потреблением </w:t>
            </w:r>
            <w:r w:rsidRPr="00F26E4A">
              <w:rPr>
                <w:rFonts w:ascii="Times New Roman" w:hAnsi="Times New Roman" w:cs="Times New Roman"/>
                <w:sz w:val="24"/>
                <w:szCs w:val="24"/>
              </w:rPr>
              <w:lastRenderedPageBreak/>
              <w:t>сахара и развитием зубного кариеса.</w:t>
            </w:r>
          </w:p>
          <w:p w:rsidR="00747539" w:rsidRPr="00F26E4A" w:rsidRDefault="00747539" w:rsidP="00747539">
            <w:pPr>
              <w:pStyle w:val="ad"/>
              <w:jc w:val="both"/>
              <w:rPr>
                <w:rFonts w:ascii="Times New Roman" w:hAnsi="Times New Roman" w:cs="Times New Roman"/>
                <w:sz w:val="24"/>
                <w:szCs w:val="24"/>
              </w:rPr>
            </w:pPr>
            <w:r w:rsidRPr="00F26E4A">
              <w:rPr>
                <w:rFonts w:ascii="Times New Roman" w:hAnsi="Times New Roman" w:cs="Times New Roman"/>
                <w:sz w:val="24"/>
                <w:szCs w:val="24"/>
              </w:rPr>
              <w:t>Численность больных сахарным диабетом в республике, за последние 20 лет увеличилась в 4 раза: с 116 691 до 457 130 человек.</w:t>
            </w:r>
          </w:p>
          <w:p w:rsidR="00747539" w:rsidRPr="00F26E4A" w:rsidRDefault="00747539" w:rsidP="00747539">
            <w:pPr>
              <w:pStyle w:val="ad"/>
              <w:jc w:val="both"/>
              <w:rPr>
                <w:rFonts w:ascii="Times New Roman" w:hAnsi="Times New Roman" w:cs="Times New Roman"/>
                <w:sz w:val="24"/>
                <w:szCs w:val="24"/>
              </w:rPr>
            </w:pPr>
            <w:r w:rsidRPr="00F26E4A">
              <w:rPr>
                <w:rFonts w:ascii="Times New Roman" w:hAnsi="Times New Roman" w:cs="Times New Roman"/>
                <w:sz w:val="24"/>
                <w:szCs w:val="24"/>
              </w:rPr>
              <w:t>Сахарный диабет лидирует среди заболеваний по затратам из-за высокой потребности в регулярной медикаментозной терапии и использовании современных медицинских изделий для контроля уровня сахара в крови. Помимо инсулина, значительная доля средств уходит на инновационные препараты, тест-полоски и устройства мониторинга. При текущей тенденции экономические затраты на амбулаторно-лекарственное обеспечение будут только расти.</w:t>
            </w:r>
          </w:p>
          <w:p w:rsidR="00747539" w:rsidRPr="00F26E4A" w:rsidRDefault="00747539" w:rsidP="00747539">
            <w:pPr>
              <w:pStyle w:val="ad"/>
              <w:jc w:val="both"/>
              <w:rPr>
                <w:rFonts w:ascii="Times New Roman" w:hAnsi="Times New Roman" w:cs="Times New Roman"/>
                <w:sz w:val="24"/>
                <w:szCs w:val="24"/>
              </w:rPr>
            </w:pPr>
            <w:r w:rsidRPr="00F26E4A">
              <w:rPr>
                <w:rFonts w:ascii="Times New Roman" w:hAnsi="Times New Roman" w:cs="Times New Roman"/>
                <w:sz w:val="24"/>
                <w:szCs w:val="24"/>
              </w:rPr>
              <w:t xml:space="preserve">В 2016 году ВОЗ выделила налогообложение ССН как приоритетную меру политики по борьбе с НИЗ и ликвидации детского ожирения. Налогово-бюджетные меры рекомендованы как важная составляющая комплексного подхода к снижению заболеваемости. ССН — основной источник сахара, не несут дополнительной питательной ценности и не обязательны в </w:t>
            </w:r>
            <w:r w:rsidRPr="00F26E4A">
              <w:rPr>
                <w:rFonts w:ascii="Times New Roman" w:hAnsi="Times New Roman" w:cs="Times New Roman"/>
                <w:sz w:val="24"/>
                <w:szCs w:val="24"/>
              </w:rPr>
              <w:lastRenderedPageBreak/>
              <w:t>рационе. Потребление свободных сахаров через ССН увеличивает калорийность рациона, что может привести к набору веса и повышенному риску НИЗ. Жидкие питательные вещества быстрее усваиваются и хуже компенсируются, что снижает чувство насыщения.</w:t>
            </w:r>
          </w:p>
          <w:p w:rsidR="00747539" w:rsidRPr="00F26E4A" w:rsidRDefault="00747539" w:rsidP="00747539">
            <w:pPr>
              <w:pStyle w:val="a4"/>
              <w:spacing w:before="0" w:beforeAutospacing="0" w:after="0" w:afterAutospacing="0"/>
              <w:jc w:val="both"/>
            </w:pPr>
            <w:r w:rsidRPr="00F26E4A">
              <w:rPr>
                <w:lang w:eastAsia="en-US"/>
              </w:rPr>
              <w:t>Налоги на ССН являются одними из самых приоритетных мер по борьбе с НИЗ, а также являются регулярной международной практикой: более 100 стран мира уже практикуют национальный налог и рост цен, и снижение спроса на ССН не отразилось на рабочих местах или производстве в смежных секторах промышленности и розничной торговле. В этой связи, предлагается внесение изменений в Налоговый кодекс РК по введению акцизного налога 100 тенге/литр с последующим повышением в 2026 и 2027 годах.</w:t>
            </w:r>
          </w:p>
        </w:tc>
        <w:tc>
          <w:tcPr>
            <w:tcW w:w="1844" w:type="dxa"/>
          </w:tcPr>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lastRenderedPageBreak/>
              <w:t xml:space="preserve">Доработать </w:t>
            </w: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7406C0" w:rsidRPr="00F26E4A" w:rsidRDefault="007406C0"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7406C0" w:rsidRPr="00F26E4A" w:rsidRDefault="007406C0" w:rsidP="00747539">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xml:space="preserve">Не поддержано ПРК относительно сахаросодержащих напитков. </w:t>
            </w:r>
          </w:p>
          <w:p w:rsidR="007406C0" w:rsidRPr="00F26E4A" w:rsidRDefault="007406C0"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7406C0" w:rsidRPr="00F26E4A" w:rsidRDefault="007406C0" w:rsidP="00747539">
            <w:pPr>
              <w:widowControl w:val="0"/>
              <w:shd w:val="clear" w:color="auto" w:fill="FFFFFF" w:themeFill="background1"/>
              <w:jc w:val="both"/>
              <w:rPr>
                <w:rFonts w:ascii="Times New Roman" w:eastAsia="Times New Roman" w:hAnsi="Times New Roman" w:cs="Times New Roman"/>
                <w:i/>
                <w:sz w:val="24"/>
                <w:szCs w:val="24"/>
                <w:lang w:eastAsia="ru-RU"/>
              </w:rPr>
            </w:pPr>
            <w:r w:rsidRPr="00F26E4A">
              <w:rPr>
                <w:rFonts w:ascii="Times New Roman" w:eastAsia="Times New Roman" w:hAnsi="Times New Roman" w:cs="Times New Roman"/>
                <w:i/>
                <w:sz w:val="24"/>
                <w:szCs w:val="24"/>
                <w:lang w:eastAsia="ru-RU"/>
              </w:rPr>
              <w:t>Новая редакция не напр. ПРК</w:t>
            </w:r>
          </w:p>
        </w:tc>
      </w:tr>
      <w:tr w:rsidR="00747539" w:rsidRPr="00F26E4A" w:rsidTr="00747539">
        <w:tc>
          <w:tcPr>
            <w:tcW w:w="568" w:type="dxa"/>
          </w:tcPr>
          <w:p w:rsidR="00747539" w:rsidRPr="00F26E4A" w:rsidRDefault="00747539" w:rsidP="0074753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747539" w:rsidRPr="00F26E4A" w:rsidRDefault="00747539" w:rsidP="00747539">
            <w:pPr>
              <w:pStyle w:val="a6"/>
              <w:shd w:val="clear" w:color="auto" w:fill="FFFFFF" w:themeFill="background1"/>
              <w:ind w:left="0"/>
              <w:jc w:val="center"/>
              <w:rPr>
                <w:rFonts w:ascii="Times New Roman" w:eastAsia="Interstate-Light" w:hAnsi="Times New Roman" w:cs="Times New Roman"/>
                <w:bCs/>
                <w:color w:val="000000"/>
                <w:sz w:val="24"/>
                <w:szCs w:val="24"/>
              </w:rPr>
            </w:pPr>
            <w:r w:rsidRPr="00F26E4A">
              <w:rPr>
                <w:rFonts w:ascii="Times New Roman" w:eastAsia="Interstate-Light" w:hAnsi="Times New Roman" w:cs="Times New Roman"/>
                <w:bCs/>
                <w:color w:val="000000"/>
                <w:sz w:val="24"/>
                <w:szCs w:val="24"/>
              </w:rPr>
              <w:t>новый подпункт 3) пункта 4 статьи 528 проекта</w:t>
            </w: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747539" w:rsidRPr="00F26E4A" w:rsidRDefault="00747539" w:rsidP="00747539">
            <w:pPr>
              <w:shd w:val="clear" w:color="auto" w:fill="FFFFFF"/>
              <w:ind w:firstLine="318"/>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xml:space="preserve">Статья 528. </w:t>
            </w:r>
            <w:r w:rsidRPr="00F26E4A">
              <w:rPr>
                <w:rFonts w:ascii="Times New Roman" w:eastAsia="Times New Roman" w:hAnsi="Times New Roman" w:cs="Times New Roman"/>
                <w:sz w:val="24"/>
                <w:szCs w:val="24"/>
                <w:lang w:eastAsia="ru-RU"/>
              </w:rPr>
              <w:t>Ставки акцизов</w:t>
            </w:r>
          </w:p>
          <w:p w:rsidR="00747539" w:rsidRPr="00F26E4A" w:rsidRDefault="00747539" w:rsidP="00747539">
            <w:pPr>
              <w:shd w:val="clear" w:color="auto" w:fill="FFFFFF"/>
              <w:ind w:firstLine="318"/>
              <w:jc w:val="both"/>
              <w:rPr>
                <w:rFonts w:ascii="Times New Roman" w:eastAsia="Times New Roman" w:hAnsi="Times New Roman" w:cs="Times New Roman"/>
                <w:spacing w:val="2"/>
                <w:sz w:val="24"/>
                <w:szCs w:val="24"/>
                <w:shd w:val="clear" w:color="auto" w:fill="FFFFFF"/>
                <w:lang w:eastAsia="ru-RU"/>
              </w:rPr>
            </w:pPr>
            <w:r w:rsidRPr="00F26E4A">
              <w:rPr>
                <w:rFonts w:ascii="Times New Roman" w:eastAsia="Times New Roman" w:hAnsi="Times New Roman" w:cs="Times New Roman"/>
                <w:spacing w:val="2"/>
                <w:sz w:val="24"/>
                <w:szCs w:val="24"/>
                <w:shd w:val="clear" w:color="auto" w:fill="FFFFFF"/>
                <w:lang w:eastAsia="ru-RU"/>
              </w:rPr>
              <w:t>…</w:t>
            </w:r>
          </w:p>
          <w:p w:rsidR="00747539" w:rsidRPr="00F26E4A" w:rsidRDefault="00747539" w:rsidP="00747539">
            <w:pPr>
              <w:shd w:val="clear" w:color="auto" w:fill="FFFFFF"/>
              <w:ind w:firstLine="318"/>
              <w:jc w:val="both"/>
              <w:rPr>
                <w:rFonts w:ascii="Times New Roman" w:eastAsia="Times New Roman" w:hAnsi="Times New Roman" w:cs="Times New Roman"/>
                <w:spacing w:val="2"/>
                <w:sz w:val="24"/>
                <w:szCs w:val="24"/>
                <w:shd w:val="clear" w:color="auto" w:fill="FFFFFF"/>
                <w:lang w:eastAsia="ru-RU"/>
              </w:rPr>
            </w:pPr>
            <w:r w:rsidRPr="00F26E4A">
              <w:rPr>
                <w:rFonts w:ascii="Times New Roman" w:eastAsia="Times New Roman" w:hAnsi="Times New Roman" w:cs="Times New Roman"/>
                <w:spacing w:val="2"/>
                <w:sz w:val="24"/>
                <w:szCs w:val="24"/>
                <w:shd w:val="clear" w:color="auto" w:fill="FFFFFF"/>
                <w:lang w:eastAsia="ru-RU"/>
              </w:rPr>
              <w:t>4. Исчисление суммы акциза производится по следующим ставкам:</w:t>
            </w:r>
          </w:p>
          <w:p w:rsidR="00747539" w:rsidRPr="00F26E4A" w:rsidRDefault="00747539" w:rsidP="00747539">
            <w:pPr>
              <w:shd w:val="clear" w:color="auto" w:fill="FFFFFF"/>
              <w:ind w:firstLine="318"/>
              <w:jc w:val="both"/>
              <w:rPr>
                <w:rFonts w:ascii="Times New Roman" w:eastAsia="Times New Roman" w:hAnsi="Times New Roman" w:cs="Times New Roman"/>
                <w:spacing w:val="2"/>
                <w:sz w:val="24"/>
                <w:szCs w:val="24"/>
                <w:shd w:val="clear" w:color="auto" w:fill="FFFFFF"/>
                <w:lang w:eastAsia="ru-RU"/>
              </w:rPr>
            </w:pPr>
            <w:r w:rsidRPr="00F26E4A">
              <w:rPr>
                <w:rFonts w:ascii="Times New Roman" w:eastAsia="Times New Roman" w:hAnsi="Times New Roman" w:cs="Times New Roman"/>
                <w:spacing w:val="2"/>
                <w:sz w:val="24"/>
                <w:szCs w:val="24"/>
                <w:shd w:val="clear" w:color="auto" w:fill="FFFFFF"/>
                <w:lang w:eastAsia="ru-RU"/>
              </w:rPr>
              <w:t>1) на подакцизные товары, указанные в </w:t>
            </w:r>
            <w:hyperlink r:id="rId15" w:anchor="z8516" w:history="1">
              <w:r w:rsidRPr="00F26E4A">
                <w:rPr>
                  <w:rFonts w:ascii="Times New Roman" w:eastAsia="Times New Roman" w:hAnsi="Times New Roman" w:cs="Times New Roman"/>
                  <w:sz w:val="24"/>
                  <w:szCs w:val="24"/>
                  <w:lang w:eastAsia="ru-RU"/>
                </w:rPr>
                <w:t xml:space="preserve">подпунктах </w:t>
              </w:r>
              <w:r w:rsidRPr="00F26E4A">
                <w:rPr>
                  <w:rFonts w:ascii="Times New Roman" w:eastAsia="Times New Roman" w:hAnsi="Times New Roman" w:cs="Times New Roman"/>
                  <w:sz w:val="24"/>
                  <w:szCs w:val="24"/>
                  <w:lang w:eastAsia="ru-RU"/>
                </w:rPr>
                <w:lastRenderedPageBreak/>
                <w:t>1)</w:t>
              </w:r>
            </w:hyperlink>
            <w:r w:rsidRPr="00F26E4A">
              <w:rPr>
                <w:rFonts w:ascii="Times New Roman" w:eastAsia="Times New Roman" w:hAnsi="Times New Roman" w:cs="Times New Roman"/>
                <w:spacing w:val="2"/>
                <w:sz w:val="24"/>
                <w:szCs w:val="24"/>
                <w:shd w:val="clear" w:color="auto" w:fill="FFFFFF"/>
                <w:lang w:eastAsia="ru-RU"/>
              </w:rPr>
              <w:t> – </w:t>
            </w:r>
            <w:hyperlink r:id="rId16" w:anchor="z8519" w:history="1">
              <w:r w:rsidRPr="00F26E4A">
                <w:rPr>
                  <w:rFonts w:ascii="Times New Roman" w:eastAsia="Times New Roman" w:hAnsi="Times New Roman" w:cs="Times New Roman"/>
                  <w:sz w:val="24"/>
                  <w:szCs w:val="24"/>
                  <w:lang w:eastAsia="ru-RU"/>
                </w:rPr>
                <w:t>4)</w:t>
              </w:r>
            </w:hyperlink>
            <w:r w:rsidRPr="00F26E4A">
              <w:rPr>
                <w:rFonts w:ascii="Times New Roman" w:eastAsia="Times New Roman" w:hAnsi="Times New Roman" w:cs="Times New Roman"/>
                <w:spacing w:val="2"/>
                <w:sz w:val="24"/>
                <w:szCs w:val="24"/>
                <w:shd w:val="clear" w:color="auto" w:fill="FFFFFF"/>
                <w:lang w:eastAsia="ru-RU"/>
              </w:rPr>
              <w:t>, </w:t>
            </w:r>
            <w:hyperlink r:id="rId17" w:anchor="z8521" w:history="1">
              <w:r w:rsidRPr="00F26E4A">
                <w:rPr>
                  <w:rFonts w:ascii="Times New Roman" w:eastAsia="Times New Roman" w:hAnsi="Times New Roman" w:cs="Times New Roman"/>
                  <w:sz w:val="24"/>
                  <w:szCs w:val="24"/>
                  <w:lang w:eastAsia="ru-RU"/>
                </w:rPr>
                <w:t>6)</w:t>
              </w:r>
            </w:hyperlink>
            <w:r w:rsidRPr="00F26E4A">
              <w:rPr>
                <w:rFonts w:ascii="Times New Roman" w:eastAsia="Times New Roman" w:hAnsi="Times New Roman" w:cs="Times New Roman"/>
                <w:spacing w:val="2"/>
                <w:sz w:val="24"/>
                <w:szCs w:val="24"/>
                <w:shd w:val="clear" w:color="auto" w:fill="FFFFFF"/>
                <w:lang w:eastAsia="ru-RU"/>
              </w:rPr>
              <w:t>, </w:t>
            </w:r>
            <w:hyperlink r:id="rId18" w:anchor="z8524" w:history="1">
              <w:r w:rsidRPr="00F26E4A">
                <w:rPr>
                  <w:rFonts w:ascii="Times New Roman" w:eastAsia="Times New Roman" w:hAnsi="Times New Roman" w:cs="Times New Roman"/>
                  <w:sz w:val="24"/>
                  <w:szCs w:val="24"/>
                  <w:lang w:eastAsia="ru-RU"/>
                </w:rPr>
                <w:t>7)</w:t>
              </w:r>
            </w:hyperlink>
            <w:r w:rsidRPr="00F26E4A">
              <w:rPr>
                <w:rFonts w:ascii="Times New Roman" w:eastAsia="Times New Roman" w:hAnsi="Times New Roman" w:cs="Times New Roman"/>
                <w:spacing w:val="2"/>
                <w:sz w:val="24"/>
                <w:szCs w:val="24"/>
                <w:shd w:val="clear" w:color="auto" w:fill="FFFFFF"/>
                <w:lang w:eastAsia="ru-RU"/>
              </w:rPr>
              <w:t> и </w:t>
            </w:r>
            <w:hyperlink r:id="rId19" w:anchor="z8525" w:history="1">
              <w:r w:rsidRPr="00F26E4A">
                <w:rPr>
                  <w:rFonts w:ascii="Times New Roman" w:eastAsia="Times New Roman" w:hAnsi="Times New Roman" w:cs="Times New Roman"/>
                  <w:sz w:val="24"/>
                  <w:szCs w:val="24"/>
                  <w:lang w:eastAsia="ru-RU"/>
                </w:rPr>
                <w:t>8)</w:t>
              </w:r>
            </w:hyperlink>
            <w:r w:rsidRPr="00F26E4A">
              <w:rPr>
                <w:rFonts w:ascii="Times New Roman" w:eastAsia="Times New Roman" w:hAnsi="Times New Roman" w:cs="Times New Roman"/>
                <w:sz w:val="24"/>
                <w:szCs w:val="24"/>
                <w:lang w:eastAsia="ru-RU"/>
              </w:rPr>
              <w:t xml:space="preserve"> </w:t>
            </w:r>
            <w:r w:rsidRPr="00F26E4A">
              <w:rPr>
                <w:rFonts w:ascii="Times New Roman" w:eastAsia="Times New Roman" w:hAnsi="Times New Roman" w:cs="Times New Roman"/>
                <w:b/>
                <w:sz w:val="24"/>
                <w:szCs w:val="24"/>
                <w:lang w:eastAsia="ru-RU"/>
              </w:rPr>
              <w:t>____</w:t>
            </w:r>
            <w:r w:rsidRPr="00F26E4A">
              <w:rPr>
                <w:rFonts w:ascii="Times New Roman" w:eastAsia="Times New Roman" w:hAnsi="Times New Roman" w:cs="Times New Roman"/>
                <w:spacing w:val="2"/>
                <w:sz w:val="24"/>
                <w:szCs w:val="24"/>
                <w:shd w:val="clear" w:color="auto" w:fill="FFFFFF"/>
                <w:lang w:eastAsia="ru-RU"/>
              </w:rPr>
              <w:t> части первой статьи 462 настоящего Кодекса:</w:t>
            </w:r>
          </w:p>
          <w:p w:rsidR="00747539" w:rsidRPr="00F26E4A" w:rsidRDefault="00747539" w:rsidP="00747539">
            <w:pPr>
              <w:shd w:val="clear" w:color="auto" w:fill="FFFFFF"/>
              <w:ind w:firstLine="318"/>
              <w:contextualSpacing/>
              <w:jc w:val="both"/>
              <w:textAlignment w:val="baseline"/>
              <w:rPr>
                <w:rFonts w:ascii="Times New Roman" w:eastAsia="Times New Roman" w:hAnsi="Times New Roman" w:cs="Times New Roman"/>
                <w:sz w:val="24"/>
                <w:szCs w:val="20"/>
                <w:lang w:eastAsia="ru-RU"/>
              </w:rPr>
            </w:pPr>
          </w:p>
          <w:tbl>
            <w:tblPr>
              <w:tblStyle w:val="a3"/>
              <w:tblW w:w="3536" w:type="dxa"/>
              <w:tblInd w:w="29" w:type="dxa"/>
              <w:tblLayout w:type="fixed"/>
              <w:tblLook w:val="04A0" w:firstRow="1" w:lastRow="0" w:firstColumn="1" w:lastColumn="0" w:noHBand="0" w:noVBand="1"/>
            </w:tblPr>
            <w:tblGrid>
              <w:gridCol w:w="600"/>
              <w:gridCol w:w="818"/>
              <w:gridCol w:w="984"/>
              <w:gridCol w:w="1134"/>
            </w:tblGrid>
            <w:tr w:rsidR="00747539" w:rsidRPr="00F26E4A" w:rsidTr="00747539">
              <w:trPr>
                <w:trHeight w:val="1575"/>
              </w:trPr>
              <w:tc>
                <w:tcPr>
                  <w:tcW w:w="600" w:type="dxa"/>
                </w:tcPr>
                <w:p w:rsidR="00747539" w:rsidRPr="00F26E4A" w:rsidRDefault="00747539" w:rsidP="00747539">
                  <w:pPr>
                    <w:ind w:firstLine="33"/>
                    <w:contextualSpacing/>
                    <w:rPr>
                      <w:rFonts w:ascii="Times New Roman" w:eastAsia="Times New Roman" w:hAnsi="Times New Roman" w:cs="Times New Roman"/>
                      <w:b/>
                      <w:sz w:val="20"/>
                      <w:szCs w:val="28"/>
                      <w:lang w:eastAsia="ru-RU"/>
                    </w:rPr>
                  </w:pPr>
                  <w:r w:rsidRPr="00F26E4A">
                    <w:rPr>
                      <w:rFonts w:ascii="Times New Roman" w:eastAsia="Times New Roman" w:hAnsi="Times New Roman" w:cs="Times New Roman"/>
                      <w:b/>
                      <w:sz w:val="20"/>
                      <w:szCs w:val="28"/>
                      <w:lang w:eastAsia="ru-RU"/>
                    </w:rPr>
                    <w:t>№ п/п</w:t>
                  </w:r>
                </w:p>
              </w:tc>
              <w:tc>
                <w:tcPr>
                  <w:tcW w:w="818" w:type="dxa"/>
                </w:tcPr>
                <w:p w:rsidR="00747539" w:rsidRPr="00F26E4A" w:rsidRDefault="00747539" w:rsidP="00747539">
                  <w:pPr>
                    <w:ind w:firstLine="33"/>
                    <w:contextualSpacing/>
                    <w:rPr>
                      <w:rFonts w:ascii="Times New Roman" w:eastAsia="Calibri" w:hAnsi="Times New Roman" w:cs="Times New Roman"/>
                      <w:b/>
                      <w:sz w:val="20"/>
                      <w:szCs w:val="28"/>
                    </w:rPr>
                  </w:pPr>
                  <w:r w:rsidRPr="00F26E4A">
                    <w:rPr>
                      <w:rFonts w:ascii="Times New Roman" w:eastAsia="Calibri" w:hAnsi="Times New Roman" w:cs="Times New Roman"/>
                      <w:b/>
                      <w:sz w:val="20"/>
                      <w:szCs w:val="28"/>
                    </w:rPr>
                    <w:t>Код ТН ВЭД ЕАЭС</w:t>
                  </w:r>
                </w:p>
                <w:p w:rsidR="00747539" w:rsidRPr="00F26E4A" w:rsidRDefault="00747539" w:rsidP="00747539">
                  <w:pPr>
                    <w:ind w:firstLine="33"/>
                    <w:contextualSpacing/>
                    <w:rPr>
                      <w:rFonts w:ascii="Times New Roman" w:eastAsia="Calibri" w:hAnsi="Times New Roman" w:cs="Times New Roman"/>
                      <w:b/>
                      <w:sz w:val="20"/>
                      <w:szCs w:val="28"/>
                    </w:rPr>
                  </w:pPr>
                </w:p>
              </w:tc>
              <w:tc>
                <w:tcPr>
                  <w:tcW w:w="984" w:type="dxa"/>
                </w:tcPr>
                <w:p w:rsidR="00747539" w:rsidRPr="00F26E4A" w:rsidRDefault="00747539" w:rsidP="00747539">
                  <w:pPr>
                    <w:ind w:firstLine="33"/>
                    <w:contextualSpacing/>
                    <w:rPr>
                      <w:rFonts w:ascii="Times New Roman" w:eastAsia="Calibri" w:hAnsi="Times New Roman" w:cs="Times New Roman"/>
                      <w:b/>
                      <w:sz w:val="20"/>
                      <w:szCs w:val="28"/>
                    </w:rPr>
                  </w:pPr>
                  <w:r w:rsidRPr="00F26E4A">
                    <w:rPr>
                      <w:rFonts w:ascii="Times New Roman" w:eastAsia="Calibri" w:hAnsi="Times New Roman" w:cs="Times New Roman"/>
                      <w:b/>
                      <w:sz w:val="20"/>
                      <w:szCs w:val="28"/>
                    </w:rPr>
                    <w:t>Виды подакцизных товаров</w:t>
                  </w:r>
                </w:p>
                <w:p w:rsidR="00747539" w:rsidRPr="00F26E4A" w:rsidRDefault="00747539" w:rsidP="00747539">
                  <w:pPr>
                    <w:ind w:firstLine="33"/>
                    <w:contextualSpacing/>
                    <w:rPr>
                      <w:rFonts w:ascii="Times New Roman" w:eastAsia="Calibri" w:hAnsi="Times New Roman" w:cs="Times New Roman"/>
                      <w:b/>
                      <w:sz w:val="20"/>
                      <w:szCs w:val="28"/>
                    </w:rPr>
                  </w:pPr>
                </w:p>
              </w:tc>
              <w:tc>
                <w:tcPr>
                  <w:tcW w:w="1134" w:type="dxa"/>
                </w:tcPr>
                <w:p w:rsidR="00747539" w:rsidRPr="00F26E4A" w:rsidRDefault="00747539" w:rsidP="00747539">
                  <w:pPr>
                    <w:ind w:firstLine="33"/>
                    <w:contextualSpacing/>
                    <w:rPr>
                      <w:rFonts w:ascii="Times New Roman" w:eastAsia="Calibri" w:hAnsi="Times New Roman" w:cs="Times New Roman"/>
                      <w:b/>
                      <w:sz w:val="20"/>
                      <w:szCs w:val="28"/>
                    </w:rPr>
                  </w:pPr>
                  <w:r w:rsidRPr="00F26E4A">
                    <w:rPr>
                      <w:rFonts w:ascii="Times New Roman" w:eastAsia="Calibri" w:hAnsi="Times New Roman" w:cs="Times New Roman"/>
                      <w:b/>
                      <w:sz w:val="20"/>
                      <w:szCs w:val="28"/>
                    </w:rPr>
                    <w:t>Ставки акцизов (в тенге за единицу измерения)</w:t>
                  </w:r>
                </w:p>
              </w:tc>
            </w:tr>
            <w:tr w:rsidR="00747539" w:rsidRPr="00F26E4A" w:rsidTr="00747539">
              <w:trPr>
                <w:trHeight w:val="311"/>
              </w:trPr>
              <w:tc>
                <w:tcPr>
                  <w:tcW w:w="600" w:type="dxa"/>
                </w:tcPr>
                <w:p w:rsidR="00747539" w:rsidRPr="00F26E4A" w:rsidRDefault="00747539" w:rsidP="00747539">
                  <w:pPr>
                    <w:contextualSpacing/>
                    <w:jc w:val="both"/>
                    <w:rPr>
                      <w:rFonts w:ascii="Times New Roman" w:eastAsia="Calibri" w:hAnsi="Times New Roman" w:cs="Times New Roman"/>
                      <w:b/>
                      <w:sz w:val="20"/>
                      <w:szCs w:val="28"/>
                      <w:lang w:val="kk-KZ"/>
                    </w:rPr>
                  </w:pPr>
                  <w:r w:rsidRPr="00F26E4A">
                    <w:rPr>
                      <w:rFonts w:ascii="Times New Roman" w:eastAsia="Calibri" w:hAnsi="Times New Roman" w:cs="Times New Roman"/>
                      <w:b/>
                      <w:sz w:val="20"/>
                      <w:szCs w:val="28"/>
                    </w:rPr>
                    <w:t>1</w:t>
                  </w:r>
                </w:p>
              </w:tc>
              <w:tc>
                <w:tcPr>
                  <w:tcW w:w="818" w:type="dxa"/>
                </w:tcPr>
                <w:p w:rsidR="00747539" w:rsidRPr="00F26E4A" w:rsidRDefault="00747539" w:rsidP="00747539">
                  <w:pPr>
                    <w:ind w:firstLine="318"/>
                    <w:contextualSpacing/>
                    <w:jc w:val="center"/>
                    <w:rPr>
                      <w:rFonts w:ascii="Times New Roman" w:eastAsia="Calibri" w:hAnsi="Times New Roman" w:cs="Times New Roman"/>
                      <w:b/>
                      <w:sz w:val="20"/>
                      <w:szCs w:val="28"/>
                    </w:rPr>
                  </w:pPr>
                  <w:r w:rsidRPr="00F26E4A">
                    <w:rPr>
                      <w:rFonts w:ascii="Times New Roman" w:eastAsia="Calibri" w:hAnsi="Times New Roman" w:cs="Times New Roman"/>
                      <w:b/>
                      <w:sz w:val="20"/>
                      <w:szCs w:val="28"/>
                    </w:rPr>
                    <w:t>2</w:t>
                  </w:r>
                </w:p>
              </w:tc>
              <w:tc>
                <w:tcPr>
                  <w:tcW w:w="984" w:type="dxa"/>
                </w:tcPr>
                <w:p w:rsidR="00747539" w:rsidRPr="00F26E4A" w:rsidRDefault="00747539" w:rsidP="00747539">
                  <w:pPr>
                    <w:contextualSpacing/>
                    <w:jc w:val="both"/>
                    <w:rPr>
                      <w:rFonts w:ascii="Times New Roman" w:eastAsia="Calibri" w:hAnsi="Times New Roman" w:cs="Times New Roman"/>
                      <w:b/>
                      <w:sz w:val="20"/>
                      <w:szCs w:val="28"/>
                    </w:rPr>
                  </w:pPr>
                  <w:r w:rsidRPr="00F26E4A">
                    <w:rPr>
                      <w:rFonts w:ascii="Times New Roman" w:eastAsia="Calibri" w:hAnsi="Times New Roman" w:cs="Times New Roman"/>
                      <w:b/>
                      <w:sz w:val="20"/>
                      <w:szCs w:val="28"/>
                    </w:rPr>
                    <w:t>3</w:t>
                  </w:r>
                </w:p>
              </w:tc>
              <w:tc>
                <w:tcPr>
                  <w:tcW w:w="1134" w:type="dxa"/>
                </w:tcPr>
                <w:p w:rsidR="00747539" w:rsidRPr="00F26E4A" w:rsidRDefault="00747539" w:rsidP="00747539">
                  <w:pPr>
                    <w:contextualSpacing/>
                    <w:rPr>
                      <w:rFonts w:ascii="Times New Roman" w:eastAsia="Calibri" w:hAnsi="Times New Roman" w:cs="Times New Roman"/>
                      <w:b/>
                      <w:sz w:val="20"/>
                      <w:szCs w:val="28"/>
                    </w:rPr>
                  </w:pPr>
                  <w:r w:rsidRPr="00F26E4A">
                    <w:rPr>
                      <w:rFonts w:ascii="Times New Roman" w:eastAsia="Calibri" w:hAnsi="Times New Roman" w:cs="Times New Roman"/>
                      <w:b/>
                      <w:sz w:val="20"/>
                      <w:szCs w:val="28"/>
                    </w:rPr>
                    <w:t>4</w:t>
                  </w:r>
                </w:p>
              </w:tc>
            </w:tr>
          </w:tbl>
          <w:p w:rsidR="00747539" w:rsidRPr="00F26E4A" w:rsidRDefault="00747539" w:rsidP="00747539">
            <w:pPr>
              <w:shd w:val="clear" w:color="auto" w:fill="FFFFFF"/>
              <w:ind w:firstLine="318"/>
              <w:contextualSpacing/>
              <w:jc w:val="both"/>
              <w:textAlignment w:val="baseline"/>
              <w:rPr>
                <w:rFonts w:ascii="Times New Roman" w:eastAsia="Times New Roman" w:hAnsi="Times New Roman" w:cs="Times New Roman"/>
                <w:b/>
                <w:sz w:val="24"/>
                <w:szCs w:val="20"/>
                <w:lang w:eastAsia="ru-RU"/>
              </w:rPr>
            </w:pPr>
            <w:r w:rsidRPr="00F26E4A">
              <w:rPr>
                <w:rFonts w:ascii="Times New Roman" w:eastAsia="Times New Roman" w:hAnsi="Times New Roman" w:cs="Times New Roman"/>
                <w:b/>
                <w:sz w:val="24"/>
                <w:szCs w:val="20"/>
                <w:lang w:eastAsia="ru-RU"/>
              </w:rPr>
              <w:t>27. Отсутствует.</w:t>
            </w:r>
          </w:p>
          <w:p w:rsidR="00747539" w:rsidRPr="00F26E4A" w:rsidRDefault="00747539" w:rsidP="00747539">
            <w:pPr>
              <w:shd w:val="clear" w:color="auto" w:fill="FFFFFF"/>
              <w:ind w:firstLine="318"/>
              <w:contextualSpacing/>
              <w:jc w:val="both"/>
              <w:textAlignment w:val="baseline"/>
              <w:rPr>
                <w:rFonts w:ascii="Times New Roman" w:eastAsia="Times New Roman" w:hAnsi="Times New Roman" w:cs="Times New Roman"/>
                <w:b/>
                <w:sz w:val="24"/>
                <w:szCs w:val="20"/>
                <w:lang w:eastAsia="ru-RU"/>
              </w:rPr>
            </w:pPr>
            <w:r w:rsidRPr="00F26E4A">
              <w:rPr>
                <w:rFonts w:ascii="Times New Roman" w:eastAsia="Times New Roman" w:hAnsi="Times New Roman" w:cs="Times New Roman"/>
                <w:b/>
                <w:sz w:val="24"/>
                <w:szCs w:val="20"/>
                <w:lang w:eastAsia="ru-RU"/>
              </w:rPr>
              <w:t>28. Отсутствует.</w:t>
            </w:r>
          </w:p>
          <w:p w:rsidR="00747539" w:rsidRPr="00F26E4A" w:rsidRDefault="00747539" w:rsidP="00747539">
            <w:pPr>
              <w:shd w:val="clear" w:color="auto" w:fill="FFFFFF"/>
              <w:ind w:firstLine="318"/>
              <w:contextualSpacing/>
              <w:jc w:val="both"/>
              <w:textAlignment w:val="baseline"/>
              <w:rPr>
                <w:rFonts w:ascii="Times New Roman" w:eastAsia="Times New Roman" w:hAnsi="Times New Roman" w:cs="Times New Roman"/>
                <w:sz w:val="24"/>
                <w:szCs w:val="20"/>
                <w:lang w:eastAsia="ru-RU"/>
              </w:rPr>
            </w:pPr>
          </w:p>
          <w:p w:rsidR="00747539" w:rsidRPr="00F26E4A" w:rsidRDefault="00747539" w:rsidP="00747539">
            <w:pPr>
              <w:shd w:val="clear" w:color="auto" w:fill="FFFFFF"/>
              <w:ind w:firstLine="318"/>
              <w:contextualSpacing/>
              <w:jc w:val="both"/>
              <w:textAlignment w:val="baseline"/>
              <w:rPr>
                <w:rFonts w:ascii="Times New Roman" w:eastAsia="Times New Roman" w:hAnsi="Times New Roman" w:cs="Times New Roman"/>
                <w:sz w:val="24"/>
                <w:szCs w:val="20"/>
                <w:lang w:eastAsia="ru-RU"/>
              </w:rPr>
            </w:pPr>
            <w:r w:rsidRPr="00F26E4A">
              <w:rPr>
                <w:rFonts w:ascii="Times New Roman" w:eastAsia="Times New Roman" w:hAnsi="Times New Roman" w:cs="Times New Roman"/>
                <w:sz w:val="24"/>
                <w:szCs w:val="20"/>
                <w:lang w:eastAsia="ru-RU"/>
              </w:rPr>
              <w:t>2) ставки акцизов на подакцизные товары, указанные в подпункте 5) части первой статьи 462 настоящего Кодекса, утверждаются Правительством Республики Казахстан;</w:t>
            </w:r>
          </w:p>
          <w:p w:rsidR="00747539" w:rsidRPr="00F26E4A" w:rsidRDefault="00747539" w:rsidP="00747539">
            <w:pPr>
              <w:shd w:val="clear" w:color="auto" w:fill="FFFFFF"/>
              <w:ind w:firstLine="318"/>
              <w:contextualSpacing/>
              <w:jc w:val="both"/>
              <w:textAlignment w:val="baseline"/>
              <w:rPr>
                <w:rFonts w:ascii="Times New Roman" w:eastAsia="Times New Roman" w:hAnsi="Times New Roman" w:cs="Times New Roman"/>
                <w:sz w:val="24"/>
                <w:szCs w:val="20"/>
                <w:lang w:eastAsia="ru-RU"/>
              </w:rPr>
            </w:pPr>
          </w:p>
          <w:p w:rsidR="00747539" w:rsidRPr="00F26E4A" w:rsidRDefault="00747539" w:rsidP="00747539">
            <w:pPr>
              <w:shd w:val="clear" w:color="auto" w:fill="FFFFFF" w:themeFill="background1"/>
              <w:ind w:firstLine="318"/>
              <w:contextualSpacing/>
              <w:jc w:val="both"/>
              <w:rPr>
                <w:rFonts w:ascii="Times New Roman" w:eastAsia="Calibri" w:hAnsi="Times New Roman" w:cs="Times New Roman"/>
                <w:b/>
                <w:sz w:val="24"/>
                <w:szCs w:val="24"/>
              </w:rPr>
            </w:pPr>
            <w:r w:rsidRPr="00F26E4A">
              <w:rPr>
                <w:rFonts w:ascii="Times New Roman" w:eastAsia="Times New Roman" w:hAnsi="Times New Roman" w:cs="Times New Roman"/>
                <w:b/>
                <w:sz w:val="24"/>
                <w:szCs w:val="24"/>
                <w:lang w:eastAsia="ru-RU"/>
              </w:rPr>
              <w:t>3) Отсутствует.</w:t>
            </w:r>
          </w:p>
        </w:tc>
        <w:tc>
          <w:tcPr>
            <w:tcW w:w="3967" w:type="dxa"/>
            <w:tcBorders>
              <w:top w:val="single" w:sz="2" w:space="0" w:color="auto"/>
              <w:left w:val="single" w:sz="2" w:space="0" w:color="auto"/>
              <w:bottom w:val="single" w:sz="2" w:space="0" w:color="auto"/>
              <w:right w:val="single" w:sz="2" w:space="0" w:color="auto"/>
            </w:tcBorders>
          </w:tcPr>
          <w:p w:rsidR="00747539" w:rsidRPr="00F26E4A" w:rsidRDefault="00747539" w:rsidP="00747539">
            <w:pPr>
              <w:shd w:val="clear" w:color="auto" w:fill="FFFFFF"/>
              <w:ind w:firstLine="318"/>
              <w:jc w:val="both"/>
              <w:rPr>
                <w:rFonts w:ascii="Times New Roman" w:hAnsi="Times New Roman" w:cs="Times New Roman"/>
                <w:b/>
                <w:sz w:val="24"/>
                <w:szCs w:val="24"/>
              </w:rPr>
            </w:pPr>
            <w:r w:rsidRPr="00F26E4A">
              <w:rPr>
                <w:rFonts w:ascii="Times New Roman" w:hAnsi="Times New Roman" w:cs="Times New Roman"/>
                <w:b/>
                <w:sz w:val="24"/>
                <w:szCs w:val="24"/>
              </w:rPr>
              <w:lastRenderedPageBreak/>
              <w:t xml:space="preserve">Статья 528. </w:t>
            </w:r>
            <w:r w:rsidRPr="00F26E4A">
              <w:rPr>
                <w:rFonts w:ascii="Times New Roman" w:hAnsi="Times New Roman" w:cs="Times New Roman"/>
                <w:sz w:val="24"/>
                <w:szCs w:val="24"/>
              </w:rPr>
              <w:t>Ставки акцизов</w:t>
            </w:r>
          </w:p>
          <w:p w:rsidR="00747539" w:rsidRPr="00F26E4A" w:rsidRDefault="00747539" w:rsidP="00747539">
            <w:pPr>
              <w:shd w:val="clear" w:color="auto" w:fill="FFFFFF"/>
              <w:ind w:firstLine="318"/>
              <w:jc w:val="both"/>
              <w:rPr>
                <w:rFonts w:ascii="Times New Roman" w:hAnsi="Times New Roman" w:cs="Times New Roman"/>
                <w:spacing w:val="2"/>
                <w:sz w:val="24"/>
                <w:szCs w:val="24"/>
                <w:shd w:val="clear" w:color="auto" w:fill="FFFFFF"/>
              </w:rPr>
            </w:pPr>
            <w:r w:rsidRPr="00F26E4A">
              <w:rPr>
                <w:rFonts w:ascii="Times New Roman" w:hAnsi="Times New Roman" w:cs="Times New Roman"/>
                <w:spacing w:val="2"/>
                <w:sz w:val="24"/>
                <w:szCs w:val="24"/>
                <w:shd w:val="clear" w:color="auto" w:fill="FFFFFF"/>
              </w:rPr>
              <w:t>…</w:t>
            </w:r>
          </w:p>
          <w:p w:rsidR="00747539" w:rsidRPr="00F26E4A" w:rsidRDefault="00747539" w:rsidP="00747539">
            <w:pPr>
              <w:shd w:val="clear" w:color="auto" w:fill="FFFFFF"/>
              <w:ind w:firstLine="318"/>
              <w:jc w:val="both"/>
              <w:rPr>
                <w:rFonts w:ascii="Times New Roman" w:hAnsi="Times New Roman" w:cs="Times New Roman"/>
                <w:spacing w:val="2"/>
                <w:sz w:val="24"/>
                <w:szCs w:val="24"/>
                <w:shd w:val="clear" w:color="auto" w:fill="FFFFFF"/>
              </w:rPr>
            </w:pPr>
            <w:r w:rsidRPr="00F26E4A">
              <w:rPr>
                <w:rFonts w:ascii="Times New Roman" w:hAnsi="Times New Roman" w:cs="Times New Roman"/>
                <w:spacing w:val="2"/>
                <w:sz w:val="24"/>
                <w:szCs w:val="24"/>
                <w:shd w:val="clear" w:color="auto" w:fill="FFFFFF"/>
              </w:rPr>
              <w:t>4. Исчисление суммы акциза производится по следующим ставкам:</w:t>
            </w:r>
          </w:p>
          <w:p w:rsidR="00747539" w:rsidRPr="00F26E4A" w:rsidRDefault="00747539" w:rsidP="00747539">
            <w:pPr>
              <w:shd w:val="clear" w:color="auto" w:fill="FFFFFF"/>
              <w:ind w:firstLine="313"/>
              <w:jc w:val="both"/>
              <w:rPr>
                <w:rFonts w:ascii="Times New Roman" w:hAnsi="Times New Roman" w:cs="Times New Roman"/>
                <w:spacing w:val="2"/>
                <w:sz w:val="24"/>
                <w:szCs w:val="24"/>
                <w:shd w:val="clear" w:color="auto" w:fill="FFFFFF"/>
              </w:rPr>
            </w:pPr>
            <w:r w:rsidRPr="00F26E4A">
              <w:rPr>
                <w:rFonts w:ascii="Times New Roman" w:hAnsi="Times New Roman" w:cs="Times New Roman"/>
                <w:spacing w:val="2"/>
                <w:sz w:val="24"/>
                <w:szCs w:val="24"/>
                <w:shd w:val="clear" w:color="auto" w:fill="FFFFFF"/>
              </w:rPr>
              <w:t>1) на подакцизные товары, указанные в </w:t>
            </w:r>
            <w:hyperlink r:id="rId20" w:anchor="z8516" w:history="1">
              <w:r w:rsidRPr="00F26E4A">
                <w:rPr>
                  <w:rFonts w:ascii="Times New Roman" w:hAnsi="Times New Roman" w:cs="Times New Roman"/>
                  <w:sz w:val="24"/>
                  <w:szCs w:val="24"/>
                </w:rPr>
                <w:t xml:space="preserve">подпунктах </w:t>
              </w:r>
              <w:r w:rsidRPr="00F26E4A">
                <w:rPr>
                  <w:rFonts w:ascii="Times New Roman" w:hAnsi="Times New Roman" w:cs="Times New Roman"/>
                  <w:sz w:val="24"/>
                  <w:szCs w:val="24"/>
                </w:rPr>
                <w:lastRenderedPageBreak/>
                <w:t>1)</w:t>
              </w:r>
            </w:hyperlink>
            <w:r w:rsidRPr="00F26E4A">
              <w:rPr>
                <w:rFonts w:ascii="Times New Roman" w:hAnsi="Times New Roman" w:cs="Times New Roman"/>
                <w:spacing w:val="2"/>
                <w:sz w:val="24"/>
                <w:szCs w:val="24"/>
                <w:shd w:val="clear" w:color="auto" w:fill="FFFFFF"/>
              </w:rPr>
              <w:t> – </w:t>
            </w:r>
            <w:hyperlink r:id="rId21" w:anchor="z8519" w:history="1">
              <w:r w:rsidRPr="00F26E4A">
                <w:rPr>
                  <w:rFonts w:ascii="Times New Roman" w:hAnsi="Times New Roman" w:cs="Times New Roman"/>
                  <w:sz w:val="24"/>
                  <w:szCs w:val="24"/>
                </w:rPr>
                <w:t>4)</w:t>
              </w:r>
            </w:hyperlink>
            <w:r w:rsidRPr="00F26E4A">
              <w:rPr>
                <w:rFonts w:ascii="Times New Roman" w:hAnsi="Times New Roman" w:cs="Times New Roman"/>
                <w:spacing w:val="2"/>
                <w:sz w:val="24"/>
                <w:szCs w:val="24"/>
                <w:shd w:val="clear" w:color="auto" w:fill="FFFFFF"/>
              </w:rPr>
              <w:t>, </w:t>
            </w:r>
            <w:hyperlink r:id="rId22" w:anchor="z8521" w:history="1">
              <w:r w:rsidRPr="00F26E4A">
                <w:rPr>
                  <w:rFonts w:ascii="Times New Roman" w:hAnsi="Times New Roman" w:cs="Times New Roman"/>
                  <w:sz w:val="24"/>
                  <w:szCs w:val="24"/>
                </w:rPr>
                <w:t>6)</w:t>
              </w:r>
            </w:hyperlink>
            <w:r w:rsidRPr="00F26E4A">
              <w:rPr>
                <w:rFonts w:ascii="Times New Roman" w:hAnsi="Times New Roman" w:cs="Times New Roman"/>
                <w:spacing w:val="2"/>
                <w:sz w:val="24"/>
                <w:szCs w:val="24"/>
                <w:shd w:val="clear" w:color="auto" w:fill="FFFFFF"/>
              </w:rPr>
              <w:t>, </w:t>
            </w:r>
            <w:hyperlink r:id="rId23" w:anchor="z8524" w:history="1">
              <w:r w:rsidRPr="00F26E4A">
                <w:rPr>
                  <w:rFonts w:ascii="Times New Roman" w:hAnsi="Times New Roman" w:cs="Times New Roman"/>
                  <w:sz w:val="24"/>
                  <w:szCs w:val="24"/>
                </w:rPr>
                <w:t>7)</w:t>
              </w:r>
            </w:hyperlink>
            <w:r w:rsidRPr="00F26E4A">
              <w:rPr>
                <w:rFonts w:ascii="Times New Roman" w:hAnsi="Times New Roman" w:cs="Times New Roman"/>
                <w:spacing w:val="2"/>
                <w:sz w:val="24"/>
                <w:szCs w:val="24"/>
                <w:shd w:val="clear" w:color="auto" w:fill="FFFFFF"/>
              </w:rPr>
              <w:t xml:space="preserve">, </w:t>
            </w:r>
            <w:hyperlink r:id="rId24" w:anchor="z8525" w:history="1">
              <w:r w:rsidRPr="00F26E4A">
                <w:rPr>
                  <w:rFonts w:ascii="Times New Roman" w:hAnsi="Times New Roman" w:cs="Times New Roman"/>
                  <w:sz w:val="24"/>
                  <w:szCs w:val="24"/>
                </w:rPr>
                <w:t>8)</w:t>
              </w:r>
            </w:hyperlink>
            <w:r w:rsidRPr="00F26E4A">
              <w:rPr>
                <w:rFonts w:ascii="Times New Roman" w:hAnsi="Times New Roman" w:cs="Times New Roman"/>
                <w:sz w:val="24"/>
                <w:szCs w:val="24"/>
              </w:rPr>
              <w:t xml:space="preserve">, </w:t>
            </w:r>
            <w:r w:rsidRPr="00F26E4A">
              <w:rPr>
                <w:rFonts w:ascii="Times New Roman" w:hAnsi="Times New Roman" w:cs="Times New Roman"/>
                <w:b/>
                <w:sz w:val="24"/>
                <w:szCs w:val="24"/>
              </w:rPr>
              <w:t>9), 10) и 11)</w:t>
            </w:r>
            <w:r w:rsidRPr="00F26E4A">
              <w:rPr>
                <w:rFonts w:ascii="Times New Roman" w:hAnsi="Times New Roman" w:cs="Times New Roman"/>
                <w:sz w:val="24"/>
                <w:szCs w:val="24"/>
              </w:rPr>
              <w:t xml:space="preserve"> </w:t>
            </w:r>
            <w:r w:rsidRPr="00F26E4A">
              <w:rPr>
                <w:rFonts w:ascii="Times New Roman" w:hAnsi="Times New Roman" w:cs="Times New Roman"/>
                <w:spacing w:val="2"/>
                <w:sz w:val="24"/>
                <w:szCs w:val="24"/>
                <w:shd w:val="clear" w:color="auto" w:fill="FFFFFF"/>
              </w:rPr>
              <w:t> части первой статьи ____ настоящего Кодекса:</w:t>
            </w:r>
          </w:p>
          <w:p w:rsidR="00747539" w:rsidRPr="00F26E4A" w:rsidRDefault="00747539" w:rsidP="00747539">
            <w:pPr>
              <w:pStyle w:val="a4"/>
              <w:shd w:val="clear" w:color="auto" w:fill="FFFFFF"/>
              <w:spacing w:before="0" w:beforeAutospacing="0" w:after="0" w:afterAutospacing="0"/>
              <w:ind w:firstLine="318"/>
              <w:contextualSpacing/>
              <w:jc w:val="both"/>
              <w:textAlignment w:val="baseline"/>
            </w:pPr>
          </w:p>
          <w:tbl>
            <w:tblPr>
              <w:tblStyle w:val="a3"/>
              <w:tblW w:w="3802" w:type="dxa"/>
              <w:tblInd w:w="49" w:type="dxa"/>
              <w:tblLayout w:type="fixed"/>
              <w:tblLook w:val="04A0" w:firstRow="1" w:lastRow="0" w:firstColumn="1" w:lastColumn="0" w:noHBand="0" w:noVBand="1"/>
            </w:tblPr>
            <w:tblGrid>
              <w:gridCol w:w="600"/>
              <w:gridCol w:w="651"/>
              <w:gridCol w:w="1701"/>
              <w:gridCol w:w="850"/>
            </w:tblGrid>
            <w:tr w:rsidR="00747539" w:rsidRPr="00F26E4A" w:rsidTr="00747539">
              <w:trPr>
                <w:trHeight w:val="1575"/>
              </w:trPr>
              <w:tc>
                <w:tcPr>
                  <w:tcW w:w="600" w:type="dxa"/>
                </w:tcPr>
                <w:p w:rsidR="00747539" w:rsidRPr="00F26E4A" w:rsidRDefault="00747539" w:rsidP="00747539">
                  <w:pPr>
                    <w:ind w:firstLine="709"/>
                    <w:contextualSpacing/>
                    <w:rPr>
                      <w:rFonts w:ascii="Times New Roman" w:hAnsi="Times New Roman" w:cs="Times New Roman"/>
                      <w:b/>
                      <w:sz w:val="20"/>
                      <w:szCs w:val="20"/>
                    </w:rPr>
                  </w:pPr>
                  <w:r w:rsidRPr="00F26E4A">
                    <w:rPr>
                      <w:rFonts w:ascii="Times New Roman" w:hAnsi="Times New Roman" w:cs="Times New Roman"/>
                      <w:b/>
                      <w:sz w:val="20"/>
                      <w:szCs w:val="20"/>
                    </w:rPr>
                    <w:t>№ п/п</w:t>
                  </w:r>
                </w:p>
              </w:tc>
              <w:tc>
                <w:tcPr>
                  <w:tcW w:w="651" w:type="dxa"/>
                </w:tcPr>
                <w:p w:rsidR="00747539" w:rsidRPr="00F26E4A" w:rsidRDefault="00747539" w:rsidP="00747539">
                  <w:pPr>
                    <w:pStyle w:val="ad"/>
                    <w:ind w:firstLine="709"/>
                    <w:contextualSpacing/>
                    <w:rPr>
                      <w:rFonts w:ascii="Times New Roman" w:hAnsi="Times New Roman" w:cs="Times New Roman"/>
                      <w:b/>
                      <w:sz w:val="20"/>
                      <w:szCs w:val="20"/>
                    </w:rPr>
                  </w:pPr>
                  <w:r w:rsidRPr="00F26E4A">
                    <w:rPr>
                      <w:rFonts w:ascii="Times New Roman" w:hAnsi="Times New Roman" w:cs="Times New Roman"/>
                      <w:b/>
                      <w:sz w:val="20"/>
                      <w:szCs w:val="20"/>
                    </w:rPr>
                    <w:t>Код ТН ВЭД ЕАЭС</w:t>
                  </w:r>
                </w:p>
                <w:p w:rsidR="00747539" w:rsidRPr="00F26E4A" w:rsidRDefault="00747539" w:rsidP="00747539">
                  <w:pPr>
                    <w:pStyle w:val="ad"/>
                    <w:ind w:firstLine="709"/>
                    <w:contextualSpacing/>
                    <w:rPr>
                      <w:rFonts w:ascii="Times New Roman" w:hAnsi="Times New Roman" w:cs="Times New Roman"/>
                      <w:b/>
                      <w:sz w:val="20"/>
                      <w:szCs w:val="20"/>
                    </w:rPr>
                  </w:pPr>
                </w:p>
              </w:tc>
              <w:tc>
                <w:tcPr>
                  <w:tcW w:w="1701" w:type="dxa"/>
                </w:tcPr>
                <w:p w:rsidR="00747539" w:rsidRPr="00F26E4A" w:rsidRDefault="00747539" w:rsidP="00747539">
                  <w:pPr>
                    <w:pStyle w:val="ad"/>
                    <w:contextualSpacing/>
                    <w:jc w:val="center"/>
                    <w:rPr>
                      <w:rFonts w:ascii="Times New Roman" w:hAnsi="Times New Roman" w:cs="Times New Roman"/>
                      <w:b/>
                      <w:sz w:val="20"/>
                      <w:szCs w:val="20"/>
                    </w:rPr>
                  </w:pPr>
                  <w:r w:rsidRPr="00F26E4A">
                    <w:rPr>
                      <w:rFonts w:ascii="Times New Roman" w:hAnsi="Times New Roman" w:cs="Times New Roman"/>
                      <w:b/>
                      <w:sz w:val="20"/>
                      <w:szCs w:val="20"/>
                    </w:rPr>
                    <w:t xml:space="preserve">Виды </w:t>
                  </w:r>
                </w:p>
                <w:p w:rsidR="00747539" w:rsidRPr="00F26E4A" w:rsidRDefault="00747539" w:rsidP="00747539">
                  <w:pPr>
                    <w:pStyle w:val="ad"/>
                    <w:contextualSpacing/>
                    <w:jc w:val="center"/>
                    <w:rPr>
                      <w:rFonts w:ascii="Times New Roman" w:hAnsi="Times New Roman" w:cs="Times New Roman"/>
                      <w:b/>
                      <w:sz w:val="20"/>
                      <w:szCs w:val="20"/>
                    </w:rPr>
                  </w:pPr>
                  <w:r w:rsidRPr="00F26E4A">
                    <w:rPr>
                      <w:rFonts w:ascii="Times New Roman" w:hAnsi="Times New Roman" w:cs="Times New Roman"/>
                      <w:b/>
                      <w:sz w:val="20"/>
                      <w:szCs w:val="20"/>
                    </w:rPr>
                    <w:t>подакцизных товаров</w:t>
                  </w:r>
                </w:p>
                <w:p w:rsidR="00747539" w:rsidRPr="00F26E4A" w:rsidRDefault="00747539" w:rsidP="00747539">
                  <w:pPr>
                    <w:pStyle w:val="ad"/>
                    <w:ind w:firstLine="709"/>
                    <w:contextualSpacing/>
                    <w:rPr>
                      <w:rFonts w:ascii="Times New Roman" w:hAnsi="Times New Roman" w:cs="Times New Roman"/>
                      <w:b/>
                      <w:sz w:val="20"/>
                      <w:szCs w:val="20"/>
                    </w:rPr>
                  </w:pPr>
                </w:p>
              </w:tc>
              <w:tc>
                <w:tcPr>
                  <w:tcW w:w="850" w:type="dxa"/>
                </w:tcPr>
                <w:p w:rsidR="00747539" w:rsidRPr="00F26E4A" w:rsidRDefault="00747539" w:rsidP="00747539">
                  <w:pPr>
                    <w:pStyle w:val="ad"/>
                    <w:contextualSpacing/>
                    <w:rPr>
                      <w:rFonts w:ascii="Times New Roman" w:hAnsi="Times New Roman" w:cs="Times New Roman"/>
                      <w:b/>
                      <w:sz w:val="20"/>
                      <w:szCs w:val="20"/>
                    </w:rPr>
                  </w:pPr>
                  <w:r w:rsidRPr="00F26E4A">
                    <w:rPr>
                      <w:rFonts w:ascii="Times New Roman" w:hAnsi="Times New Roman" w:cs="Times New Roman"/>
                      <w:b/>
                      <w:sz w:val="20"/>
                      <w:szCs w:val="20"/>
                    </w:rPr>
                    <w:t>Ставки акцизов (в тенге за единицу измерения)</w:t>
                  </w:r>
                </w:p>
              </w:tc>
            </w:tr>
            <w:tr w:rsidR="00747539" w:rsidRPr="00F26E4A" w:rsidTr="00747539">
              <w:trPr>
                <w:trHeight w:val="311"/>
              </w:trPr>
              <w:tc>
                <w:tcPr>
                  <w:tcW w:w="600" w:type="dxa"/>
                </w:tcPr>
                <w:p w:rsidR="00747539" w:rsidRPr="00F26E4A" w:rsidRDefault="00747539" w:rsidP="00747539">
                  <w:pPr>
                    <w:pStyle w:val="ad"/>
                    <w:ind w:firstLine="709"/>
                    <w:contextualSpacing/>
                    <w:jc w:val="center"/>
                    <w:rPr>
                      <w:rFonts w:ascii="Times New Roman" w:hAnsi="Times New Roman" w:cs="Times New Roman"/>
                      <w:b/>
                      <w:sz w:val="20"/>
                      <w:szCs w:val="20"/>
                    </w:rPr>
                  </w:pPr>
                  <w:r w:rsidRPr="00F26E4A">
                    <w:rPr>
                      <w:rFonts w:ascii="Times New Roman" w:hAnsi="Times New Roman" w:cs="Times New Roman"/>
                      <w:b/>
                      <w:sz w:val="20"/>
                      <w:szCs w:val="20"/>
                      <w:lang w:val="kk-KZ"/>
                    </w:rPr>
                    <w:t>1</w:t>
                  </w:r>
                  <w:r w:rsidRPr="00F26E4A">
                    <w:rPr>
                      <w:rFonts w:ascii="Times New Roman" w:hAnsi="Times New Roman" w:cs="Times New Roman"/>
                      <w:b/>
                      <w:sz w:val="20"/>
                      <w:szCs w:val="20"/>
                    </w:rPr>
                    <w:t>1</w:t>
                  </w:r>
                </w:p>
              </w:tc>
              <w:tc>
                <w:tcPr>
                  <w:tcW w:w="651" w:type="dxa"/>
                </w:tcPr>
                <w:p w:rsidR="00747539" w:rsidRPr="00F26E4A" w:rsidRDefault="00747539" w:rsidP="00747539">
                  <w:pPr>
                    <w:pStyle w:val="ad"/>
                    <w:ind w:firstLine="709"/>
                    <w:contextualSpacing/>
                    <w:jc w:val="center"/>
                    <w:rPr>
                      <w:rFonts w:ascii="Times New Roman" w:hAnsi="Times New Roman" w:cs="Times New Roman"/>
                      <w:b/>
                      <w:sz w:val="20"/>
                      <w:szCs w:val="20"/>
                    </w:rPr>
                  </w:pPr>
                  <w:r w:rsidRPr="00F26E4A">
                    <w:rPr>
                      <w:rFonts w:ascii="Times New Roman" w:hAnsi="Times New Roman" w:cs="Times New Roman"/>
                      <w:b/>
                      <w:sz w:val="20"/>
                      <w:szCs w:val="20"/>
                      <w:lang w:val="kk-KZ"/>
                    </w:rPr>
                    <w:t>2</w:t>
                  </w:r>
                  <w:r w:rsidRPr="00F26E4A">
                    <w:rPr>
                      <w:rFonts w:ascii="Times New Roman" w:hAnsi="Times New Roman" w:cs="Times New Roman"/>
                      <w:b/>
                      <w:sz w:val="20"/>
                      <w:szCs w:val="20"/>
                    </w:rPr>
                    <w:t>2</w:t>
                  </w:r>
                </w:p>
              </w:tc>
              <w:tc>
                <w:tcPr>
                  <w:tcW w:w="1701" w:type="dxa"/>
                </w:tcPr>
                <w:p w:rsidR="00747539" w:rsidRPr="00F26E4A" w:rsidRDefault="00747539" w:rsidP="00747539">
                  <w:pPr>
                    <w:pStyle w:val="ad"/>
                    <w:ind w:firstLine="709"/>
                    <w:contextualSpacing/>
                    <w:jc w:val="both"/>
                    <w:rPr>
                      <w:rFonts w:ascii="Times New Roman" w:hAnsi="Times New Roman" w:cs="Times New Roman"/>
                      <w:b/>
                      <w:sz w:val="20"/>
                      <w:szCs w:val="20"/>
                    </w:rPr>
                  </w:pPr>
                </w:p>
                <w:p w:rsidR="00747539" w:rsidRPr="00F26E4A" w:rsidRDefault="00747539" w:rsidP="00747539">
                  <w:pPr>
                    <w:pStyle w:val="ad"/>
                    <w:ind w:firstLine="709"/>
                    <w:contextualSpacing/>
                    <w:jc w:val="both"/>
                    <w:rPr>
                      <w:rFonts w:ascii="Times New Roman" w:hAnsi="Times New Roman" w:cs="Times New Roman"/>
                      <w:b/>
                      <w:sz w:val="20"/>
                      <w:szCs w:val="20"/>
                    </w:rPr>
                  </w:pPr>
                  <w:r w:rsidRPr="00F26E4A">
                    <w:rPr>
                      <w:rFonts w:ascii="Times New Roman" w:hAnsi="Times New Roman" w:cs="Times New Roman"/>
                      <w:b/>
                      <w:sz w:val="20"/>
                      <w:szCs w:val="20"/>
                    </w:rPr>
                    <w:t>3</w:t>
                  </w:r>
                </w:p>
              </w:tc>
              <w:tc>
                <w:tcPr>
                  <w:tcW w:w="850" w:type="dxa"/>
                </w:tcPr>
                <w:p w:rsidR="00747539" w:rsidRPr="00F26E4A" w:rsidRDefault="00747539" w:rsidP="00747539">
                  <w:pPr>
                    <w:pStyle w:val="ad"/>
                    <w:contextualSpacing/>
                    <w:jc w:val="center"/>
                    <w:rPr>
                      <w:rFonts w:ascii="Times New Roman" w:hAnsi="Times New Roman" w:cs="Times New Roman"/>
                      <w:b/>
                      <w:sz w:val="20"/>
                      <w:szCs w:val="20"/>
                    </w:rPr>
                  </w:pPr>
                </w:p>
                <w:p w:rsidR="00747539" w:rsidRPr="00F26E4A" w:rsidRDefault="00747539" w:rsidP="00747539">
                  <w:pPr>
                    <w:pStyle w:val="ad"/>
                    <w:contextualSpacing/>
                    <w:jc w:val="center"/>
                    <w:rPr>
                      <w:rFonts w:ascii="Times New Roman" w:hAnsi="Times New Roman" w:cs="Times New Roman"/>
                      <w:b/>
                      <w:sz w:val="20"/>
                      <w:szCs w:val="20"/>
                    </w:rPr>
                  </w:pPr>
                  <w:r w:rsidRPr="00F26E4A">
                    <w:rPr>
                      <w:rFonts w:ascii="Times New Roman" w:hAnsi="Times New Roman" w:cs="Times New Roman"/>
                      <w:b/>
                      <w:sz w:val="20"/>
                      <w:szCs w:val="20"/>
                    </w:rPr>
                    <w:t>4</w:t>
                  </w:r>
                </w:p>
              </w:tc>
            </w:tr>
            <w:tr w:rsidR="00747539" w:rsidRPr="00F26E4A" w:rsidTr="00747539">
              <w:trPr>
                <w:trHeight w:val="935"/>
              </w:trPr>
              <w:tc>
                <w:tcPr>
                  <w:tcW w:w="600" w:type="dxa"/>
                </w:tcPr>
                <w:p w:rsidR="00747539" w:rsidRPr="00F26E4A" w:rsidRDefault="00747539" w:rsidP="00747539">
                  <w:pPr>
                    <w:ind w:firstLine="709"/>
                    <w:contextualSpacing/>
                    <w:jc w:val="both"/>
                    <w:rPr>
                      <w:rFonts w:ascii="Times New Roman" w:hAnsi="Times New Roman" w:cs="Times New Roman"/>
                      <w:b/>
                      <w:sz w:val="20"/>
                      <w:szCs w:val="20"/>
                    </w:rPr>
                  </w:pPr>
                  <w:r w:rsidRPr="00F26E4A">
                    <w:rPr>
                      <w:rFonts w:ascii="Times New Roman" w:hAnsi="Times New Roman" w:cs="Times New Roman"/>
                      <w:b/>
                      <w:sz w:val="20"/>
                      <w:szCs w:val="20"/>
                    </w:rPr>
                    <w:t>227.</w:t>
                  </w:r>
                </w:p>
              </w:tc>
              <w:tc>
                <w:tcPr>
                  <w:tcW w:w="651" w:type="dxa"/>
                  <w:vAlign w:val="center"/>
                </w:tcPr>
                <w:p w:rsidR="00747539" w:rsidRPr="00F26E4A" w:rsidRDefault="00747539" w:rsidP="00747539">
                  <w:pPr>
                    <w:contextualSpacing/>
                    <w:jc w:val="both"/>
                    <w:rPr>
                      <w:rFonts w:ascii="Times New Roman" w:hAnsi="Times New Roman" w:cs="Times New Roman"/>
                      <w:b/>
                      <w:sz w:val="20"/>
                      <w:szCs w:val="20"/>
                    </w:rPr>
                  </w:pPr>
                  <w:r w:rsidRPr="00F26E4A">
                    <w:rPr>
                      <w:rFonts w:ascii="Times New Roman" w:hAnsi="Times New Roman" w:cs="Times New Roman"/>
                      <w:b/>
                      <w:sz w:val="20"/>
                      <w:szCs w:val="20"/>
                    </w:rPr>
                    <w:t>2202 10 000 0</w:t>
                  </w:r>
                </w:p>
              </w:tc>
              <w:tc>
                <w:tcPr>
                  <w:tcW w:w="1701" w:type="dxa"/>
                  <w:vAlign w:val="center"/>
                </w:tcPr>
                <w:p w:rsidR="00747539" w:rsidRPr="00F26E4A" w:rsidRDefault="00747539" w:rsidP="00747539">
                  <w:pPr>
                    <w:ind w:firstLine="709"/>
                    <w:contextualSpacing/>
                    <w:jc w:val="both"/>
                    <w:rPr>
                      <w:rFonts w:ascii="Times New Roman" w:hAnsi="Times New Roman" w:cs="Times New Roman"/>
                      <w:b/>
                      <w:sz w:val="20"/>
                      <w:szCs w:val="20"/>
                    </w:rPr>
                  </w:pPr>
                  <w:r w:rsidRPr="00F26E4A">
                    <w:rPr>
                      <w:rFonts w:ascii="Times New Roman" w:hAnsi="Times New Roman" w:cs="Times New Roman"/>
                      <w:b/>
                      <w:sz w:val="20"/>
                      <w:szCs w:val="20"/>
                    </w:rPr>
                    <w:t xml:space="preserve">воды, в том числе минеральные и газированные, содержащие добавки сахара или других </w:t>
                  </w:r>
                  <w:proofErr w:type="gramStart"/>
                  <w:r w:rsidRPr="00F26E4A">
                    <w:rPr>
                      <w:rFonts w:ascii="Times New Roman" w:hAnsi="Times New Roman" w:cs="Times New Roman"/>
                      <w:b/>
                      <w:sz w:val="20"/>
                      <w:szCs w:val="20"/>
                    </w:rPr>
                    <w:t>подслащивающих</w:t>
                  </w:r>
                  <w:proofErr w:type="gramEnd"/>
                  <w:r w:rsidRPr="00F26E4A">
                    <w:rPr>
                      <w:rFonts w:ascii="Times New Roman" w:hAnsi="Times New Roman" w:cs="Times New Roman"/>
                      <w:b/>
                      <w:sz w:val="20"/>
                      <w:szCs w:val="20"/>
                    </w:rPr>
                    <w:t xml:space="preserve"> или </w:t>
                  </w:r>
                  <w:proofErr w:type="spellStart"/>
                  <w:r w:rsidRPr="00F26E4A">
                    <w:rPr>
                      <w:rFonts w:ascii="Times New Roman" w:hAnsi="Times New Roman" w:cs="Times New Roman"/>
                      <w:b/>
                      <w:sz w:val="20"/>
                      <w:szCs w:val="20"/>
                    </w:rPr>
                    <w:t>вкусо</w:t>
                  </w:r>
                  <w:proofErr w:type="spellEnd"/>
                  <w:r w:rsidRPr="00F26E4A">
                    <w:rPr>
                      <w:rFonts w:ascii="Times New Roman" w:hAnsi="Times New Roman" w:cs="Times New Roman"/>
                      <w:b/>
                      <w:sz w:val="20"/>
                      <w:szCs w:val="20"/>
                    </w:rPr>
                    <w:t xml:space="preserve"> - ароматических веществ, при условии их прямого употребления в качестве напитков.</w:t>
                  </w:r>
                </w:p>
                <w:p w:rsidR="00747539" w:rsidRPr="00F26E4A" w:rsidRDefault="00747539" w:rsidP="00747539">
                  <w:pPr>
                    <w:ind w:firstLine="709"/>
                    <w:contextualSpacing/>
                    <w:jc w:val="both"/>
                    <w:rPr>
                      <w:rFonts w:ascii="Times New Roman" w:hAnsi="Times New Roman" w:cs="Times New Roman"/>
                      <w:b/>
                      <w:sz w:val="20"/>
                      <w:szCs w:val="20"/>
                    </w:rPr>
                  </w:pPr>
                </w:p>
                <w:p w:rsidR="00747539" w:rsidRPr="00F26E4A" w:rsidRDefault="00747539" w:rsidP="00747539">
                  <w:pPr>
                    <w:rPr>
                      <w:rFonts w:ascii="Times New Roman" w:hAnsi="Times New Roman" w:cs="Times New Roman"/>
                      <w:b/>
                      <w:sz w:val="20"/>
                      <w:szCs w:val="20"/>
                    </w:rPr>
                  </w:pPr>
                  <w:r w:rsidRPr="00F26E4A">
                    <w:rPr>
                      <w:rFonts w:ascii="Times New Roman" w:hAnsi="Times New Roman" w:cs="Times New Roman"/>
                      <w:b/>
                      <w:sz w:val="20"/>
                      <w:szCs w:val="20"/>
                    </w:rPr>
                    <w:t xml:space="preserve">с 1 января 2026 года </w:t>
                  </w:r>
                </w:p>
                <w:p w:rsidR="00747539" w:rsidRPr="00F26E4A" w:rsidRDefault="00747539" w:rsidP="00747539">
                  <w:pPr>
                    <w:contextualSpacing/>
                    <w:jc w:val="both"/>
                    <w:rPr>
                      <w:rFonts w:ascii="Times New Roman" w:hAnsi="Times New Roman" w:cs="Times New Roman"/>
                      <w:b/>
                      <w:sz w:val="20"/>
                      <w:szCs w:val="20"/>
                    </w:rPr>
                  </w:pPr>
                </w:p>
              </w:tc>
              <w:tc>
                <w:tcPr>
                  <w:tcW w:w="850" w:type="dxa"/>
                  <w:vAlign w:val="center"/>
                </w:tcPr>
                <w:p w:rsidR="00747539" w:rsidRPr="00F26E4A" w:rsidRDefault="00747539" w:rsidP="00747539">
                  <w:pPr>
                    <w:contextualSpacing/>
                    <w:jc w:val="both"/>
                    <w:rPr>
                      <w:rFonts w:ascii="Times New Roman" w:hAnsi="Times New Roman" w:cs="Times New Roman"/>
                      <w:b/>
                      <w:sz w:val="20"/>
                      <w:szCs w:val="20"/>
                      <w:lang w:val="kk-KZ"/>
                    </w:rPr>
                  </w:pPr>
                </w:p>
                <w:p w:rsidR="00747539" w:rsidRPr="00F26E4A" w:rsidRDefault="00747539" w:rsidP="00747539">
                  <w:pPr>
                    <w:contextualSpacing/>
                    <w:jc w:val="both"/>
                    <w:rPr>
                      <w:rFonts w:ascii="Times New Roman" w:hAnsi="Times New Roman" w:cs="Times New Roman"/>
                      <w:b/>
                      <w:sz w:val="20"/>
                      <w:szCs w:val="20"/>
                      <w:lang w:val="kk-KZ"/>
                    </w:rPr>
                  </w:pPr>
                </w:p>
                <w:p w:rsidR="00747539" w:rsidRPr="00F26E4A" w:rsidRDefault="00747539" w:rsidP="00747539">
                  <w:pPr>
                    <w:contextualSpacing/>
                    <w:jc w:val="both"/>
                    <w:rPr>
                      <w:rFonts w:ascii="Times New Roman" w:hAnsi="Times New Roman" w:cs="Times New Roman"/>
                      <w:b/>
                      <w:sz w:val="20"/>
                      <w:szCs w:val="20"/>
                      <w:lang w:val="kk-KZ"/>
                    </w:rPr>
                  </w:pPr>
                </w:p>
                <w:p w:rsidR="00747539" w:rsidRPr="00F26E4A" w:rsidRDefault="00747539" w:rsidP="00747539">
                  <w:pPr>
                    <w:contextualSpacing/>
                    <w:jc w:val="both"/>
                    <w:rPr>
                      <w:rFonts w:ascii="Times New Roman" w:hAnsi="Times New Roman" w:cs="Times New Roman"/>
                      <w:b/>
                      <w:sz w:val="20"/>
                      <w:szCs w:val="20"/>
                      <w:lang w:val="kk-KZ"/>
                    </w:rPr>
                  </w:pPr>
                </w:p>
                <w:p w:rsidR="00747539" w:rsidRPr="00F26E4A" w:rsidRDefault="00747539" w:rsidP="00747539">
                  <w:pPr>
                    <w:contextualSpacing/>
                    <w:jc w:val="both"/>
                    <w:rPr>
                      <w:rFonts w:ascii="Times New Roman" w:hAnsi="Times New Roman" w:cs="Times New Roman"/>
                      <w:b/>
                      <w:sz w:val="20"/>
                      <w:szCs w:val="20"/>
                      <w:lang w:val="kk-KZ"/>
                    </w:rPr>
                  </w:pPr>
                </w:p>
                <w:p w:rsidR="00747539" w:rsidRPr="00F26E4A" w:rsidRDefault="00747539" w:rsidP="00747539">
                  <w:pPr>
                    <w:contextualSpacing/>
                    <w:jc w:val="both"/>
                    <w:rPr>
                      <w:rFonts w:ascii="Times New Roman" w:hAnsi="Times New Roman" w:cs="Times New Roman"/>
                      <w:b/>
                      <w:sz w:val="20"/>
                      <w:szCs w:val="20"/>
                      <w:lang w:val="kk-KZ"/>
                    </w:rPr>
                  </w:pPr>
                </w:p>
                <w:p w:rsidR="00747539" w:rsidRPr="00F26E4A" w:rsidRDefault="00747539" w:rsidP="00747539">
                  <w:pPr>
                    <w:contextualSpacing/>
                    <w:jc w:val="both"/>
                    <w:rPr>
                      <w:rFonts w:ascii="Times New Roman" w:hAnsi="Times New Roman" w:cs="Times New Roman"/>
                      <w:b/>
                      <w:sz w:val="20"/>
                      <w:szCs w:val="20"/>
                      <w:lang w:val="kk-KZ"/>
                    </w:rPr>
                  </w:pPr>
                </w:p>
                <w:p w:rsidR="00747539" w:rsidRPr="00F26E4A" w:rsidRDefault="00747539" w:rsidP="00747539">
                  <w:pPr>
                    <w:contextualSpacing/>
                    <w:jc w:val="both"/>
                    <w:rPr>
                      <w:rFonts w:ascii="Times New Roman" w:hAnsi="Times New Roman" w:cs="Times New Roman"/>
                      <w:b/>
                      <w:sz w:val="20"/>
                      <w:szCs w:val="20"/>
                      <w:lang w:val="kk-KZ"/>
                    </w:rPr>
                  </w:pPr>
                </w:p>
                <w:p w:rsidR="00747539" w:rsidRPr="00F26E4A" w:rsidRDefault="00747539" w:rsidP="00747539">
                  <w:pPr>
                    <w:contextualSpacing/>
                    <w:jc w:val="both"/>
                    <w:rPr>
                      <w:rFonts w:ascii="Times New Roman" w:hAnsi="Times New Roman" w:cs="Times New Roman"/>
                      <w:b/>
                      <w:sz w:val="20"/>
                      <w:szCs w:val="20"/>
                      <w:lang w:val="kk-KZ"/>
                    </w:rPr>
                  </w:pPr>
                </w:p>
                <w:p w:rsidR="00747539" w:rsidRPr="00F26E4A" w:rsidRDefault="00747539" w:rsidP="00747539">
                  <w:pPr>
                    <w:contextualSpacing/>
                    <w:jc w:val="both"/>
                    <w:rPr>
                      <w:rFonts w:ascii="Times New Roman" w:hAnsi="Times New Roman" w:cs="Times New Roman"/>
                      <w:b/>
                      <w:sz w:val="20"/>
                      <w:szCs w:val="20"/>
                      <w:lang w:val="kk-KZ"/>
                    </w:rPr>
                  </w:pPr>
                </w:p>
                <w:p w:rsidR="00747539" w:rsidRPr="00F26E4A" w:rsidRDefault="00747539" w:rsidP="00747539">
                  <w:pPr>
                    <w:contextualSpacing/>
                    <w:jc w:val="both"/>
                    <w:rPr>
                      <w:rFonts w:ascii="Times New Roman" w:hAnsi="Times New Roman" w:cs="Times New Roman"/>
                      <w:b/>
                      <w:sz w:val="20"/>
                      <w:szCs w:val="20"/>
                      <w:lang w:val="kk-KZ"/>
                    </w:rPr>
                  </w:pPr>
                </w:p>
                <w:p w:rsidR="00747539" w:rsidRPr="00F26E4A" w:rsidRDefault="00747539" w:rsidP="00747539">
                  <w:pPr>
                    <w:contextualSpacing/>
                    <w:jc w:val="both"/>
                    <w:rPr>
                      <w:rFonts w:ascii="Times New Roman" w:hAnsi="Times New Roman" w:cs="Times New Roman"/>
                      <w:b/>
                      <w:sz w:val="20"/>
                      <w:szCs w:val="20"/>
                      <w:lang w:val="kk-KZ"/>
                    </w:rPr>
                  </w:pPr>
                </w:p>
                <w:p w:rsidR="00747539" w:rsidRPr="00F26E4A" w:rsidRDefault="00747539" w:rsidP="00747539">
                  <w:pPr>
                    <w:contextualSpacing/>
                    <w:jc w:val="both"/>
                    <w:rPr>
                      <w:rFonts w:ascii="Times New Roman" w:hAnsi="Times New Roman" w:cs="Times New Roman"/>
                      <w:b/>
                      <w:sz w:val="20"/>
                      <w:szCs w:val="20"/>
                      <w:lang w:val="kk-KZ"/>
                    </w:rPr>
                  </w:pPr>
                </w:p>
                <w:p w:rsidR="00747539" w:rsidRPr="00F26E4A" w:rsidRDefault="00747539" w:rsidP="00747539">
                  <w:pPr>
                    <w:contextualSpacing/>
                    <w:jc w:val="both"/>
                    <w:rPr>
                      <w:rFonts w:ascii="Times New Roman" w:hAnsi="Times New Roman" w:cs="Times New Roman"/>
                      <w:b/>
                      <w:sz w:val="20"/>
                      <w:szCs w:val="20"/>
                      <w:lang w:val="kk-KZ"/>
                    </w:rPr>
                  </w:pPr>
                </w:p>
                <w:p w:rsidR="00747539" w:rsidRPr="00F26E4A" w:rsidRDefault="00747539" w:rsidP="00747539">
                  <w:pPr>
                    <w:contextualSpacing/>
                    <w:jc w:val="both"/>
                    <w:rPr>
                      <w:rFonts w:ascii="Times New Roman" w:hAnsi="Times New Roman" w:cs="Times New Roman"/>
                      <w:b/>
                      <w:sz w:val="20"/>
                      <w:szCs w:val="20"/>
                      <w:lang w:val="kk-KZ"/>
                    </w:rPr>
                  </w:pPr>
                </w:p>
                <w:p w:rsidR="00747539" w:rsidRPr="00F26E4A" w:rsidRDefault="00747539" w:rsidP="00747539">
                  <w:pPr>
                    <w:contextualSpacing/>
                    <w:jc w:val="both"/>
                    <w:rPr>
                      <w:rFonts w:ascii="Times New Roman" w:hAnsi="Times New Roman" w:cs="Times New Roman"/>
                      <w:b/>
                      <w:sz w:val="20"/>
                      <w:szCs w:val="20"/>
                      <w:lang w:val="kk-KZ"/>
                    </w:rPr>
                  </w:pPr>
                  <w:r w:rsidRPr="00F26E4A">
                    <w:rPr>
                      <w:rFonts w:ascii="Times New Roman" w:hAnsi="Times New Roman" w:cs="Times New Roman"/>
                      <w:b/>
                      <w:sz w:val="20"/>
                      <w:szCs w:val="20"/>
                      <w:lang w:val="kk-KZ"/>
                    </w:rPr>
                    <w:t>0 тенге/литр</w:t>
                  </w:r>
                </w:p>
                <w:p w:rsidR="00747539" w:rsidRPr="00F26E4A" w:rsidRDefault="00747539" w:rsidP="00747539">
                  <w:pPr>
                    <w:contextualSpacing/>
                    <w:jc w:val="both"/>
                    <w:rPr>
                      <w:rFonts w:ascii="Times New Roman" w:hAnsi="Times New Roman" w:cs="Times New Roman"/>
                      <w:b/>
                      <w:sz w:val="20"/>
                      <w:szCs w:val="20"/>
                      <w:lang w:val="kk-KZ"/>
                    </w:rPr>
                  </w:pPr>
                </w:p>
                <w:p w:rsidR="00747539" w:rsidRPr="00F26E4A" w:rsidRDefault="00747539" w:rsidP="00747539">
                  <w:pPr>
                    <w:contextualSpacing/>
                    <w:jc w:val="both"/>
                    <w:rPr>
                      <w:rFonts w:ascii="Times New Roman" w:hAnsi="Times New Roman" w:cs="Times New Roman"/>
                      <w:b/>
                      <w:sz w:val="20"/>
                      <w:szCs w:val="20"/>
                      <w:lang w:val="kk-KZ"/>
                    </w:rPr>
                  </w:pPr>
                </w:p>
                <w:p w:rsidR="00747539" w:rsidRPr="00F26E4A" w:rsidRDefault="00747539" w:rsidP="00747539">
                  <w:pPr>
                    <w:contextualSpacing/>
                    <w:jc w:val="both"/>
                    <w:rPr>
                      <w:rFonts w:ascii="Times New Roman" w:hAnsi="Times New Roman" w:cs="Times New Roman"/>
                      <w:b/>
                      <w:sz w:val="20"/>
                      <w:szCs w:val="20"/>
                      <w:lang w:val="kk-KZ"/>
                    </w:rPr>
                  </w:pPr>
                </w:p>
              </w:tc>
            </w:tr>
            <w:tr w:rsidR="00747539" w:rsidRPr="00F26E4A" w:rsidTr="00747539">
              <w:trPr>
                <w:trHeight w:val="935"/>
              </w:trPr>
              <w:tc>
                <w:tcPr>
                  <w:tcW w:w="600" w:type="dxa"/>
                </w:tcPr>
                <w:p w:rsidR="00747539" w:rsidRPr="00F26E4A" w:rsidRDefault="00747539" w:rsidP="00747539">
                  <w:pPr>
                    <w:ind w:firstLine="709"/>
                    <w:contextualSpacing/>
                    <w:jc w:val="both"/>
                    <w:rPr>
                      <w:rFonts w:ascii="Times New Roman" w:hAnsi="Times New Roman" w:cs="Times New Roman"/>
                      <w:b/>
                      <w:sz w:val="20"/>
                      <w:szCs w:val="20"/>
                    </w:rPr>
                  </w:pPr>
                  <w:r w:rsidRPr="00F26E4A">
                    <w:rPr>
                      <w:rFonts w:ascii="Times New Roman" w:hAnsi="Times New Roman" w:cs="Times New Roman"/>
                      <w:b/>
                      <w:sz w:val="20"/>
                      <w:szCs w:val="20"/>
                    </w:rPr>
                    <w:lastRenderedPageBreak/>
                    <w:t>228</w:t>
                  </w:r>
                </w:p>
              </w:tc>
              <w:tc>
                <w:tcPr>
                  <w:tcW w:w="651" w:type="dxa"/>
                  <w:vAlign w:val="center"/>
                </w:tcPr>
                <w:p w:rsidR="00747539" w:rsidRPr="00F26E4A" w:rsidRDefault="00747539" w:rsidP="00747539">
                  <w:pPr>
                    <w:contextualSpacing/>
                    <w:jc w:val="both"/>
                    <w:rPr>
                      <w:rFonts w:ascii="Times New Roman" w:hAnsi="Times New Roman" w:cs="Times New Roman"/>
                      <w:b/>
                      <w:sz w:val="20"/>
                      <w:szCs w:val="20"/>
                    </w:rPr>
                  </w:pPr>
                  <w:r w:rsidRPr="00F26E4A">
                    <w:rPr>
                      <w:rFonts w:ascii="Times New Roman" w:hAnsi="Times New Roman" w:cs="Times New Roman"/>
                      <w:b/>
                      <w:sz w:val="20"/>
                      <w:szCs w:val="20"/>
                    </w:rPr>
                    <w:t>из 1516</w:t>
                  </w:r>
                </w:p>
              </w:tc>
              <w:tc>
                <w:tcPr>
                  <w:tcW w:w="1701" w:type="dxa"/>
                  <w:vAlign w:val="center"/>
                </w:tcPr>
                <w:p w:rsidR="00747539" w:rsidRPr="00F26E4A" w:rsidRDefault="00747539" w:rsidP="00747539">
                  <w:pPr>
                    <w:ind w:firstLine="709"/>
                    <w:contextualSpacing/>
                    <w:jc w:val="both"/>
                    <w:rPr>
                      <w:rFonts w:ascii="Times New Roman" w:hAnsi="Times New Roman" w:cs="Times New Roman"/>
                      <w:b/>
                      <w:sz w:val="20"/>
                      <w:szCs w:val="20"/>
                    </w:rPr>
                  </w:pPr>
                  <w:r w:rsidRPr="00F26E4A">
                    <w:rPr>
                      <w:rFonts w:ascii="Times New Roman" w:hAnsi="Times New Roman" w:cs="Times New Roman"/>
                      <w:b/>
                      <w:sz w:val="20"/>
                      <w:szCs w:val="20"/>
                    </w:rPr>
                    <w:t xml:space="preserve">Жиры и масла животного, растительного или микробиологического происхождения и их фракции, полностью или частично гидрогенизированные, </w:t>
                  </w:r>
                  <w:proofErr w:type="spellStart"/>
                  <w:r w:rsidRPr="00F26E4A">
                    <w:rPr>
                      <w:rFonts w:ascii="Times New Roman" w:hAnsi="Times New Roman" w:cs="Times New Roman"/>
                      <w:b/>
                      <w:sz w:val="20"/>
                      <w:szCs w:val="20"/>
                    </w:rPr>
                    <w:t>переэтерифицированные</w:t>
                  </w:r>
                  <w:proofErr w:type="spellEnd"/>
                  <w:r w:rsidRPr="00F26E4A">
                    <w:rPr>
                      <w:rFonts w:ascii="Times New Roman" w:hAnsi="Times New Roman" w:cs="Times New Roman"/>
                      <w:b/>
                      <w:sz w:val="20"/>
                      <w:szCs w:val="20"/>
                    </w:rPr>
                    <w:t xml:space="preserve">, </w:t>
                  </w:r>
                  <w:proofErr w:type="spellStart"/>
                  <w:r w:rsidRPr="00F26E4A">
                    <w:rPr>
                      <w:rFonts w:ascii="Times New Roman" w:hAnsi="Times New Roman" w:cs="Times New Roman"/>
                      <w:b/>
                      <w:sz w:val="20"/>
                      <w:szCs w:val="20"/>
                    </w:rPr>
                    <w:t>реэтерифицированные</w:t>
                  </w:r>
                  <w:proofErr w:type="spellEnd"/>
                  <w:r w:rsidRPr="00F26E4A">
                    <w:rPr>
                      <w:rFonts w:ascii="Times New Roman" w:hAnsi="Times New Roman" w:cs="Times New Roman"/>
                      <w:b/>
                      <w:sz w:val="20"/>
                      <w:szCs w:val="20"/>
                    </w:rPr>
                    <w:t xml:space="preserve"> или </w:t>
                  </w:r>
                  <w:proofErr w:type="spellStart"/>
                  <w:r w:rsidRPr="00F26E4A">
                    <w:rPr>
                      <w:rFonts w:ascii="Times New Roman" w:hAnsi="Times New Roman" w:cs="Times New Roman"/>
                      <w:b/>
                      <w:sz w:val="20"/>
                      <w:szCs w:val="20"/>
                    </w:rPr>
                    <w:t>элаидинизированные</w:t>
                  </w:r>
                  <w:proofErr w:type="spellEnd"/>
                  <w:r w:rsidRPr="00F26E4A">
                    <w:rPr>
                      <w:rFonts w:ascii="Times New Roman" w:hAnsi="Times New Roman" w:cs="Times New Roman"/>
                      <w:b/>
                      <w:sz w:val="20"/>
                      <w:szCs w:val="20"/>
                    </w:rPr>
                    <w:t>, нерафинированные или рафинированные, но не подвергнутые дальнейшей обработке</w:t>
                  </w:r>
                </w:p>
                <w:p w:rsidR="00747539" w:rsidRPr="00F26E4A" w:rsidRDefault="00747539" w:rsidP="00747539">
                  <w:pPr>
                    <w:ind w:firstLine="709"/>
                    <w:contextualSpacing/>
                    <w:jc w:val="both"/>
                    <w:rPr>
                      <w:rFonts w:ascii="Times New Roman" w:hAnsi="Times New Roman" w:cs="Times New Roman"/>
                      <w:b/>
                      <w:sz w:val="20"/>
                      <w:szCs w:val="20"/>
                    </w:rPr>
                  </w:pPr>
                </w:p>
                <w:p w:rsidR="00747539" w:rsidRPr="00F26E4A" w:rsidRDefault="00747539" w:rsidP="00747539">
                  <w:pPr>
                    <w:contextualSpacing/>
                    <w:jc w:val="both"/>
                    <w:rPr>
                      <w:rFonts w:ascii="Times New Roman" w:hAnsi="Times New Roman" w:cs="Times New Roman"/>
                      <w:b/>
                      <w:sz w:val="20"/>
                      <w:szCs w:val="20"/>
                    </w:rPr>
                  </w:pPr>
                  <w:r w:rsidRPr="00F26E4A">
                    <w:rPr>
                      <w:rFonts w:ascii="Times New Roman" w:hAnsi="Times New Roman" w:cs="Times New Roman"/>
                      <w:b/>
                      <w:sz w:val="20"/>
                      <w:szCs w:val="20"/>
                    </w:rPr>
                    <w:t xml:space="preserve">с 1 января 2029 года </w:t>
                  </w:r>
                </w:p>
              </w:tc>
              <w:tc>
                <w:tcPr>
                  <w:tcW w:w="850" w:type="dxa"/>
                  <w:vAlign w:val="center"/>
                </w:tcPr>
                <w:p w:rsidR="00747539" w:rsidRPr="00F26E4A" w:rsidRDefault="00747539" w:rsidP="00747539">
                  <w:pPr>
                    <w:contextualSpacing/>
                    <w:jc w:val="both"/>
                    <w:rPr>
                      <w:rFonts w:ascii="Times New Roman" w:hAnsi="Times New Roman" w:cs="Times New Roman"/>
                      <w:b/>
                      <w:sz w:val="20"/>
                      <w:szCs w:val="20"/>
                    </w:rPr>
                  </w:pPr>
                </w:p>
                <w:p w:rsidR="00747539" w:rsidRPr="00F26E4A" w:rsidRDefault="00747539" w:rsidP="00747539">
                  <w:pPr>
                    <w:contextualSpacing/>
                    <w:jc w:val="both"/>
                    <w:rPr>
                      <w:rFonts w:ascii="Times New Roman" w:hAnsi="Times New Roman" w:cs="Times New Roman"/>
                      <w:b/>
                      <w:sz w:val="20"/>
                      <w:szCs w:val="20"/>
                    </w:rPr>
                  </w:pPr>
                  <w:r w:rsidRPr="00F26E4A">
                    <w:rPr>
                      <w:rFonts w:ascii="Times New Roman" w:hAnsi="Times New Roman" w:cs="Times New Roman"/>
                      <w:b/>
                      <w:sz w:val="20"/>
                      <w:szCs w:val="20"/>
                    </w:rPr>
                    <w:t>с содержанием ТЖК до 1% от содержания жира в продукте - 500 тенге/килограмм.</w:t>
                  </w:r>
                </w:p>
                <w:p w:rsidR="00747539" w:rsidRPr="00F26E4A" w:rsidRDefault="00747539" w:rsidP="00747539">
                  <w:pPr>
                    <w:contextualSpacing/>
                    <w:jc w:val="both"/>
                    <w:rPr>
                      <w:rFonts w:ascii="Times New Roman" w:hAnsi="Times New Roman" w:cs="Times New Roman"/>
                      <w:b/>
                      <w:sz w:val="20"/>
                      <w:szCs w:val="20"/>
                    </w:rPr>
                  </w:pPr>
                </w:p>
                <w:p w:rsidR="00747539" w:rsidRPr="00F26E4A" w:rsidRDefault="00747539" w:rsidP="00747539">
                  <w:pPr>
                    <w:contextualSpacing/>
                    <w:jc w:val="both"/>
                    <w:rPr>
                      <w:rFonts w:ascii="Times New Roman" w:hAnsi="Times New Roman" w:cs="Times New Roman"/>
                      <w:b/>
                      <w:sz w:val="20"/>
                      <w:szCs w:val="20"/>
                    </w:rPr>
                  </w:pPr>
                  <w:r w:rsidRPr="00F26E4A">
                    <w:rPr>
                      <w:rFonts w:ascii="Times New Roman" w:hAnsi="Times New Roman" w:cs="Times New Roman"/>
                      <w:b/>
                      <w:sz w:val="20"/>
                      <w:szCs w:val="20"/>
                    </w:rPr>
                    <w:t>с содержанием ТЖК с 1,0 % до 1,5% от содержания жира в продукте - 1000 тенге/килограмм</w:t>
                  </w:r>
                </w:p>
                <w:p w:rsidR="00747539" w:rsidRPr="00F26E4A" w:rsidRDefault="00747539" w:rsidP="00747539">
                  <w:pPr>
                    <w:contextualSpacing/>
                    <w:jc w:val="both"/>
                    <w:rPr>
                      <w:rFonts w:ascii="Times New Roman" w:hAnsi="Times New Roman" w:cs="Times New Roman"/>
                      <w:b/>
                      <w:sz w:val="20"/>
                      <w:szCs w:val="20"/>
                    </w:rPr>
                  </w:pPr>
                </w:p>
                <w:p w:rsidR="00747539" w:rsidRPr="00F26E4A" w:rsidRDefault="00747539" w:rsidP="00747539">
                  <w:pPr>
                    <w:contextualSpacing/>
                    <w:jc w:val="both"/>
                    <w:rPr>
                      <w:rFonts w:ascii="Times New Roman" w:hAnsi="Times New Roman" w:cs="Times New Roman"/>
                      <w:b/>
                      <w:sz w:val="20"/>
                      <w:szCs w:val="20"/>
                    </w:rPr>
                  </w:pPr>
                  <w:r w:rsidRPr="00F26E4A">
                    <w:rPr>
                      <w:rFonts w:ascii="Times New Roman" w:hAnsi="Times New Roman" w:cs="Times New Roman"/>
                      <w:b/>
                      <w:sz w:val="20"/>
                      <w:szCs w:val="20"/>
                    </w:rPr>
                    <w:t>с содержание</w:t>
                  </w:r>
                  <w:r w:rsidRPr="00F26E4A">
                    <w:rPr>
                      <w:rFonts w:ascii="Times New Roman" w:hAnsi="Times New Roman" w:cs="Times New Roman"/>
                      <w:b/>
                      <w:sz w:val="20"/>
                      <w:szCs w:val="20"/>
                    </w:rPr>
                    <w:lastRenderedPageBreak/>
                    <w:t xml:space="preserve">м </w:t>
                  </w:r>
                  <w:proofErr w:type="spellStart"/>
                  <w:r w:rsidRPr="00F26E4A">
                    <w:rPr>
                      <w:rFonts w:ascii="Times New Roman" w:hAnsi="Times New Roman" w:cs="Times New Roman"/>
                      <w:b/>
                      <w:sz w:val="20"/>
                      <w:szCs w:val="20"/>
                    </w:rPr>
                    <w:t>трансизомерных</w:t>
                  </w:r>
                  <w:proofErr w:type="spellEnd"/>
                  <w:r w:rsidRPr="00F26E4A">
                    <w:rPr>
                      <w:rFonts w:ascii="Times New Roman" w:hAnsi="Times New Roman" w:cs="Times New Roman"/>
                      <w:b/>
                      <w:sz w:val="20"/>
                      <w:szCs w:val="20"/>
                    </w:rPr>
                    <w:t xml:space="preserve"> жирных кислот с 1,5% до 2% от содержания жира в продукте - 2000 тенге/килограмм </w:t>
                  </w:r>
                </w:p>
                <w:p w:rsidR="00747539" w:rsidRPr="00F26E4A" w:rsidRDefault="00747539" w:rsidP="00747539">
                  <w:pPr>
                    <w:contextualSpacing/>
                    <w:jc w:val="both"/>
                    <w:rPr>
                      <w:rFonts w:ascii="Times New Roman" w:hAnsi="Times New Roman" w:cs="Times New Roman"/>
                      <w:b/>
                      <w:sz w:val="20"/>
                      <w:szCs w:val="20"/>
                    </w:rPr>
                  </w:pPr>
                </w:p>
              </w:tc>
            </w:tr>
          </w:tbl>
          <w:p w:rsidR="00747539" w:rsidRPr="00F26E4A" w:rsidRDefault="00747539" w:rsidP="00747539">
            <w:pPr>
              <w:pStyle w:val="a4"/>
              <w:shd w:val="clear" w:color="auto" w:fill="FFFFFF"/>
              <w:spacing w:before="0" w:beforeAutospacing="0" w:after="0" w:afterAutospacing="0"/>
              <w:ind w:firstLine="318"/>
              <w:contextualSpacing/>
              <w:jc w:val="both"/>
              <w:textAlignment w:val="baseline"/>
            </w:pPr>
          </w:p>
          <w:p w:rsidR="00747539" w:rsidRPr="00F26E4A" w:rsidRDefault="00747539" w:rsidP="00747539">
            <w:pPr>
              <w:pStyle w:val="a4"/>
              <w:shd w:val="clear" w:color="auto" w:fill="FFFFFF"/>
              <w:spacing w:before="0" w:beforeAutospacing="0" w:after="0" w:afterAutospacing="0"/>
              <w:ind w:firstLine="318"/>
              <w:contextualSpacing/>
              <w:jc w:val="both"/>
              <w:textAlignment w:val="baseline"/>
            </w:pPr>
            <w:r w:rsidRPr="00F26E4A">
              <w:t>2) ставки акцизов на подакцизные товары, указанные в подпункте 5) части первой статьи 462 настоящего Кодекса, утверждаются Правительством Республики Казахстан;</w:t>
            </w:r>
          </w:p>
          <w:p w:rsidR="00747539" w:rsidRPr="00F26E4A" w:rsidRDefault="00747539" w:rsidP="00747539">
            <w:pPr>
              <w:pStyle w:val="a4"/>
              <w:shd w:val="clear" w:color="auto" w:fill="FFFFFF"/>
              <w:spacing w:before="0" w:beforeAutospacing="0" w:after="0" w:afterAutospacing="0"/>
              <w:ind w:firstLine="318"/>
              <w:contextualSpacing/>
              <w:jc w:val="both"/>
              <w:textAlignment w:val="baseline"/>
            </w:pPr>
          </w:p>
          <w:p w:rsidR="00747539" w:rsidRPr="00F26E4A" w:rsidRDefault="00747539" w:rsidP="00747539">
            <w:pPr>
              <w:pStyle w:val="a4"/>
              <w:shd w:val="clear" w:color="auto" w:fill="FFFFFF"/>
              <w:ind w:firstLine="318"/>
              <w:contextualSpacing/>
              <w:jc w:val="both"/>
              <w:textAlignment w:val="baseline"/>
              <w:rPr>
                <w:b/>
              </w:rPr>
            </w:pPr>
            <w:r w:rsidRPr="00F26E4A">
              <w:rPr>
                <w:b/>
              </w:rPr>
              <w:t xml:space="preserve">3) в отношении подакцизных товаров, указанных в подпунктах 9) и 10) пункта 1 статьи 527 настоящего Кодекса, наряду со ставками акциза, установленными настоящей статьей, дополнительно применяется акциз по объему </w:t>
            </w:r>
            <w:r w:rsidRPr="00F26E4A">
              <w:rPr>
                <w:b/>
              </w:rPr>
              <w:lastRenderedPageBreak/>
              <w:t>единичной потребительской упаковки товара:</w:t>
            </w:r>
          </w:p>
          <w:p w:rsidR="00747539" w:rsidRPr="00F26E4A" w:rsidRDefault="00747539" w:rsidP="00747539">
            <w:pPr>
              <w:pStyle w:val="a4"/>
              <w:shd w:val="clear" w:color="auto" w:fill="FFFFFF"/>
              <w:spacing w:before="0" w:beforeAutospacing="0" w:after="0" w:afterAutospacing="0"/>
              <w:ind w:firstLine="318"/>
              <w:contextualSpacing/>
              <w:jc w:val="both"/>
              <w:textAlignment w:val="baseline"/>
              <w:rPr>
                <w:b/>
              </w:rPr>
            </w:pPr>
            <w:r w:rsidRPr="00F26E4A">
              <w:rPr>
                <w:b/>
              </w:rPr>
              <w:t>при объеме упаковки до 0,3 литра включительно – в размере 0 тенге за литр;</w:t>
            </w:r>
          </w:p>
          <w:p w:rsidR="00747539" w:rsidRPr="00F26E4A" w:rsidRDefault="00747539" w:rsidP="00747539">
            <w:pPr>
              <w:pStyle w:val="a4"/>
              <w:shd w:val="clear" w:color="auto" w:fill="FFFFFF"/>
              <w:spacing w:before="0" w:beforeAutospacing="0" w:after="0" w:afterAutospacing="0"/>
              <w:ind w:firstLine="318"/>
              <w:contextualSpacing/>
              <w:jc w:val="both"/>
              <w:textAlignment w:val="baseline"/>
              <w:rPr>
                <w:b/>
              </w:rPr>
            </w:pPr>
            <w:r w:rsidRPr="00F26E4A">
              <w:rPr>
                <w:b/>
              </w:rPr>
              <w:t>при объеме упаковки с 0,3 до 0,49 литра включительно – в размере 5 тенге за литр;</w:t>
            </w:r>
          </w:p>
          <w:p w:rsidR="00747539" w:rsidRPr="00F26E4A" w:rsidRDefault="00747539" w:rsidP="00747539">
            <w:pPr>
              <w:pStyle w:val="a4"/>
              <w:shd w:val="clear" w:color="auto" w:fill="FFFFFF"/>
              <w:spacing w:before="0" w:beforeAutospacing="0" w:after="0" w:afterAutospacing="0"/>
              <w:ind w:firstLine="318"/>
              <w:contextualSpacing/>
              <w:jc w:val="both"/>
              <w:textAlignment w:val="baseline"/>
              <w:rPr>
                <w:b/>
              </w:rPr>
            </w:pPr>
            <w:r w:rsidRPr="00F26E4A">
              <w:rPr>
                <w:b/>
              </w:rPr>
              <w:t xml:space="preserve">при объеме упаковки с 0,5 до 0,99 литра включительно – в размере </w:t>
            </w:r>
            <w:r w:rsidRPr="00F26E4A">
              <w:rPr>
                <w:b/>
                <w:lang w:val="kk-KZ"/>
              </w:rPr>
              <w:t>5</w:t>
            </w:r>
            <w:r w:rsidRPr="00F26E4A">
              <w:rPr>
                <w:b/>
              </w:rPr>
              <w:t>0 тенге за литр;</w:t>
            </w:r>
          </w:p>
          <w:p w:rsidR="00747539" w:rsidRPr="00F26E4A" w:rsidRDefault="00747539" w:rsidP="00747539">
            <w:pPr>
              <w:pStyle w:val="a4"/>
              <w:shd w:val="clear" w:color="auto" w:fill="FFFFFF"/>
              <w:spacing w:before="0" w:beforeAutospacing="0" w:after="0" w:afterAutospacing="0"/>
              <w:ind w:firstLine="318"/>
              <w:contextualSpacing/>
              <w:jc w:val="both"/>
              <w:textAlignment w:val="baseline"/>
              <w:rPr>
                <w:b/>
              </w:rPr>
            </w:pPr>
            <w:r w:rsidRPr="00F26E4A">
              <w:rPr>
                <w:b/>
              </w:rPr>
              <w:t>при объеме упаковки с 1 до 1,49 литра включительно – в размере 1</w:t>
            </w:r>
            <w:r w:rsidRPr="00F26E4A">
              <w:rPr>
                <w:b/>
                <w:lang w:val="kk-KZ"/>
              </w:rPr>
              <w:t>5</w:t>
            </w:r>
            <w:r w:rsidRPr="00F26E4A">
              <w:rPr>
                <w:b/>
              </w:rPr>
              <w:t>0 тенге за литр;</w:t>
            </w:r>
          </w:p>
          <w:p w:rsidR="00747539" w:rsidRPr="00F26E4A" w:rsidRDefault="00747539" w:rsidP="00747539">
            <w:pPr>
              <w:pStyle w:val="a4"/>
              <w:shd w:val="clear" w:color="auto" w:fill="FFFFFF"/>
              <w:spacing w:before="0" w:beforeAutospacing="0" w:after="0" w:afterAutospacing="0"/>
              <w:ind w:firstLine="318"/>
              <w:contextualSpacing/>
              <w:jc w:val="both"/>
              <w:textAlignment w:val="baseline"/>
              <w:rPr>
                <w:b/>
              </w:rPr>
            </w:pPr>
            <w:r w:rsidRPr="00F26E4A">
              <w:rPr>
                <w:b/>
              </w:rPr>
              <w:t xml:space="preserve">при объеме упаковки свыше 1,5 литра включительно – в размере </w:t>
            </w:r>
            <w:r w:rsidRPr="00F26E4A">
              <w:rPr>
                <w:b/>
                <w:lang w:val="kk-KZ"/>
              </w:rPr>
              <w:t>20</w:t>
            </w:r>
            <w:r w:rsidRPr="00F26E4A">
              <w:rPr>
                <w:b/>
              </w:rPr>
              <w:t>0 тенге за литр.»;</w:t>
            </w:r>
          </w:p>
          <w:p w:rsidR="00747539" w:rsidRPr="00F26E4A" w:rsidRDefault="00747539" w:rsidP="00747539">
            <w:pPr>
              <w:pStyle w:val="a4"/>
              <w:shd w:val="clear" w:color="auto" w:fill="FFFFFF"/>
              <w:spacing w:before="0" w:beforeAutospacing="0" w:after="0" w:afterAutospacing="0"/>
              <w:ind w:firstLine="318"/>
              <w:contextualSpacing/>
              <w:jc w:val="both"/>
              <w:textAlignment w:val="baseline"/>
            </w:pPr>
          </w:p>
        </w:tc>
        <w:tc>
          <w:tcPr>
            <w:tcW w:w="3826" w:type="dxa"/>
            <w:tcBorders>
              <w:top w:val="single" w:sz="2" w:space="0" w:color="auto"/>
              <w:left w:val="single" w:sz="2" w:space="0" w:color="auto"/>
              <w:bottom w:val="single" w:sz="2" w:space="0" w:color="auto"/>
              <w:right w:val="single" w:sz="4" w:space="0" w:color="auto"/>
            </w:tcBorders>
          </w:tcPr>
          <w:p w:rsidR="00747539" w:rsidRPr="00F26E4A" w:rsidRDefault="00747539" w:rsidP="00747539">
            <w:pPr>
              <w:pStyle w:val="ad"/>
              <w:jc w:val="center"/>
              <w:rPr>
                <w:rFonts w:ascii="Times New Roman" w:hAnsi="Times New Roman" w:cs="Times New Roman"/>
                <w:b/>
                <w:sz w:val="24"/>
                <w:szCs w:val="24"/>
              </w:rPr>
            </w:pPr>
            <w:r w:rsidRPr="00F26E4A">
              <w:rPr>
                <w:rFonts w:ascii="Times New Roman" w:hAnsi="Times New Roman" w:cs="Times New Roman"/>
                <w:b/>
                <w:sz w:val="24"/>
                <w:szCs w:val="24"/>
              </w:rPr>
              <w:lastRenderedPageBreak/>
              <w:t>депутат</w:t>
            </w:r>
          </w:p>
          <w:p w:rsidR="00747539" w:rsidRPr="00F26E4A" w:rsidRDefault="00747539" w:rsidP="00747539">
            <w:pPr>
              <w:pStyle w:val="ad"/>
              <w:jc w:val="center"/>
              <w:rPr>
                <w:rFonts w:ascii="Times New Roman" w:hAnsi="Times New Roman" w:cs="Times New Roman"/>
                <w:b/>
                <w:sz w:val="24"/>
                <w:szCs w:val="24"/>
              </w:rPr>
            </w:pPr>
            <w:r w:rsidRPr="00F26E4A">
              <w:rPr>
                <w:rFonts w:ascii="Times New Roman" w:hAnsi="Times New Roman" w:cs="Times New Roman"/>
                <w:b/>
                <w:sz w:val="24"/>
                <w:szCs w:val="24"/>
              </w:rPr>
              <w:t>А. Аймагамбетов</w:t>
            </w:r>
          </w:p>
          <w:p w:rsidR="00747539" w:rsidRPr="00F26E4A" w:rsidRDefault="00747539" w:rsidP="00747539">
            <w:pPr>
              <w:pStyle w:val="ad"/>
              <w:ind w:firstLine="567"/>
              <w:jc w:val="both"/>
              <w:rPr>
                <w:rFonts w:ascii="Times New Roman" w:hAnsi="Times New Roman" w:cs="Times New Roman"/>
                <w:sz w:val="24"/>
                <w:szCs w:val="24"/>
              </w:rPr>
            </w:pPr>
          </w:p>
          <w:p w:rsidR="00747539" w:rsidRPr="00F26E4A" w:rsidRDefault="00747539" w:rsidP="00747539">
            <w:pPr>
              <w:pStyle w:val="ad"/>
              <w:ind w:firstLine="567"/>
              <w:jc w:val="both"/>
              <w:rPr>
                <w:rFonts w:ascii="Times New Roman" w:hAnsi="Times New Roman" w:cs="Times New Roman"/>
                <w:sz w:val="24"/>
                <w:szCs w:val="24"/>
              </w:rPr>
            </w:pPr>
            <w:r w:rsidRPr="00F26E4A">
              <w:rPr>
                <w:rFonts w:ascii="Times New Roman" w:hAnsi="Times New Roman" w:cs="Times New Roman"/>
                <w:sz w:val="24"/>
                <w:szCs w:val="24"/>
              </w:rPr>
              <w:t xml:space="preserve">По запросу Министерства здравоохранения РК подготовлено экономическое моделирование Всемирного банка в консультации </w:t>
            </w:r>
            <w:r w:rsidRPr="00F26E4A">
              <w:rPr>
                <w:rFonts w:ascii="Times New Roman" w:hAnsi="Times New Roman" w:cs="Times New Roman"/>
                <w:sz w:val="24"/>
                <w:szCs w:val="24"/>
              </w:rPr>
              <w:lastRenderedPageBreak/>
              <w:t xml:space="preserve">с Представительством Всемирного банка в Казахстане по воздействию данного налога на различные сферы. </w:t>
            </w:r>
          </w:p>
          <w:p w:rsidR="00747539" w:rsidRPr="00F26E4A" w:rsidRDefault="00747539" w:rsidP="00747539">
            <w:pPr>
              <w:pStyle w:val="ad"/>
              <w:ind w:firstLine="567"/>
              <w:jc w:val="both"/>
              <w:rPr>
                <w:rFonts w:ascii="Times New Roman" w:hAnsi="Times New Roman" w:cs="Times New Roman"/>
                <w:sz w:val="24"/>
                <w:szCs w:val="24"/>
              </w:rPr>
            </w:pPr>
            <w:r w:rsidRPr="00F26E4A">
              <w:rPr>
                <w:rFonts w:ascii="Times New Roman" w:hAnsi="Times New Roman" w:cs="Times New Roman"/>
                <w:sz w:val="24"/>
                <w:szCs w:val="24"/>
              </w:rPr>
              <w:t>Моделирование (предварительное) показывает, что введение акциза на уровне 0,21 $ (100 тенге) за литр ССН с увеличением на 0,083 $ (на 40 тенге) за литр в последующие годы приведет к увеличению цен на эти напитки и сокращению их потребления. Ожидается, что рост цен на ССН значительно сократит их продажи и окажет положительное влияние на здоровье населения. Кроме того, налоговые поступления от введения акциза могут достигнуть 853 млн. $ (410 млрд. тенге) в год к 2026 году, что позволит укрепить экономику и финансирование здравоохранения.</w:t>
            </w:r>
          </w:p>
          <w:p w:rsidR="00747539" w:rsidRPr="00F26E4A" w:rsidRDefault="00747539" w:rsidP="00747539">
            <w:pPr>
              <w:pStyle w:val="ad"/>
              <w:ind w:firstLine="567"/>
              <w:jc w:val="both"/>
              <w:rPr>
                <w:rFonts w:ascii="Times New Roman" w:hAnsi="Times New Roman" w:cs="Times New Roman"/>
                <w:sz w:val="24"/>
                <w:szCs w:val="24"/>
              </w:rPr>
            </w:pPr>
            <w:r w:rsidRPr="00F26E4A">
              <w:rPr>
                <w:rFonts w:ascii="Times New Roman" w:hAnsi="Times New Roman" w:cs="Times New Roman"/>
                <w:sz w:val="24"/>
                <w:szCs w:val="24"/>
              </w:rPr>
              <w:t xml:space="preserve">Моделирование предполагает, что налог сократит продажи сладких напитков на 16%, а покупки бутилированной воды увеличатся на 41%. В целом ожидается снижение продаж всех безалкогольных напитков всего на 3%, что ограничит любые потенциальные неблагоприятные последствия для экономики. </w:t>
            </w:r>
            <w:r w:rsidRPr="00F26E4A">
              <w:rPr>
                <w:rFonts w:ascii="Times New Roman" w:hAnsi="Times New Roman" w:cs="Times New Roman"/>
                <w:sz w:val="24"/>
                <w:szCs w:val="24"/>
              </w:rPr>
              <w:lastRenderedPageBreak/>
              <w:t>Прогнозируется, что налог увеличит доходы правительства примерно на 0,25% ВВП к третьему году, что сопоставимо с суммой, собранной с табачных налогов (в 2021 году), и больше, чем в настоящее время приносят налоги на алкоголь.</w:t>
            </w:r>
          </w:p>
          <w:p w:rsidR="00747539" w:rsidRPr="00F26E4A" w:rsidRDefault="00747539" w:rsidP="00747539">
            <w:pPr>
              <w:pStyle w:val="ad"/>
              <w:ind w:firstLine="567"/>
              <w:jc w:val="both"/>
              <w:rPr>
                <w:rFonts w:ascii="Times New Roman" w:hAnsi="Times New Roman" w:cs="Times New Roman"/>
                <w:sz w:val="24"/>
                <w:szCs w:val="24"/>
              </w:rPr>
            </w:pPr>
            <w:r w:rsidRPr="00F26E4A">
              <w:rPr>
                <w:rFonts w:ascii="Times New Roman" w:hAnsi="Times New Roman" w:cs="Times New Roman"/>
                <w:sz w:val="24"/>
                <w:szCs w:val="24"/>
              </w:rPr>
              <w:t>После введения налога на ССН в Казахстане, в период с 2023 по 2026 годы спрогнозировано:</w:t>
            </w:r>
          </w:p>
          <w:p w:rsidR="00747539" w:rsidRPr="00F26E4A" w:rsidRDefault="00747539" w:rsidP="00747539">
            <w:pPr>
              <w:pStyle w:val="ad"/>
              <w:ind w:firstLine="567"/>
              <w:jc w:val="both"/>
              <w:rPr>
                <w:rFonts w:ascii="Times New Roman" w:hAnsi="Times New Roman" w:cs="Times New Roman"/>
                <w:sz w:val="24"/>
                <w:szCs w:val="24"/>
              </w:rPr>
            </w:pPr>
            <w:r w:rsidRPr="00F26E4A">
              <w:rPr>
                <w:rFonts w:ascii="Times New Roman" w:hAnsi="Times New Roman" w:cs="Times New Roman"/>
                <w:sz w:val="24"/>
                <w:szCs w:val="24"/>
              </w:rPr>
              <w:t>•</w:t>
            </w:r>
            <w:r w:rsidRPr="00F26E4A">
              <w:rPr>
                <w:rFonts w:ascii="Times New Roman" w:hAnsi="Times New Roman" w:cs="Times New Roman"/>
                <w:sz w:val="24"/>
                <w:szCs w:val="24"/>
              </w:rPr>
              <w:tab/>
              <w:t>Снижение продаж облагаемых налогом напитков на 16% (426 млн литров).</w:t>
            </w:r>
          </w:p>
          <w:p w:rsidR="00747539" w:rsidRPr="00F26E4A" w:rsidRDefault="00747539" w:rsidP="00747539">
            <w:pPr>
              <w:pStyle w:val="ad"/>
              <w:ind w:firstLine="567"/>
              <w:jc w:val="both"/>
              <w:rPr>
                <w:rFonts w:ascii="Times New Roman" w:hAnsi="Times New Roman" w:cs="Times New Roman"/>
                <w:sz w:val="24"/>
                <w:szCs w:val="24"/>
              </w:rPr>
            </w:pPr>
            <w:r w:rsidRPr="00F26E4A">
              <w:rPr>
                <w:rFonts w:ascii="Times New Roman" w:hAnsi="Times New Roman" w:cs="Times New Roman"/>
                <w:sz w:val="24"/>
                <w:szCs w:val="24"/>
              </w:rPr>
              <w:t>•</w:t>
            </w:r>
            <w:r w:rsidRPr="00F26E4A">
              <w:rPr>
                <w:rFonts w:ascii="Times New Roman" w:hAnsi="Times New Roman" w:cs="Times New Roman"/>
                <w:sz w:val="24"/>
                <w:szCs w:val="24"/>
              </w:rPr>
              <w:tab/>
              <w:t>Рост продаж напитков, не облагаемых налогом, на 41% (339 млн литров).</w:t>
            </w:r>
          </w:p>
          <w:p w:rsidR="00747539" w:rsidRPr="00F26E4A" w:rsidRDefault="00747539" w:rsidP="00747539">
            <w:pPr>
              <w:pStyle w:val="ad"/>
              <w:ind w:firstLine="567"/>
              <w:jc w:val="both"/>
              <w:rPr>
                <w:rFonts w:ascii="Times New Roman" w:hAnsi="Times New Roman" w:cs="Times New Roman"/>
                <w:sz w:val="24"/>
                <w:szCs w:val="24"/>
              </w:rPr>
            </w:pPr>
            <w:r w:rsidRPr="00F26E4A">
              <w:rPr>
                <w:rFonts w:ascii="Times New Roman" w:hAnsi="Times New Roman" w:cs="Times New Roman"/>
                <w:sz w:val="24"/>
                <w:szCs w:val="24"/>
              </w:rPr>
              <w:t>•</w:t>
            </w:r>
            <w:r w:rsidRPr="00F26E4A">
              <w:rPr>
                <w:rFonts w:ascii="Times New Roman" w:hAnsi="Times New Roman" w:cs="Times New Roman"/>
                <w:sz w:val="24"/>
                <w:szCs w:val="24"/>
              </w:rPr>
              <w:tab/>
              <w:t>Общий объем продаж сократится всего на 3% (97 млн литров).</w:t>
            </w:r>
          </w:p>
          <w:p w:rsidR="00747539" w:rsidRPr="00F26E4A" w:rsidRDefault="00747539" w:rsidP="00747539">
            <w:pPr>
              <w:pStyle w:val="ad"/>
              <w:ind w:firstLine="567"/>
              <w:jc w:val="both"/>
              <w:rPr>
                <w:rFonts w:ascii="Times New Roman" w:hAnsi="Times New Roman" w:cs="Times New Roman"/>
                <w:sz w:val="24"/>
                <w:szCs w:val="24"/>
              </w:rPr>
            </w:pPr>
            <w:r w:rsidRPr="00F26E4A">
              <w:rPr>
                <w:rFonts w:ascii="Times New Roman" w:hAnsi="Times New Roman" w:cs="Times New Roman"/>
                <w:sz w:val="24"/>
                <w:szCs w:val="24"/>
              </w:rPr>
              <w:t>•</w:t>
            </w:r>
            <w:r w:rsidRPr="00F26E4A">
              <w:rPr>
                <w:rFonts w:ascii="Times New Roman" w:hAnsi="Times New Roman" w:cs="Times New Roman"/>
                <w:sz w:val="24"/>
                <w:szCs w:val="24"/>
              </w:rPr>
              <w:tab/>
              <w:t>Увеличение объема не облагаемых налогом напитков частично компенсирует снижение объема облагаемых налогом.</w:t>
            </w:r>
          </w:p>
          <w:p w:rsidR="00747539" w:rsidRPr="00F26E4A" w:rsidRDefault="00747539" w:rsidP="00747539">
            <w:pPr>
              <w:pStyle w:val="ad"/>
              <w:ind w:firstLine="567"/>
              <w:jc w:val="both"/>
              <w:rPr>
                <w:rFonts w:ascii="Times New Roman" w:hAnsi="Times New Roman" w:cs="Times New Roman"/>
                <w:sz w:val="24"/>
                <w:szCs w:val="24"/>
              </w:rPr>
            </w:pPr>
            <w:r w:rsidRPr="00F26E4A">
              <w:rPr>
                <w:rFonts w:ascii="Times New Roman" w:hAnsi="Times New Roman" w:cs="Times New Roman"/>
                <w:sz w:val="24"/>
                <w:szCs w:val="24"/>
              </w:rPr>
              <w:t>Экономический эффект:</w:t>
            </w:r>
          </w:p>
          <w:p w:rsidR="00747539" w:rsidRPr="00F26E4A" w:rsidRDefault="00747539" w:rsidP="00747539">
            <w:pPr>
              <w:pStyle w:val="ad"/>
              <w:ind w:firstLine="567"/>
              <w:jc w:val="both"/>
              <w:rPr>
                <w:rFonts w:ascii="Times New Roman" w:hAnsi="Times New Roman" w:cs="Times New Roman"/>
                <w:sz w:val="24"/>
                <w:szCs w:val="24"/>
              </w:rPr>
            </w:pPr>
            <w:r w:rsidRPr="00F26E4A">
              <w:rPr>
                <w:rFonts w:ascii="Times New Roman" w:hAnsi="Times New Roman" w:cs="Times New Roman"/>
                <w:sz w:val="24"/>
                <w:szCs w:val="24"/>
              </w:rPr>
              <w:t>•</w:t>
            </w:r>
            <w:r w:rsidRPr="00F26E4A">
              <w:rPr>
                <w:rFonts w:ascii="Times New Roman" w:hAnsi="Times New Roman" w:cs="Times New Roman"/>
                <w:sz w:val="24"/>
                <w:szCs w:val="24"/>
              </w:rPr>
              <w:tab/>
              <w:t>Налог на ССН увеличит значительные налоговые поступления для государства, которые будут расти со временем.</w:t>
            </w:r>
          </w:p>
          <w:p w:rsidR="00747539" w:rsidRPr="00F26E4A" w:rsidRDefault="00747539" w:rsidP="00747539">
            <w:pPr>
              <w:pStyle w:val="ad"/>
              <w:ind w:firstLine="567"/>
              <w:jc w:val="both"/>
              <w:rPr>
                <w:rFonts w:ascii="Times New Roman" w:hAnsi="Times New Roman" w:cs="Times New Roman"/>
                <w:sz w:val="24"/>
                <w:szCs w:val="24"/>
              </w:rPr>
            </w:pPr>
            <w:r w:rsidRPr="00F26E4A">
              <w:rPr>
                <w:rFonts w:ascii="Times New Roman" w:hAnsi="Times New Roman" w:cs="Times New Roman"/>
                <w:sz w:val="24"/>
                <w:szCs w:val="24"/>
              </w:rPr>
              <w:t>•</w:t>
            </w:r>
            <w:r w:rsidRPr="00F26E4A">
              <w:rPr>
                <w:rFonts w:ascii="Times New Roman" w:hAnsi="Times New Roman" w:cs="Times New Roman"/>
                <w:sz w:val="24"/>
                <w:szCs w:val="24"/>
              </w:rPr>
              <w:tab/>
              <w:t>Ожидается, что к 2026 году налог будет генерировать 410 миллиардов тенге в год в номинальном выражении.</w:t>
            </w:r>
          </w:p>
          <w:p w:rsidR="00747539" w:rsidRPr="00F26E4A" w:rsidRDefault="00747539" w:rsidP="00747539">
            <w:pPr>
              <w:pStyle w:val="ad"/>
              <w:ind w:firstLine="567"/>
              <w:jc w:val="both"/>
              <w:rPr>
                <w:rFonts w:ascii="Times New Roman" w:hAnsi="Times New Roman" w:cs="Times New Roman"/>
                <w:sz w:val="24"/>
                <w:szCs w:val="24"/>
              </w:rPr>
            </w:pPr>
            <w:r w:rsidRPr="00F26E4A">
              <w:rPr>
                <w:rFonts w:ascii="Times New Roman" w:hAnsi="Times New Roman" w:cs="Times New Roman"/>
                <w:sz w:val="24"/>
                <w:szCs w:val="24"/>
              </w:rPr>
              <w:lastRenderedPageBreak/>
              <w:t>•</w:t>
            </w:r>
            <w:r w:rsidRPr="00F26E4A">
              <w:rPr>
                <w:rFonts w:ascii="Times New Roman" w:hAnsi="Times New Roman" w:cs="Times New Roman"/>
                <w:sz w:val="24"/>
                <w:szCs w:val="24"/>
              </w:rPr>
              <w:tab/>
              <w:t>Для сравнения, это превышает прогнозы Всемирного банка на 2020 год (хотя и на основе других допущений о ставках налогообложения).</w:t>
            </w:r>
          </w:p>
          <w:p w:rsidR="00747539" w:rsidRPr="00F26E4A" w:rsidRDefault="00747539" w:rsidP="00747539">
            <w:pPr>
              <w:pStyle w:val="ad"/>
              <w:ind w:firstLine="567"/>
              <w:jc w:val="both"/>
              <w:rPr>
                <w:rFonts w:ascii="Times New Roman" w:hAnsi="Times New Roman" w:cs="Times New Roman"/>
                <w:sz w:val="24"/>
                <w:szCs w:val="24"/>
              </w:rPr>
            </w:pPr>
            <w:r w:rsidRPr="00F26E4A">
              <w:rPr>
                <w:rFonts w:ascii="Times New Roman" w:hAnsi="Times New Roman" w:cs="Times New Roman"/>
                <w:sz w:val="24"/>
                <w:szCs w:val="24"/>
              </w:rPr>
              <w:t>•</w:t>
            </w:r>
            <w:r w:rsidRPr="00F26E4A">
              <w:rPr>
                <w:rFonts w:ascii="Times New Roman" w:hAnsi="Times New Roman" w:cs="Times New Roman"/>
                <w:sz w:val="24"/>
                <w:szCs w:val="24"/>
              </w:rPr>
              <w:tab/>
              <w:t xml:space="preserve">Доходы от налога на ССН могут превысить поступления от налога на спиртные напитки (0,11% ВВП в 2021 году) и быть сопоставимы с налоговыми поступлениями от табачной продукции (0,28% ВВП в 2021 году). Доказано, что акцизный налог на ССН сдерживает их потребление, помогает сократить издержки здравоохранения и экономики от заболеваний, связанных с их потреблением. </w:t>
            </w:r>
          </w:p>
          <w:p w:rsidR="00747539" w:rsidRPr="00F26E4A" w:rsidRDefault="00747539" w:rsidP="00747539">
            <w:pPr>
              <w:pStyle w:val="ad"/>
              <w:jc w:val="both"/>
              <w:rPr>
                <w:rFonts w:ascii="Times New Roman" w:hAnsi="Times New Roman" w:cs="Times New Roman"/>
                <w:sz w:val="24"/>
                <w:szCs w:val="24"/>
              </w:rPr>
            </w:pPr>
            <w:r w:rsidRPr="00F26E4A">
              <w:rPr>
                <w:rFonts w:ascii="Times New Roman" w:hAnsi="Times New Roman" w:cs="Times New Roman"/>
                <w:sz w:val="24"/>
                <w:szCs w:val="24"/>
              </w:rPr>
              <w:t xml:space="preserve">Вместе с тем, сахарный диабет – одно из самых дорогих социально значимых заболеваний в РК. Установлено, что в период март 2021 г.- март 2022 г. затраты на амбулаторное лекарственное обеспечение диспансерных пациентов составили 29,3 млрд тенге, что на 36% выше по сравнению с предыдущим периодом. А казахстанским обществом изучения диабета, установлено, что прямые и непрямые затраты только от бремени сахарного диабета </w:t>
            </w:r>
            <w:r w:rsidRPr="00F26E4A">
              <w:rPr>
                <w:rFonts w:ascii="Times New Roman" w:hAnsi="Times New Roman" w:cs="Times New Roman"/>
                <w:sz w:val="24"/>
                <w:szCs w:val="24"/>
              </w:rPr>
              <w:lastRenderedPageBreak/>
              <w:t>составляет ежегодно не менее 436,4 млрд тенге, или около 1 млрд долларов США.</w:t>
            </w:r>
          </w:p>
          <w:p w:rsidR="00747539" w:rsidRPr="00F26E4A" w:rsidRDefault="00747539" w:rsidP="00747539">
            <w:pPr>
              <w:pStyle w:val="ad"/>
              <w:jc w:val="both"/>
              <w:rPr>
                <w:rFonts w:ascii="Times New Roman" w:hAnsi="Times New Roman" w:cs="Times New Roman"/>
                <w:sz w:val="24"/>
                <w:szCs w:val="24"/>
              </w:rPr>
            </w:pPr>
            <w:r w:rsidRPr="00F26E4A">
              <w:rPr>
                <w:rFonts w:ascii="Times New Roman" w:hAnsi="Times New Roman" w:cs="Times New Roman"/>
                <w:sz w:val="24"/>
                <w:szCs w:val="24"/>
              </w:rPr>
              <w:t xml:space="preserve"> </w:t>
            </w:r>
          </w:p>
        </w:tc>
        <w:tc>
          <w:tcPr>
            <w:tcW w:w="1844" w:type="dxa"/>
          </w:tcPr>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lastRenderedPageBreak/>
              <w:t xml:space="preserve">Доработать </w:t>
            </w: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254CAF" w:rsidRPr="00F26E4A" w:rsidRDefault="00254CAF"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254CAF" w:rsidRPr="00F26E4A" w:rsidRDefault="00254CAF"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254CAF" w:rsidRPr="00F26E4A" w:rsidRDefault="00254CAF"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254CAF" w:rsidRPr="00F26E4A" w:rsidRDefault="00254CAF" w:rsidP="00254CAF">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xml:space="preserve">Не поддержано </w:t>
            </w:r>
            <w:r w:rsidRPr="00F26E4A">
              <w:rPr>
                <w:rFonts w:ascii="Times New Roman" w:eastAsia="Times New Roman" w:hAnsi="Times New Roman" w:cs="Times New Roman"/>
                <w:b/>
                <w:sz w:val="24"/>
                <w:szCs w:val="24"/>
                <w:lang w:eastAsia="ru-RU"/>
              </w:rPr>
              <w:lastRenderedPageBreak/>
              <w:t xml:space="preserve">ПРК относительно сахаросодержащих напитков. </w:t>
            </w:r>
          </w:p>
          <w:p w:rsidR="00254CAF" w:rsidRPr="00F26E4A" w:rsidRDefault="00254CAF" w:rsidP="00254CAF">
            <w:pPr>
              <w:widowControl w:val="0"/>
              <w:shd w:val="clear" w:color="auto" w:fill="FFFFFF" w:themeFill="background1"/>
              <w:jc w:val="both"/>
              <w:rPr>
                <w:rFonts w:ascii="Times New Roman" w:eastAsia="Times New Roman" w:hAnsi="Times New Roman" w:cs="Times New Roman"/>
                <w:b/>
                <w:sz w:val="24"/>
                <w:szCs w:val="24"/>
                <w:lang w:eastAsia="ru-RU"/>
              </w:rPr>
            </w:pPr>
          </w:p>
          <w:p w:rsidR="00254CAF" w:rsidRPr="00F26E4A" w:rsidRDefault="00254CAF" w:rsidP="00254CAF">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i/>
                <w:sz w:val="24"/>
                <w:szCs w:val="24"/>
                <w:lang w:eastAsia="ru-RU"/>
              </w:rPr>
              <w:t>Новая редакция не напр. ПРК</w:t>
            </w:r>
          </w:p>
        </w:tc>
      </w:tr>
      <w:tr w:rsidR="00747539" w:rsidRPr="00F26E4A" w:rsidTr="00747539">
        <w:tc>
          <w:tcPr>
            <w:tcW w:w="568" w:type="dxa"/>
          </w:tcPr>
          <w:p w:rsidR="00747539" w:rsidRPr="00F26E4A" w:rsidRDefault="00747539" w:rsidP="0074753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747539" w:rsidRPr="00F26E4A" w:rsidRDefault="00747539" w:rsidP="00747539">
            <w:pPr>
              <w:shd w:val="clear" w:color="auto" w:fill="FFFFFF" w:themeFill="background1"/>
              <w:jc w:val="center"/>
              <w:rPr>
                <w:rFonts w:ascii="Times New Roman" w:hAnsi="Times New Roman"/>
                <w:color w:val="000000" w:themeColor="text1"/>
                <w:kern w:val="24"/>
                <w:sz w:val="24"/>
                <w:szCs w:val="24"/>
              </w:rPr>
            </w:pPr>
            <w:r w:rsidRPr="00F26E4A">
              <w:rPr>
                <w:rFonts w:ascii="Times New Roman" w:hAnsi="Times New Roman"/>
                <w:color w:val="000000" w:themeColor="text1"/>
                <w:kern w:val="24"/>
                <w:sz w:val="24"/>
                <w:szCs w:val="24"/>
              </w:rPr>
              <w:t>подпункт 1) пункта 4 статьи 528 проекта</w:t>
            </w:r>
          </w:p>
        </w:tc>
        <w:tc>
          <w:tcPr>
            <w:tcW w:w="3828" w:type="dxa"/>
            <w:shd w:val="clear" w:color="auto" w:fill="auto"/>
          </w:tcPr>
          <w:p w:rsidR="00747539" w:rsidRPr="00F26E4A" w:rsidRDefault="00747539" w:rsidP="00747539">
            <w:pPr>
              <w:shd w:val="clear" w:color="auto" w:fill="FFFFFF" w:themeFill="background1"/>
              <w:ind w:firstLine="311"/>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Статья 528. Ставки акцизов</w:t>
            </w:r>
          </w:p>
          <w:p w:rsidR="00747539" w:rsidRPr="00F26E4A" w:rsidRDefault="00747539" w:rsidP="00747539">
            <w:pPr>
              <w:shd w:val="clear" w:color="auto" w:fill="FFFFFF" w:themeFill="background1"/>
              <w:ind w:firstLine="311"/>
              <w:contextualSpacing/>
              <w:jc w:val="both"/>
              <w:rPr>
                <w:rFonts w:ascii="Times New Roman" w:eastAsia="Times New Roman" w:hAnsi="Times New Roman" w:cs="Times New Roman"/>
                <w:bCs/>
                <w:sz w:val="24"/>
                <w:szCs w:val="24"/>
                <w:lang w:eastAsia="ru-RU"/>
              </w:rPr>
            </w:pPr>
            <w:r w:rsidRPr="00F26E4A">
              <w:rPr>
                <w:rFonts w:ascii="Times New Roman" w:eastAsia="Times New Roman" w:hAnsi="Times New Roman" w:cs="Times New Roman"/>
                <w:bCs/>
                <w:sz w:val="24"/>
                <w:szCs w:val="24"/>
                <w:lang w:eastAsia="ru-RU"/>
              </w:rPr>
              <w:t>…</w:t>
            </w:r>
          </w:p>
          <w:p w:rsidR="00747539" w:rsidRPr="00F26E4A" w:rsidRDefault="00747539" w:rsidP="00747539">
            <w:pPr>
              <w:shd w:val="clear" w:color="auto" w:fill="FFFFFF" w:themeFill="background1"/>
              <w:ind w:firstLine="31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4. Исчисление суммы акциза производится по следующим ставкам:</w:t>
            </w:r>
          </w:p>
          <w:p w:rsidR="00747539" w:rsidRPr="00F26E4A" w:rsidRDefault="00747539" w:rsidP="00747539">
            <w:pPr>
              <w:shd w:val="clear" w:color="auto" w:fill="FFFFFF" w:themeFill="background1"/>
              <w:ind w:firstLine="31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1) на подакцизные товары, указанные в подпунктах 1) – 4), 6), 7) и 8) части первой статьи 462 настоящего Кодекса:</w:t>
            </w:r>
          </w:p>
          <w:p w:rsidR="00747539" w:rsidRPr="00F26E4A" w:rsidRDefault="00747539" w:rsidP="00747539">
            <w:pPr>
              <w:shd w:val="clear" w:color="auto" w:fill="FFFFFF" w:themeFill="background1"/>
              <w:ind w:firstLine="709"/>
              <w:contextualSpacing/>
              <w:jc w:val="both"/>
              <w:rPr>
                <w:rFonts w:ascii="Times New Roman" w:eastAsia="Calibri" w:hAnsi="Times New Roman" w:cs="Times New Roman"/>
                <w:sz w:val="24"/>
                <w:szCs w:val="24"/>
              </w:rPr>
            </w:pPr>
          </w:p>
          <w:tbl>
            <w:tblPr>
              <w:tblStyle w:val="a3"/>
              <w:tblW w:w="3543" w:type="dxa"/>
              <w:tblInd w:w="22" w:type="dxa"/>
              <w:tblLayout w:type="fixed"/>
              <w:tblLook w:val="04A0" w:firstRow="1" w:lastRow="0" w:firstColumn="1" w:lastColumn="0" w:noHBand="0" w:noVBand="1"/>
            </w:tblPr>
            <w:tblGrid>
              <w:gridCol w:w="567"/>
              <w:gridCol w:w="850"/>
              <w:gridCol w:w="1276"/>
              <w:gridCol w:w="850"/>
            </w:tblGrid>
            <w:tr w:rsidR="00747539" w:rsidRPr="00F26E4A" w:rsidTr="00747539">
              <w:tc>
                <w:tcPr>
                  <w:tcW w:w="567" w:type="dxa"/>
                </w:tcPr>
                <w:p w:rsidR="00747539" w:rsidRPr="00F26E4A" w:rsidRDefault="00747539" w:rsidP="00747539">
                  <w:pPr>
                    <w:shd w:val="clear" w:color="auto" w:fill="FFFFFF" w:themeFill="background1"/>
                    <w:ind w:firstLine="33"/>
                    <w:contextualSpacing/>
                    <w:jc w:val="both"/>
                    <w:rPr>
                      <w:rFonts w:ascii="Times New Roman" w:eastAsia="Calibri" w:hAnsi="Times New Roman" w:cs="Times New Roman"/>
                      <w:b/>
                      <w:sz w:val="16"/>
                      <w:szCs w:val="16"/>
                    </w:rPr>
                  </w:pPr>
                  <w:r w:rsidRPr="00F26E4A">
                    <w:rPr>
                      <w:rFonts w:ascii="Times New Roman" w:eastAsia="Calibri" w:hAnsi="Times New Roman" w:cs="Times New Roman"/>
                      <w:b/>
                      <w:sz w:val="16"/>
                      <w:szCs w:val="16"/>
                    </w:rPr>
                    <w:t>№ п/п</w:t>
                  </w:r>
                </w:p>
              </w:tc>
              <w:tc>
                <w:tcPr>
                  <w:tcW w:w="850" w:type="dxa"/>
                </w:tcPr>
                <w:p w:rsidR="00747539" w:rsidRPr="00F26E4A" w:rsidRDefault="00747539" w:rsidP="00747539">
                  <w:pPr>
                    <w:shd w:val="clear" w:color="auto" w:fill="FFFFFF" w:themeFill="background1"/>
                    <w:ind w:firstLine="31"/>
                    <w:contextualSpacing/>
                    <w:jc w:val="both"/>
                    <w:rPr>
                      <w:rFonts w:ascii="Times New Roman" w:eastAsia="Calibri" w:hAnsi="Times New Roman" w:cs="Times New Roman"/>
                      <w:b/>
                      <w:sz w:val="16"/>
                      <w:szCs w:val="16"/>
                    </w:rPr>
                  </w:pPr>
                  <w:r w:rsidRPr="00F26E4A">
                    <w:rPr>
                      <w:rFonts w:ascii="Times New Roman" w:eastAsia="Calibri" w:hAnsi="Times New Roman" w:cs="Times New Roman"/>
                      <w:b/>
                      <w:sz w:val="16"/>
                      <w:szCs w:val="16"/>
                    </w:rPr>
                    <w:t>Код ТН ВЭД ЕАЭС</w:t>
                  </w:r>
                </w:p>
                <w:p w:rsidR="00747539" w:rsidRPr="00F26E4A" w:rsidRDefault="00747539" w:rsidP="00747539">
                  <w:pPr>
                    <w:shd w:val="clear" w:color="auto" w:fill="FFFFFF" w:themeFill="background1"/>
                    <w:ind w:firstLine="31"/>
                    <w:contextualSpacing/>
                    <w:jc w:val="both"/>
                    <w:rPr>
                      <w:rFonts w:ascii="Times New Roman" w:eastAsia="Calibri" w:hAnsi="Times New Roman" w:cs="Times New Roman"/>
                      <w:b/>
                      <w:sz w:val="16"/>
                      <w:szCs w:val="16"/>
                    </w:rPr>
                  </w:pPr>
                </w:p>
              </w:tc>
              <w:tc>
                <w:tcPr>
                  <w:tcW w:w="1276" w:type="dxa"/>
                </w:tcPr>
                <w:p w:rsidR="00747539" w:rsidRPr="00F26E4A" w:rsidRDefault="00747539" w:rsidP="00747539">
                  <w:pPr>
                    <w:shd w:val="clear" w:color="auto" w:fill="FFFFFF" w:themeFill="background1"/>
                    <w:ind w:firstLine="709"/>
                    <w:contextualSpacing/>
                    <w:jc w:val="both"/>
                    <w:rPr>
                      <w:rFonts w:ascii="Times New Roman" w:eastAsia="Calibri" w:hAnsi="Times New Roman" w:cs="Times New Roman"/>
                      <w:b/>
                      <w:sz w:val="16"/>
                      <w:szCs w:val="16"/>
                    </w:rPr>
                  </w:pPr>
                  <w:r w:rsidRPr="00F26E4A">
                    <w:rPr>
                      <w:rFonts w:ascii="Times New Roman" w:eastAsia="Calibri" w:hAnsi="Times New Roman" w:cs="Times New Roman"/>
                      <w:b/>
                      <w:sz w:val="16"/>
                      <w:szCs w:val="16"/>
                    </w:rPr>
                    <w:t>Виды подакцизных товаров</w:t>
                  </w:r>
                </w:p>
                <w:p w:rsidR="00747539" w:rsidRPr="00F26E4A" w:rsidRDefault="00747539" w:rsidP="00747539">
                  <w:pPr>
                    <w:shd w:val="clear" w:color="auto" w:fill="FFFFFF" w:themeFill="background1"/>
                    <w:ind w:firstLine="709"/>
                    <w:contextualSpacing/>
                    <w:jc w:val="both"/>
                    <w:rPr>
                      <w:rFonts w:ascii="Times New Roman" w:eastAsia="Calibri" w:hAnsi="Times New Roman" w:cs="Times New Roman"/>
                      <w:b/>
                      <w:sz w:val="16"/>
                      <w:szCs w:val="16"/>
                    </w:rPr>
                  </w:pPr>
                </w:p>
              </w:tc>
              <w:tc>
                <w:tcPr>
                  <w:tcW w:w="850" w:type="dxa"/>
                </w:tcPr>
                <w:p w:rsidR="00747539" w:rsidRPr="00F26E4A" w:rsidRDefault="00747539" w:rsidP="00747539">
                  <w:pPr>
                    <w:shd w:val="clear" w:color="auto" w:fill="FFFFFF" w:themeFill="background1"/>
                    <w:ind w:firstLine="709"/>
                    <w:contextualSpacing/>
                    <w:jc w:val="both"/>
                    <w:rPr>
                      <w:rFonts w:ascii="Times New Roman" w:eastAsia="Calibri" w:hAnsi="Times New Roman" w:cs="Times New Roman"/>
                      <w:b/>
                      <w:sz w:val="16"/>
                      <w:szCs w:val="16"/>
                    </w:rPr>
                  </w:pPr>
                  <w:r w:rsidRPr="00F26E4A">
                    <w:rPr>
                      <w:rFonts w:ascii="Times New Roman" w:eastAsia="Calibri" w:hAnsi="Times New Roman" w:cs="Times New Roman"/>
                      <w:b/>
                      <w:sz w:val="16"/>
                      <w:szCs w:val="16"/>
                    </w:rPr>
                    <w:t>Ставки акцизов (в тенге за единицу измерения)</w:t>
                  </w:r>
                </w:p>
              </w:tc>
            </w:tr>
            <w:tr w:rsidR="00747539" w:rsidRPr="00F26E4A" w:rsidTr="00747539">
              <w:tc>
                <w:tcPr>
                  <w:tcW w:w="567" w:type="dxa"/>
                </w:tcPr>
                <w:p w:rsidR="00747539" w:rsidRPr="00F26E4A" w:rsidRDefault="00747539" w:rsidP="00747539">
                  <w:pPr>
                    <w:shd w:val="clear" w:color="auto" w:fill="FFFFFF" w:themeFill="background1"/>
                    <w:ind w:firstLine="33"/>
                    <w:contextualSpacing/>
                    <w:jc w:val="both"/>
                    <w:rPr>
                      <w:rFonts w:ascii="Times New Roman" w:eastAsia="Calibri" w:hAnsi="Times New Roman" w:cs="Times New Roman"/>
                      <w:b/>
                      <w:sz w:val="16"/>
                      <w:szCs w:val="16"/>
                    </w:rPr>
                  </w:pPr>
                  <w:r w:rsidRPr="00F26E4A">
                    <w:rPr>
                      <w:rFonts w:ascii="Times New Roman" w:eastAsia="Calibri" w:hAnsi="Times New Roman" w:cs="Times New Roman"/>
                      <w:b/>
                      <w:sz w:val="16"/>
                      <w:szCs w:val="16"/>
                    </w:rPr>
                    <w:lastRenderedPageBreak/>
                    <w:t>1</w:t>
                  </w:r>
                </w:p>
              </w:tc>
              <w:tc>
                <w:tcPr>
                  <w:tcW w:w="850" w:type="dxa"/>
                </w:tcPr>
                <w:p w:rsidR="00747539" w:rsidRPr="00F26E4A" w:rsidRDefault="00747539" w:rsidP="00747539">
                  <w:pPr>
                    <w:shd w:val="clear" w:color="auto" w:fill="FFFFFF" w:themeFill="background1"/>
                    <w:ind w:firstLine="31"/>
                    <w:contextualSpacing/>
                    <w:jc w:val="both"/>
                    <w:rPr>
                      <w:rFonts w:ascii="Times New Roman" w:eastAsia="Calibri" w:hAnsi="Times New Roman" w:cs="Times New Roman"/>
                      <w:b/>
                      <w:sz w:val="16"/>
                      <w:szCs w:val="16"/>
                    </w:rPr>
                  </w:pPr>
                  <w:r w:rsidRPr="00F26E4A">
                    <w:rPr>
                      <w:rFonts w:ascii="Times New Roman" w:eastAsia="Calibri" w:hAnsi="Times New Roman" w:cs="Times New Roman"/>
                      <w:b/>
                      <w:sz w:val="16"/>
                      <w:szCs w:val="16"/>
                    </w:rPr>
                    <w:t>2</w:t>
                  </w:r>
                </w:p>
              </w:tc>
              <w:tc>
                <w:tcPr>
                  <w:tcW w:w="1276" w:type="dxa"/>
                </w:tcPr>
                <w:p w:rsidR="00747539" w:rsidRPr="00F26E4A" w:rsidRDefault="00747539" w:rsidP="00747539">
                  <w:pPr>
                    <w:shd w:val="clear" w:color="auto" w:fill="FFFFFF" w:themeFill="background1"/>
                    <w:ind w:firstLine="709"/>
                    <w:contextualSpacing/>
                    <w:jc w:val="both"/>
                    <w:rPr>
                      <w:rFonts w:ascii="Times New Roman" w:eastAsia="Calibri" w:hAnsi="Times New Roman" w:cs="Times New Roman"/>
                      <w:b/>
                      <w:sz w:val="16"/>
                      <w:szCs w:val="16"/>
                    </w:rPr>
                  </w:pPr>
                  <w:r w:rsidRPr="00F26E4A">
                    <w:rPr>
                      <w:rFonts w:ascii="Times New Roman" w:eastAsia="Calibri" w:hAnsi="Times New Roman" w:cs="Times New Roman"/>
                      <w:b/>
                      <w:sz w:val="16"/>
                      <w:szCs w:val="16"/>
                    </w:rPr>
                    <w:t>3</w:t>
                  </w:r>
                </w:p>
              </w:tc>
              <w:tc>
                <w:tcPr>
                  <w:tcW w:w="850" w:type="dxa"/>
                </w:tcPr>
                <w:p w:rsidR="00747539" w:rsidRPr="00F26E4A" w:rsidRDefault="00747539" w:rsidP="00747539">
                  <w:pPr>
                    <w:shd w:val="clear" w:color="auto" w:fill="FFFFFF" w:themeFill="background1"/>
                    <w:ind w:firstLine="709"/>
                    <w:contextualSpacing/>
                    <w:jc w:val="both"/>
                    <w:rPr>
                      <w:rFonts w:ascii="Times New Roman" w:eastAsia="Calibri" w:hAnsi="Times New Roman" w:cs="Times New Roman"/>
                      <w:b/>
                      <w:sz w:val="16"/>
                      <w:szCs w:val="16"/>
                    </w:rPr>
                  </w:pPr>
                  <w:r w:rsidRPr="00F26E4A">
                    <w:rPr>
                      <w:rFonts w:ascii="Times New Roman" w:eastAsia="Calibri" w:hAnsi="Times New Roman" w:cs="Times New Roman"/>
                      <w:b/>
                      <w:sz w:val="16"/>
                      <w:szCs w:val="16"/>
                    </w:rPr>
                    <w:t>4</w:t>
                  </w:r>
                </w:p>
              </w:tc>
            </w:tr>
            <w:tr w:rsidR="00747539" w:rsidRPr="00F26E4A" w:rsidTr="00747539">
              <w:tc>
                <w:tcPr>
                  <w:tcW w:w="567" w:type="dxa"/>
                </w:tcPr>
                <w:p w:rsidR="00747539" w:rsidRPr="00F26E4A" w:rsidRDefault="00747539" w:rsidP="00747539">
                  <w:pPr>
                    <w:shd w:val="clear" w:color="auto" w:fill="FFFFFF" w:themeFill="background1"/>
                    <w:ind w:firstLine="33"/>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w:t>
                  </w:r>
                </w:p>
              </w:tc>
              <w:tc>
                <w:tcPr>
                  <w:tcW w:w="850" w:type="dxa"/>
                </w:tcPr>
                <w:p w:rsidR="00747539" w:rsidRPr="00F26E4A" w:rsidRDefault="00747539" w:rsidP="00747539">
                  <w:pPr>
                    <w:shd w:val="clear" w:color="auto" w:fill="FFFFFF" w:themeFill="background1"/>
                    <w:ind w:firstLine="31"/>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w:t>
                  </w:r>
                </w:p>
              </w:tc>
              <w:tc>
                <w:tcPr>
                  <w:tcW w:w="1276" w:type="dxa"/>
                </w:tcPr>
                <w:p w:rsidR="00747539" w:rsidRPr="00F26E4A" w:rsidRDefault="00747539" w:rsidP="00747539">
                  <w:pPr>
                    <w:shd w:val="clear" w:color="auto" w:fill="FFFFFF" w:themeFill="background1"/>
                    <w:ind w:firstLine="709"/>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w:t>
                  </w:r>
                </w:p>
              </w:tc>
              <w:tc>
                <w:tcPr>
                  <w:tcW w:w="850" w:type="dxa"/>
                </w:tcPr>
                <w:p w:rsidR="00747539" w:rsidRPr="00F26E4A" w:rsidRDefault="00747539" w:rsidP="00747539">
                  <w:pPr>
                    <w:shd w:val="clear" w:color="auto" w:fill="FFFFFF" w:themeFill="background1"/>
                    <w:ind w:firstLine="709"/>
                    <w:contextualSpacing/>
                    <w:jc w:val="both"/>
                    <w:rPr>
                      <w:rFonts w:ascii="Times New Roman" w:eastAsia="Calibri" w:hAnsi="Times New Roman" w:cs="Times New Roman"/>
                      <w:sz w:val="16"/>
                      <w:szCs w:val="16"/>
                    </w:rPr>
                  </w:pPr>
                </w:p>
              </w:tc>
            </w:tr>
            <w:tr w:rsidR="00747539" w:rsidRPr="00F26E4A" w:rsidTr="00747539">
              <w:tc>
                <w:tcPr>
                  <w:tcW w:w="567" w:type="dxa"/>
                </w:tcPr>
                <w:p w:rsidR="00747539" w:rsidRPr="00F26E4A" w:rsidRDefault="00747539" w:rsidP="00747539">
                  <w:pPr>
                    <w:shd w:val="clear" w:color="auto" w:fill="FFFFFF" w:themeFill="background1"/>
                    <w:ind w:firstLine="33"/>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8.</w:t>
                  </w:r>
                </w:p>
              </w:tc>
              <w:tc>
                <w:tcPr>
                  <w:tcW w:w="850" w:type="dxa"/>
                </w:tcPr>
                <w:p w:rsidR="00747539" w:rsidRPr="00F26E4A" w:rsidRDefault="00747539" w:rsidP="00747539">
                  <w:pPr>
                    <w:shd w:val="clear" w:color="auto" w:fill="FFFFFF" w:themeFill="background1"/>
                    <w:ind w:firstLine="31"/>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из 2205, 2206,  2208</w:t>
                  </w:r>
                </w:p>
              </w:tc>
              <w:tc>
                <w:tcPr>
                  <w:tcW w:w="1276" w:type="dxa"/>
                </w:tcPr>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Алкогольная продукция (кроме вин, вина наливом, пивоваренной продукции)</w:t>
                  </w:r>
                </w:p>
              </w:tc>
              <w:tc>
                <w:tcPr>
                  <w:tcW w:w="850" w:type="dxa"/>
                </w:tcPr>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b/>
                      <w:sz w:val="16"/>
                      <w:szCs w:val="16"/>
                    </w:rPr>
                    <w:t xml:space="preserve">2550 </w:t>
                  </w:r>
                  <w:r w:rsidRPr="00F26E4A">
                    <w:rPr>
                      <w:rFonts w:ascii="Times New Roman" w:eastAsia="Calibri" w:hAnsi="Times New Roman" w:cs="Times New Roman"/>
                      <w:sz w:val="16"/>
                      <w:szCs w:val="16"/>
                    </w:rPr>
                    <w:t>тенге/литр 100 % спирта</w:t>
                  </w:r>
                </w:p>
              </w:tc>
            </w:tr>
            <w:tr w:rsidR="00747539" w:rsidRPr="00F26E4A" w:rsidTr="00747539">
              <w:tc>
                <w:tcPr>
                  <w:tcW w:w="567" w:type="dxa"/>
                </w:tcPr>
                <w:p w:rsidR="00747539" w:rsidRPr="00F26E4A" w:rsidRDefault="00747539" w:rsidP="00747539">
                  <w:pPr>
                    <w:shd w:val="clear" w:color="auto" w:fill="FFFFFF" w:themeFill="background1"/>
                    <w:ind w:firstLine="33"/>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9.</w:t>
                  </w:r>
                </w:p>
              </w:tc>
              <w:tc>
                <w:tcPr>
                  <w:tcW w:w="850" w:type="dxa"/>
                </w:tcPr>
                <w:p w:rsidR="00747539" w:rsidRPr="00F26E4A" w:rsidRDefault="00747539" w:rsidP="00747539">
                  <w:pPr>
                    <w:shd w:val="clear" w:color="auto" w:fill="FFFFFF" w:themeFill="background1"/>
                    <w:ind w:firstLine="31"/>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из 2204</w:t>
                  </w:r>
                </w:p>
              </w:tc>
              <w:tc>
                <w:tcPr>
                  <w:tcW w:w="1276" w:type="dxa"/>
                </w:tcPr>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Вина</w:t>
                  </w:r>
                </w:p>
              </w:tc>
              <w:tc>
                <w:tcPr>
                  <w:tcW w:w="850" w:type="dxa"/>
                </w:tcPr>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b/>
                      <w:sz w:val="16"/>
                      <w:szCs w:val="16"/>
                    </w:rPr>
                    <w:t xml:space="preserve">35 </w:t>
                  </w:r>
                  <w:r w:rsidRPr="00F26E4A">
                    <w:rPr>
                      <w:rFonts w:ascii="Times New Roman" w:eastAsia="Calibri" w:hAnsi="Times New Roman" w:cs="Times New Roman"/>
                      <w:sz w:val="16"/>
                      <w:szCs w:val="16"/>
                    </w:rPr>
                    <w:t>тенге/литр</w:t>
                  </w:r>
                </w:p>
              </w:tc>
            </w:tr>
            <w:tr w:rsidR="00747539" w:rsidRPr="00F26E4A" w:rsidTr="00747539">
              <w:tc>
                <w:tcPr>
                  <w:tcW w:w="567" w:type="dxa"/>
                </w:tcPr>
                <w:p w:rsidR="00747539" w:rsidRPr="00F26E4A" w:rsidRDefault="00747539" w:rsidP="00747539">
                  <w:pPr>
                    <w:shd w:val="clear" w:color="auto" w:fill="FFFFFF" w:themeFill="background1"/>
                    <w:ind w:firstLine="33"/>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10.</w:t>
                  </w:r>
                </w:p>
              </w:tc>
              <w:tc>
                <w:tcPr>
                  <w:tcW w:w="850" w:type="dxa"/>
                </w:tcPr>
                <w:p w:rsidR="00747539" w:rsidRPr="00F26E4A" w:rsidRDefault="00747539" w:rsidP="00747539">
                  <w:pPr>
                    <w:shd w:val="clear" w:color="auto" w:fill="FFFFFF" w:themeFill="background1"/>
                    <w:ind w:firstLine="31"/>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из 2204</w:t>
                  </w:r>
                </w:p>
              </w:tc>
              <w:tc>
                <w:tcPr>
                  <w:tcW w:w="1276" w:type="dxa"/>
                </w:tcPr>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Вино наливом (кроме реализуемого или используемого для производства этилового спирта и алкогольной продукции)</w:t>
                  </w:r>
                </w:p>
              </w:tc>
              <w:tc>
                <w:tcPr>
                  <w:tcW w:w="850" w:type="dxa"/>
                </w:tcPr>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b/>
                      <w:sz w:val="16"/>
                      <w:szCs w:val="16"/>
                    </w:rPr>
                    <w:t xml:space="preserve">170 </w:t>
                  </w:r>
                  <w:r w:rsidRPr="00F26E4A">
                    <w:rPr>
                      <w:rFonts w:ascii="Times New Roman" w:eastAsia="Calibri" w:hAnsi="Times New Roman" w:cs="Times New Roman"/>
                      <w:sz w:val="16"/>
                      <w:szCs w:val="16"/>
                    </w:rPr>
                    <w:t>тенге/литр</w:t>
                  </w:r>
                </w:p>
              </w:tc>
            </w:tr>
            <w:tr w:rsidR="00747539" w:rsidRPr="00F26E4A" w:rsidTr="00747539">
              <w:tc>
                <w:tcPr>
                  <w:tcW w:w="567" w:type="dxa"/>
                </w:tcPr>
                <w:p w:rsidR="00747539" w:rsidRPr="00F26E4A" w:rsidRDefault="00747539" w:rsidP="00747539">
                  <w:pPr>
                    <w:shd w:val="clear" w:color="auto" w:fill="FFFFFF" w:themeFill="background1"/>
                    <w:ind w:firstLine="33"/>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11.</w:t>
                  </w:r>
                </w:p>
              </w:tc>
              <w:tc>
                <w:tcPr>
                  <w:tcW w:w="850" w:type="dxa"/>
                </w:tcPr>
                <w:p w:rsidR="00747539" w:rsidRPr="00F26E4A" w:rsidRDefault="00747539" w:rsidP="00747539">
                  <w:pPr>
                    <w:shd w:val="clear" w:color="auto" w:fill="FFFFFF" w:themeFill="background1"/>
                    <w:ind w:firstLine="31"/>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из 2204</w:t>
                  </w:r>
                </w:p>
              </w:tc>
              <w:tc>
                <w:tcPr>
                  <w:tcW w:w="1276" w:type="dxa"/>
                </w:tcPr>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Вино наливом, реализуемое или используемое для производства этилового спирта и алкогольной продукции</w:t>
                  </w:r>
                </w:p>
              </w:tc>
              <w:tc>
                <w:tcPr>
                  <w:tcW w:w="850" w:type="dxa"/>
                </w:tcPr>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b/>
                      <w:sz w:val="16"/>
                      <w:szCs w:val="16"/>
                    </w:rPr>
                    <w:t>0</w:t>
                  </w:r>
                  <w:r w:rsidRPr="00F26E4A">
                    <w:rPr>
                      <w:rFonts w:ascii="Times New Roman" w:eastAsia="Calibri" w:hAnsi="Times New Roman" w:cs="Times New Roman"/>
                      <w:sz w:val="16"/>
                      <w:szCs w:val="16"/>
                    </w:rPr>
                    <w:t xml:space="preserve"> тенге/литр</w:t>
                  </w:r>
                </w:p>
              </w:tc>
            </w:tr>
            <w:tr w:rsidR="00747539" w:rsidRPr="00F26E4A" w:rsidTr="00747539">
              <w:tc>
                <w:tcPr>
                  <w:tcW w:w="567" w:type="dxa"/>
                </w:tcPr>
                <w:p w:rsidR="00747539" w:rsidRPr="00F26E4A" w:rsidRDefault="00747539" w:rsidP="00747539">
                  <w:pPr>
                    <w:shd w:val="clear" w:color="auto" w:fill="FFFFFF" w:themeFill="background1"/>
                    <w:ind w:firstLine="33"/>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12.</w:t>
                  </w:r>
                </w:p>
              </w:tc>
              <w:tc>
                <w:tcPr>
                  <w:tcW w:w="850" w:type="dxa"/>
                </w:tcPr>
                <w:p w:rsidR="00747539" w:rsidRPr="00F26E4A" w:rsidRDefault="00747539" w:rsidP="00747539">
                  <w:pPr>
                    <w:shd w:val="clear" w:color="auto" w:fill="FFFFFF" w:themeFill="background1"/>
                    <w:ind w:firstLine="31"/>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220300</w:t>
                  </w:r>
                </w:p>
              </w:tc>
              <w:tc>
                <w:tcPr>
                  <w:tcW w:w="1276" w:type="dxa"/>
                </w:tcPr>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Пивоваренная продукция</w:t>
                  </w:r>
                </w:p>
              </w:tc>
              <w:tc>
                <w:tcPr>
                  <w:tcW w:w="850" w:type="dxa"/>
                </w:tcPr>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b/>
                      <w:sz w:val="16"/>
                      <w:szCs w:val="16"/>
                    </w:rPr>
                    <w:t xml:space="preserve">90 </w:t>
                  </w:r>
                  <w:r w:rsidRPr="00F26E4A">
                    <w:rPr>
                      <w:rFonts w:ascii="Times New Roman" w:eastAsia="Calibri" w:hAnsi="Times New Roman" w:cs="Times New Roman"/>
                      <w:sz w:val="16"/>
                      <w:szCs w:val="16"/>
                    </w:rPr>
                    <w:t>тенге/литр</w:t>
                  </w:r>
                </w:p>
              </w:tc>
            </w:tr>
            <w:tr w:rsidR="00747539" w:rsidRPr="00F26E4A" w:rsidTr="00747539">
              <w:tc>
                <w:tcPr>
                  <w:tcW w:w="567" w:type="dxa"/>
                </w:tcPr>
                <w:p w:rsidR="00747539" w:rsidRPr="00F26E4A" w:rsidRDefault="00747539" w:rsidP="00747539">
                  <w:pPr>
                    <w:shd w:val="clear" w:color="auto" w:fill="FFFFFF" w:themeFill="background1"/>
                    <w:ind w:firstLine="33"/>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13.</w:t>
                  </w:r>
                </w:p>
              </w:tc>
              <w:tc>
                <w:tcPr>
                  <w:tcW w:w="850" w:type="dxa"/>
                </w:tcPr>
                <w:p w:rsidR="00747539" w:rsidRPr="00F26E4A" w:rsidRDefault="00747539" w:rsidP="00747539">
                  <w:pPr>
                    <w:shd w:val="clear" w:color="auto" w:fill="FFFFFF" w:themeFill="background1"/>
                    <w:ind w:firstLine="31"/>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2202 91 000 0</w:t>
                  </w:r>
                </w:p>
              </w:tc>
              <w:tc>
                <w:tcPr>
                  <w:tcW w:w="1276" w:type="dxa"/>
                </w:tcPr>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Пивоваренная продукция с объемным содержанием этилового спирта не более 0,5 процента</w:t>
                  </w:r>
                </w:p>
              </w:tc>
              <w:tc>
                <w:tcPr>
                  <w:tcW w:w="850" w:type="dxa"/>
                </w:tcPr>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b/>
                      <w:sz w:val="16"/>
                      <w:szCs w:val="16"/>
                    </w:rPr>
                    <w:t xml:space="preserve">0 </w:t>
                  </w:r>
                  <w:r w:rsidRPr="00F26E4A">
                    <w:rPr>
                      <w:rFonts w:ascii="Times New Roman" w:eastAsia="Calibri" w:hAnsi="Times New Roman" w:cs="Times New Roman"/>
                      <w:sz w:val="16"/>
                      <w:szCs w:val="16"/>
                    </w:rPr>
                    <w:t>тенге/литр</w:t>
                  </w:r>
                </w:p>
              </w:tc>
            </w:tr>
            <w:tr w:rsidR="00747539" w:rsidRPr="00F26E4A" w:rsidTr="00747539">
              <w:tc>
                <w:tcPr>
                  <w:tcW w:w="567" w:type="dxa"/>
                </w:tcPr>
                <w:p w:rsidR="00747539" w:rsidRPr="00F26E4A" w:rsidRDefault="00747539" w:rsidP="00747539">
                  <w:pPr>
                    <w:shd w:val="clear" w:color="auto" w:fill="FFFFFF" w:themeFill="background1"/>
                    <w:ind w:firstLine="33"/>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14.</w:t>
                  </w:r>
                </w:p>
              </w:tc>
              <w:tc>
                <w:tcPr>
                  <w:tcW w:w="850" w:type="dxa"/>
                </w:tcPr>
                <w:p w:rsidR="00747539" w:rsidRPr="00F26E4A" w:rsidRDefault="00747539" w:rsidP="00747539">
                  <w:pPr>
                    <w:shd w:val="clear" w:color="auto" w:fill="FFFFFF" w:themeFill="background1"/>
                    <w:ind w:firstLine="31"/>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из 2402</w:t>
                  </w:r>
                </w:p>
              </w:tc>
              <w:tc>
                <w:tcPr>
                  <w:tcW w:w="1276" w:type="dxa"/>
                </w:tcPr>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Сигареты с фильтром:</w:t>
                  </w:r>
                </w:p>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 xml:space="preserve">с 1 января 2025 года по 31 декабря 2025 </w:t>
                  </w:r>
                  <w:r w:rsidRPr="00F26E4A">
                    <w:rPr>
                      <w:rFonts w:ascii="Times New Roman" w:eastAsia="Calibri" w:hAnsi="Times New Roman" w:cs="Times New Roman"/>
                      <w:sz w:val="16"/>
                      <w:szCs w:val="16"/>
                    </w:rPr>
                    <w:lastRenderedPageBreak/>
                    <w:t>года включительно</w:t>
                  </w:r>
                </w:p>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 xml:space="preserve">с 1 января 2026 года по 31 декабря 2026 года включительно </w:t>
                  </w:r>
                </w:p>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с 1 января 2027 года по 31 декабря 2027 года включительно</w:t>
                  </w:r>
                </w:p>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с 1 января 2028 года по 31 декабря 2028 года включительно</w:t>
                  </w:r>
                </w:p>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с 1 января 2029 года по 31 декабря 2029 года включительно</w:t>
                  </w:r>
                </w:p>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p>
              </w:tc>
              <w:tc>
                <w:tcPr>
                  <w:tcW w:w="850" w:type="dxa"/>
                </w:tcPr>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b/>
                      <w:sz w:val="16"/>
                      <w:szCs w:val="16"/>
                    </w:rPr>
                    <w:t>17 490</w:t>
                  </w:r>
                  <w:r w:rsidRPr="00F26E4A">
                    <w:rPr>
                      <w:rFonts w:ascii="Times New Roman" w:eastAsia="Calibri" w:hAnsi="Times New Roman" w:cs="Times New Roman"/>
                      <w:sz w:val="16"/>
                      <w:szCs w:val="16"/>
                    </w:rPr>
                    <w:t xml:space="preserve"> тенге/</w:t>
                  </w:r>
                  <w:r w:rsidRPr="00F26E4A">
                    <w:rPr>
                      <w:rFonts w:ascii="Times New Roman" w:eastAsia="Calibri" w:hAnsi="Times New Roman" w:cs="Times New Roman"/>
                      <w:sz w:val="16"/>
                      <w:szCs w:val="16"/>
                    </w:rPr>
                    <w:br/>
                    <w:t>1 000 штук</w:t>
                  </w: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b/>
                      <w:sz w:val="16"/>
                      <w:szCs w:val="16"/>
                    </w:rPr>
                    <w:lastRenderedPageBreak/>
                    <w:t>19 239</w:t>
                  </w:r>
                  <w:r w:rsidRPr="00F26E4A">
                    <w:rPr>
                      <w:rFonts w:ascii="Times New Roman" w:eastAsia="Calibri" w:hAnsi="Times New Roman" w:cs="Times New Roman"/>
                      <w:sz w:val="16"/>
                      <w:szCs w:val="16"/>
                    </w:rPr>
                    <w:t xml:space="preserve"> тенге/</w:t>
                  </w: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1 000 штук</w:t>
                  </w: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b/>
                      <w:sz w:val="16"/>
                      <w:szCs w:val="16"/>
                    </w:rPr>
                    <w:t>21 163</w:t>
                  </w:r>
                  <w:r w:rsidRPr="00F26E4A">
                    <w:rPr>
                      <w:rFonts w:ascii="Times New Roman" w:eastAsia="Calibri" w:hAnsi="Times New Roman" w:cs="Times New Roman"/>
                      <w:sz w:val="16"/>
                      <w:szCs w:val="16"/>
                    </w:rPr>
                    <w:t xml:space="preserve"> тенге/</w:t>
                  </w: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1 000 штук</w:t>
                  </w: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b/>
                      <w:sz w:val="16"/>
                      <w:szCs w:val="16"/>
                    </w:rPr>
                    <w:t>23 279</w:t>
                  </w:r>
                  <w:r w:rsidRPr="00F26E4A">
                    <w:rPr>
                      <w:rFonts w:ascii="Times New Roman" w:eastAsia="Calibri" w:hAnsi="Times New Roman" w:cs="Times New Roman"/>
                      <w:sz w:val="16"/>
                      <w:szCs w:val="16"/>
                    </w:rPr>
                    <w:t xml:space="preserve"> тенге/</w:t>
                  </w: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1 000 штук</w:t>
                  </w: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b/>
                      <w:sz w:val="16"/>
                      <w:szCs w:val="16"/>
                    </w:rPr>
                    <w:t>25 607</w:t>
                  </w:r>
                  <w:r w:rsidRPr="00F26E4A">
                    <w:rPr>
                      <w:rFonts w:ascii="Times New Roman" w:eastAsia="Calibri" w:hAnsi="Times New Roman" w:cs="Times New Roman"/>
                      <w:sz w:val="16"/>
                      <w:szCs w:val="16"/>
                    </w:rPr>
                    <w:t xml:space="preserve"> тенге/</w:t>
                  </w: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1 000 штук</w:t>
                  </w:r>
                </w:p>
              </w:tc>
            </w:tr>
            <w:tr w:rsidR="00747539" w:rsidRPr="00F26E4A" w:rsidTr="00747539">
              <w:tc>
                <w:tcPr>
                  <w:tcW w:w="567" w:type="dxa"/>
                  <w:hideMark/>
                </w:tcPr>
                <w:p w:rsidR="00747539" w:rsidRPr="00F26E4A" w:rsidRDefault="00747539" w:rsidP="00747539">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lastRenderedPageBreak/>
                    <w:t>15.</w:t>
                  </w:r>
                </w:p>
              </w:tc>
              <w:tc>
                <w:tcPr>
                  <w:tcW w:w="850" w:type="dxa"/>
                  <w:hideMark/>
                </w:tcPr>
                <w:p w:rsidR="00747539" w:rsidRPr="00F26E4A" w:rsidRDefault="00747539" w:rsidP="00747539">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из 2402</w:t>
                  </w:r>
                </w:p>
              </w:tc>
              <w:tc>
                <w:tcPr>
                  <w:tcW w:w="1276" w:type="dxa"/>
                  <w:hideMark/>
                </w:tcPr>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Сигареты без фильтра, папиросы:</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с 1 января 2025 года по 31 декабря 2025 года включительно</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с 1 января 2027 года по 31 декабря 2027 года включительно</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lastRenderedPageBreak/>
                    <w:t>с 1 января 2028 года по 31 декабря 2028 года включительно</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с 1 января 2029 года по 31 декабря 2029 года включительно</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tc>
              <w:tc>
                <w:tcPr>
                  <w:tcW w:w="850" w:type="dxa"/>
                  <w:hideMark/>
                </w:tcPr>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b/>
                      <w:sz w:val="16"/>
                      <w:szCs w:val="16"/>
                      <w:lang w:eastAsia="ru-RU"/>
                    </w:rPr>
                    <w:t>17 490</w:t>
                  </w:r>
                  <w:r w:rsidRPr="00F26E4A">
                    <w:rPr>
                      <w:rFonts w:ascii="Times New Roman" w:eastAsia="Times New Roman" w:hAnsi="Times New Roman" w:cs="Times New Roman"/>
                      <w:sz w:val="16"/>
                      <w:szCs w:val="16"/>
                      <w:lang w:eastAsia="ru-RU"/>
                    </w:rPr>
                    <w:t xml:space="preserve"> тенге/</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1 000 штук</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b/>
                      <w:sz w:val="16"/>
                      <w:szCs w:val="16"/>
                      <w:lang w:eastAsia="ru-RU"/>
                    </w:rPr>
                    <w:t>19 239</w:t>
                  </w:r>
                  <w:r w:rsidRPr="00F26E4A">
                    <w:rPr>
                      <w:rFonts w:ascii="Times New Roman" w:eastAsia="Times New Roman" w:hAnsi="Times New Roman" w:cs="Times New Roman"/>
                      <w:sz w:val="16"/>
                      <w:szCs w:val="16"/>
                      <w:lang w:eastAsia="ru-RU"/>
                    </w:rPr>
                    <w:t xml:space="preserve"> тенге/</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1 000 штук</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b/>
                      <w:sz w:val="16"/>
                      <w:szCs w:val="16"/>
                      <w:lang w:eastAsia="ru-RU"/>
                    </w:rPr>
                    <w:t>21 163</w:t>
                  </w:r>
                  <w:r w:rsidRPr="00F26E4A">
                    <w:rPr>
                      <w:rFonts w:ascii="Times New Roman" w:eastAsia="Times New Roman" w:hAnsi="Times New Roman" w:cs="Times New Roman"/>
                      <w:sz w:val="16"/>
                      <w:szCs w:val="16"/>
                      <w:lang w:eastAsia="ru-RU"/>
                    </w:rPr>
                    <w:t xml:space="preserve"> тенге/</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1 000 штук</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b/>
                      <w:sz w:val="16"/>
                      <w:szCs w:val="16"/>
                      <w:lang w:eastAsia="ru-RU"/>
                    </w:rPr>
                    <w:t>23 279</w:t>
                  </w:r>
                  <w:r w:rsidRPr="00F26E4A">
                    <w:rPr>
                      <w:rFonts w:ascii="Times New Roman" w:eastAsia="Times New Roman" w:hAnsi="Times New Roman" w:cs="Times New Roman"/>
                      <w:sz w:val="16"/>
                      <w:szCs w:val="16"/>
                      <w:lang w:eastAsia="ru-RU"/>
                    </w:rPr>
                    <w:t xml:space="preserve"> тенге/</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1 000 штук</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b/>
                      <w:sz w:val="16"/>
                      <w:szCs w:val="16"/>
                      <w:lang w:eastAsia="ru-RU"/>
                    </w:rPr>
                    <w:lastRenderedPageBreak/>
                    <w:t>25 607</w:t>
                  </w:r>
                  <w:r w:rsidRPr="00F26E4A">
                    <w:rPr>
                      <w:rFonts w:ascii="Times New Roman" w:eastAsia="Times New Roman" w:hAnsi="Times New Roman" w:cs="Times New Roman"/>
                      <w:sz w:val="16"/>
                      <w:szCs w:val="16"/>
                      <w:lang w:eastAsia="ru-RU"/>
                    </w:rPr>
                    <w:t xml:space="preserve"> тенге/</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1 000 штук</w:t>
                  </w:r>
                </w:p>
              </w:tc>
            </w:tr>
            <w:tr w:rsidR="00747539" w:rsidRPr="00F26E4A" w:rsidTr="00747539">
              <w:tc>
                <w:tcPr>
                  <w:tcW w:w="567" w:type="dxa"/>
                  <w:hideMark/>
                </w:tcPr>
                <w:p w:rsidR="00747539" w:rsidRPr="00F26E4A" w:rsidRDefault="00747539" w:rsidP="00747539">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lastRenderedPageBreak/>
                    <w:t>16.</w:t>
                  </w:r>
                </w:p>
              </w:tc>
              <w:tc>
                <w:tcPr>
                  <w:tcW w:w="850" w:type="dxa"/>
                  <w:hideMark/>
                </w:tcPr>
                <w:p w:rsidR="00747539" w:rsidRPr="00F26E4A" w:rsidRDefault="00747539" w:rsidP="00747539">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из 2402</w:t>
                  </w:r>
                </w:p>
              </w:tc>
              <w:tc>
                <w:tcPr>
                  <w:tcW w:w="1276" w:type="dxa"/>
                  <w:hideMark/>
                </w:tcPr>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roofErr w:type="spellStart"/>
                  <w:r w:rsidRPr="00F26E4A">
                    <w:rPr>
                      <w:rFonts w:ascii="Times New Roman" w:eastAsia="Times New Roman" w:hAnsi="Times New Roman" w:cs="Times New Roman"/>
                      <w:sz w:val="16"/>
                      <w:szCs w:val="16"/>
                      <w:lang w:eastAsia="ru-RU"/>
                    </w:rPr>
                    <w:t>Сигариллы</w:t>
                  </w:r>
                  <w:proofErr w:type="spellEnd"/>
                  <w:r w:rsidRPr="00F26E4A">
                    <w:rPr>
                      <w:rFonts w:ascii="Times New Roman" w:eastAsia="Times New Roman" w:hAnsi="Times New Roman" w:cs="Times New Roman"/>
                      <w:sz w:val="16"/>
                      <w:szCs w:val="16"/>
                      <w:lang w:eastAsia="ru-RU"/>
                    </w:rPr>
                    <w:t>:</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с 1 января 2025 года по 31 декабря 2025 года включительно</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с 1 января 2027 года по 31 декабря 2027 года включительно</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с 1 января 2028 года по 31 декабря 2028 года включительно</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с 1 января 2029 года по 31 декабря 2029 года включительно</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tc>
              <w:tc>
                <w:tcPr>
                  <w:tcW w:w="850" w:type="dxa"/>
                  <w:hideMark/>
                </w:tcPr>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b/>
                      <w:sz w:val="16"/>
                      <w:szCs w:val="16"/>
                      <w:lang w:eastAsia="ru-RU"/>
                    </w:rPr>
                    <w:t>17 490</w:t>
                  </w:r>
                  <w:r w:rsidRPr="00F26E4A">
                    <w:rPr>
                      <w:rFonts w:ascii="Times New Roman" w:eastAsia="Times New Roman" w:hAnsi="Times New Roman" w:cs="Times New Roman"/>
                      <w:sz w:val="16"/>
                      <w:szCs w:val="16"/>
                      <w:lang w:eastAsia="ru-RU"/>
                    </w:rPr>
                    <w:t xml:space="preserve"> тенге/</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1 000 штук</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b/>
                      <w:sz w:val="16"/>
                      <w:szCs w:val="16"/>
                      <w:lang w:eastAsia="ru-RU"/>
                    </w:rPr>
                    <w:t>19 239</w:t>
                  </w:r>
                  <w:r w:rsidRPr="00F26E4A">
                    <w:rPr>
                      <w:rFonts w:ascii="Times New Roman" w:eastAsia="Times New Roman" w:hAnsi="Times New Roman" w:cs="Times New Roman"/>
                      <w:sz w:val="16"/>
                      <w:szCs w:val="16"/>
                      <w:lang w:eastAsia="ru-RU"/>
                    </w:rPr>
                    <w:t xml:space="preserve"> тенге/</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1 000 штук</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b/>
                      <w:sz w:val="16"/>
                      <w:szCs w:val="16"/>
                      <w:lang w:eastAsia="ru-RU"/>
                    </w:rPr>
                    <w:t>21 163</w:t>
                  </w:r>
                  <w:r w:rsidRPr="00F26E4A">
                    <w:rPr>
                      <w:rFonts w:ascii="Times New Roman" w:eastAsia="Times New Roman" w:hAnsi="Times New Roman" w:cs="Times New Roman"/>
                      <w:sz w:val="16"/>
                      <w:szCs w:val="16"/>
                      <w:lang w:eastAsia="ru-RU"/>
                    </w:rPr>
                    <w:t xml:space="preserve"> тенге/</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1 000 штук</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b/>
                      <w:sz w:val="16"/>
                      <w:szCs w:val="16"/>
                      <w:lang w:eastAsia="ru-RU"/>
                    </w:rPr>
                    <w:t>23 279</w:t>
                  </w:r>
                  <w:r w:rsidRPr="00F26E4A">
                    <w:rPr>
                      <w:rFonts w:ascii="Times New Roman" w:eastAsia="Times New Roman" w:hAnsi="Times New Roman" w:cs="Times New Roman"/>
                      <w:sz w:val="16"/>
                      <w:szCs w:val="16"/>
                      <w:lang w:eastAsia="ru-RU"/>
                    </w:rPr>
                    <w:t xml:space="preserve"> тенге/</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1 000 штук</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b/>
                      <w:sz w:val="16"/>
                      <w:szCs w:val="16"/>
                      <w:lang w:eastAsia="ru-RU"/>
                    </w:rPr>
                    <w:t>25 607</w:t>
                  </w:r>
                  <w:r w:rsidRPr="00F26E4A">
                    <w:rPr>
                      <w:rFonts w:ascii="Times New Roman" w:eastAsia="Times New Roman" w:hAnsi="Times New Roman" w:cs="Times New Roman"/>
                      <w:sz w:val="16"/>
                      <w:szCs w:val="16"/>
                      <w:lang w:eastAsia="ru-RU"/>
                    </w:rPr>
                    <w:t xml:space="preserve"> тенге/</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1 000 штук</w:t>
                  </w:r>
                </w:p>
              </w:tc>
            </w:tr>
            <w:tr w:rsidR="00747539" w:rsidRPr="00F26E4A" w:rsidTr="00747539">
              <w:tc>
                <w:tcPr>
                  <w:tcW w:w="567" w:type="dxa"/>
                  <w:hideMark/>
                </w:tcPr>
                <w:p w:rsidR="00747539" w:rsidRPr="00F26E4A" w:rsidRDefault="00747539" w:rsidP="00747539">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17.</w:t>
                  </w:r>
                </w:p>
              </w:tc>
              <w:tc>
                <w:tcPr>
                  <w:tcW w:w="850" w:type="dxa"/>
                  <w:hideMark/>
                </w:tcPr>
                <w:p w:rsidR="00747539" w:rsidRPr="00F26E4A" w:rsidRDefault="00747539" w:rsidP="00747539">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из 2402</w:t>
                  </w:r>
                </w:p>
              </w:tc>
              <w:tc>
                <w:tcPr>
                  <w:tcW w:w="1276" w:type="dxa"/>
                  <w:hideMark/>
                </w:tcPr>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Сигары</w:t>
                  </w:r>
                </w:p>
              </w:tc>
              <w:tc>
                <w:tcPr>
                  <w:tcW w:w="850" w:type="dxa"/>
                  <w:hideMark/>
                </w:tcPr>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750 тенге/штука</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tc>
            </w:tr>
            <w:tr w:rsidR="00747539" w:rsidRPr="00F26E4A" w:rsidTr="00747539">
              <w:tc>
                <w:tcPr>
                  <w:tcW w:w="567" w:type="dxa"/>
                  <w:hideMark/>
                </w:tcPr>
                <w:p w:rsidR="00747539" w:rsidRPr="00F26E4A" w:rsidRDefault="00747539" w:rsidP="00747539">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18.</w:t>
                  </w:r>
                </w:p>
              </w:tc>
              <w:tc>
                <w:tcPr>
                  <w:tcW w:w="850" w:type="dxa"/>
                  <w:hideMark/>
                </w:tcPr>
                <w:p w:rsidR="00747539" w:rsidRPr="00F26E4A" w:rsidRDefault="00747539" w:rsidP="00747539">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из 2403</w:t>
                  </w:r>
                </w:p>
              </w:tc>
              <w:tc>
                <w:tcPr>
                  <w:tcW w:w="1276" w:type="dxa"/>
                  <w:hideMark/>
                </w:tcPr>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 xml:space="preserve">Табак трубочный, </w:t>
                  </w:r>
                  <w:r w:rsidRPr="00F26E4A">
                    <w:rPr>
                      <w:rFonts w:ascii="Times New Roman" w:eastAsia="Times New Roman" w:hAnsi="Times New Roman" w:cs="Times New Roman"/>
                      <w:sz w:val="16"/>
                      <w:szCs w:val="16"/>
                      <w:lang w:eastAsia="ru-RU"/>
                    </w:rPr>
                    <w:lastRenderedPageBreak/>
                    <w:t>курительный,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с 1 января 2025 года по 31 декабря 2025 года включительно</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с 1 января 2027 года по 31 декабря 2027 года включительно</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с 1 января 2028 года по 31 декабря 2028 года включительно</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с 1 января 2029 года по 31 декабря 2029 года включительно</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tc>
              <w:tc>
                <w:tcPr>
                  <w:tcW w:w="850" w:type="dxa"/>
                  <w:hideMark/>
                </w:tcPr>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r w:rsidRPr="00F26E4A">
                    <w:rPr>
                      <w:rFonts w:ascii="Times New Roman" w:eastAsia="Times New Roman" w:hAnsi="Times New Roman" w:cs="Times New Roman"/>
                      <w:b/>
                      <w:sz w:val="16"/>
                      <w:szCs w:val="16"/>
                      <w:lang w:eastAsia="ru-RU"/>
                    </w:rPr>
                    <w:lastRenderedPageBreak/>
                    <w:t>14 150</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lastRenderedPageBreak/>
                    <w:t>тенге/килограмм</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r w:rsidRPr="00F26E4A">
                    <w:rPr>
                      <w:rFonts w:ascii="Times New Roman" w:eastAsia="Times New Roman" w:hAnsi="Times New Roman" w:cs="Times New Roman"/>
                      <w:b/>
                      <w:sz w:val="16"/>
                      <w:szCs w:val="16"/>
                      <w:lang w:eastAsia="ru-RU"/>
                    </w:rPr>
                    <w:t>15565</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тенге/килограмм</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r w:rsidRPr="00F26E4A">
                    <w:rPr>
                      <w:rFonts w:ascii="Times New Roman" w:eastAsia="Times New Roman" w:hAnsi="Times New Roman" w:cs="Times New Roman"/>
                      <w:b/>
                      <w:sz w:val="16"/>
                      <w:szCs w:val="16"/>
                      <w:lang w:eastAsia="ru-RU"/>
                    </w:rPr>
                    <w:t>17122</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тенге/килограмм</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r w:rsidRPr="00F26E4A">
                    <w:rPr>
                      <w:rFonts w:ascii="Times New Roman" w:eastAsia="Times New Roman" w:hAnsi="Times New Roman" w:cs="Times New Roman"/>
                      <w:b/>
                      <w:sz w:val="16"/>
                      <w:szCs w:val="16"/>
                      <w:lang w:eastAsia="ru-RU"/>
                    </w:rPr>
                    <w:t>18 835</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тенге/килограмм</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r w:rsidRPr="00F26E4A">
                    <w:rPr>
                      <w:rFonts w:ascii="Times New Roman" w:eastAsia="Times New Roman" w:hAnsi="Times New Roman" w:cs="Times New Roman"/>
                      <w:b/>
                      <w:sz w:val="16"/>
                      <w:szCs w:val="16"/>
                      <w:lang w:eastAsia="ru-RU"/>
                    </w:rPr>
                    <w:t>20719</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тенге/килограмм</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r w:rsidRPr="00F26E4A">
                    <w:rPr>
                      <w:rFonts w:ascii="Times New Roman" w:eastAsia="Times New Roman" w:hAnsi="Times New Roman" w:cs="Times New Roman"/>
                      <w:b/>
                      <w:sz w:val="16"/>
                      <w:szCs w:val="16"/>
                      <w:lang w:eastAsia="ru-RU"/>
                    </w:rPr>
                    <w:t>22791</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тенге/килограмм</w:t>
                  </w:r>
                </w:p>
              </w:tc>
            </w:tr>
            <w:tr w:rsidR="00747539" w:rsidRPr="00F26E4A" w:rsidTr="00747539">
              <w:tc>
                <w:tcPr>
                  <w:tcW w:w="567" w:type="dxa"/>
                </w:tcPr>
                <w:p w:rsidR="00747539" w:rsidRPr="00F26E4A" w:rsidRDefault="00747539" w:rsidP="00747539">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lastRenderedPageBreak/>
                    <w:t>…</w:t>
                  </w:r>
                </w:p>
              </w:tc>
              <w:tc>
                <w:tcPr>
                  <w:tcW w:w="850" w:type="dxa"/>
                  <w:vAlign w:val="center"/>
                </w:tcPr>
                <w:p w:rsidR="00747539" w:rsidRPr="00F26E4A" w:rsidRDefault="00747539" w:rsidP="00747539">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w:t>
                  </w:r>
                </w:p>
              </w:tc>
              <w:tc>
                <w:tcPr>
                  <w:tcW w:w="1276" w:type="dxa"/>
                  <w:vAlign w:val="center"/>
                </w:tcPr>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w:t>
                  </w:r>
                </w:p>
              </w:tc>
              <w:tc>
                <w:tcPr>
                  <w:tcW w:w="850" w:type="dxa"/>
                  <w:vAlign w:val="center"/>
                </w:tcPr>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w:t>
                  </w:r>
                </w:p>
              </w:tc>
            </w:tr>
          </w:tbl>
          <w:p w:rsidR="00747539" w:rsidRPr="00F26E4A" w:rsidRDefault="00747539" w:rsidP="00747539">
            <w:pPr>
              <w:shd w:val="clear" w:color="auto" w:fill="FFFFFF" w:themeFill="background1"/>
              <w:ind w:firstLine="595"/>
              <w:contextualSpacing/>
              <w:jc w:val="both"/>
              <w:rPr>
                <w:rFonts w:ascii="Times New Roman" w:eastAsia="Times New Roman" w:hAnsi="Times New Roman" w:cs="Times New Roman"/>
                <w:b/>
                <w:bCs/>
                <w:sz w:val="24"/>
                <w:szCs w:val="24"/>
                <w:lang w:eastAsia="ru-RU"/>
              </w:rPr>
            </w:pPr>
          </w:p>
          <w:p w:rsidR="00747539" w:rsidRPr="00F26E4A" w:rsidRDefault="00747539" w:rsidP="00747539">
            <w:pPr>
              <w:shd w:val="clear" w:color="auto" w:fill="FFFFFF" w:themeFill="background1"/>
              <w:ind w:firstLine="595"/>
              <w:contextualSpacing/>
              <w:jc w:val="both"/>
              <w:rPr>
                <w:rFonts w:ascii="Times New Roman" w:eastAsia="Times New Roman" w:hAnsi="Times New Roman" w:cs="Times New Roman"/>
                <w:b/>
                <w:bCs/>
                <w:sz w:val="24"/>
                <w:szCs w:val="24"/>
                <w:lang w:eastAsia="ru-RU"/>
              </w:rPr>
            </w:pPr>
            <w:r w:rsidRPr="00F26E4A">
              <w:rPr>
                <w:rFonts w:ascii="Times New Roman" w:eastAsia="Times New Roman" w:hAnsi="Times New Roman" w:cs="Times New Roman"/>
                <w:b/>
                <w:bCs/>
                <w:sz w:val="24"/>
                <w:szCs w:val="24"/>
                <w:lang w:eastAsia="ru-RU"/>
              </w:rPr>
              <w:lastRenderedPageBreak/>
              <w:t xml:space="preserve">Отсутствует. </w:t>
            </w:r>
          </w:p>
          <w:p w:rsidR="00747539" w:rsidRPr="00F26E4A" w:rsidRDefault="00747539" w:rsidP="00747539">
            <w:pPr>
              <w:shd w:val="clear" w:color="auto" w:fill="FFFFFF" w:themeFill="background1"/>
              <w:ind w:firstLine="595"/>
              <w:contextualSpacing/>
              <w:jc w:val="both"/>
              <w:rPr>
                <w:rFonts w:ascii="Times New Roman" w:eastAsia="Times New Roman" w:hAnsi="Times New Roman" w:cs="Times New Roman"/>
                <w:b/>
                <w:bCs/>
                <w:sz w:val="24"/>
                <w:szCs w:val="24"/>
                <w:lang w:eastAsia="ru-RU"/>
              </w:rPr>
            </w:pPr>
          </w:p>
        </w:tc>
        <w:tc>
          <w:tcPr>
            <w:tcW w:w="3967" w:type="dxa"/>
            <w:shd w:val="clear" w:color="auto" w:fill="auto"/>
          </w:tcPr>
          <w:p w:rsidR="00747539" w:rsidRPr="00F26E4A" w:rsidRDefault="00747539" w:rsidP="00747539">
            <w:pPr>
              <w:pStyle w:val="a4"/>
              <w:shd w:val="clear" w:color="auto" w:fill="FFFFFF" w:themeFill="background1"/>
              <w:spacing w:before="0" w:beforeAutospacing="0" w:after="0" w:afterAutospacing="0"/>
              <w:ind w:firstLine="455"/>
              <w:jc w:val="both"/>
              <w:rPr>
                <w:color w:val="000000" w:themeColor="text1"/>
                <w:kern w:val="24"/>
              </w:rPr>
            </w:pPr>
            <w:r w:rsidRPr="00F26E4A">
              <w:rPr>
                <w:color w:val="000000" w:themeColor="text1"/>
                <w:kern w:val="24"/>
              </w:rPr>
              <w:lastRenderedPageBreak/>
              <w:t>в подпункте 1) пункта 4 статьи 528 проекта:</w:t>
            </w:r>
          </w:p>
          <w:p w:rsidR="00747539" w:rsidRPr="00F26E4A" w:rsidRDefault="00747539" w:rsidP="00747539">
            <w:pPr>
              <w:pStyle w:val="a4"/>
              <w:shd w:val="clear" w:color="auto" w:fill="FFFFFF" w:themeFill="background1"/>
              <w:spacing w:before="0" w:beforeAutospacing="0" w:after="0" w:afterAutospacing="0"/>
              <w:ind w:firstLine="455"/>
              <w:jc w:val="both"/>
              <w:rPr>
                <w:color w:val="000000" w:themeColor="text1"/>
                <w:kern w:val="24"/>
              </w:rPr>
            </w:pPr>
          </w:p>
          <w:p w:rsidR="00747539" w:rsidRPr="00F26E4A" w:rsidRDefault="00747539" w:rsidP="00747539">
            <w:pPr>
              <w:pStyle w:val="a4"/>
              <w:shd w:val="clear" w:color="auto" w:fill="FFFFFF" w:themeFill="background1"/>
              <w:spacing w:before="0" w:beforeAutospacing="0" w:after="0" w:afterAutospacing="0"/>
              <w:ind w:firstLine="455"/>
              <w:jc w:val="both"/>
              <w:rPr>
                <w:color w:val="000000" w:themeColor="text1"/>
                <w:kern w:val="24"/>
              </w:rPr>
            </w:pPr>
            <w:r w:rsidRPr="00F26E4A">
              <w:rPr>
                <w:color w:val="000000" w:themeColor="text1"/>
                <w:kern w:val="24"/>
              </w:rPr>
              <w:t>строки 8, 9, 10, 11, 12, 13, 14, 15, 16, 17 и 18 таблицы изложить в следующей редакции:</w:t>
            </w:r>
          </w:p>
          <w:p w:rsidR="00747539" w:rsidRPr="00F26E4A" w:rsidRDefault="00747539" w:rsidP="00747539">
            <w:pPr>
              <w:pStyle w:val="a4"/>
              <w:shd w:val="clear" w:color="auto" w:fill="FFFFFF" w:themeFill="background1"/>
              <w:spacing w:before="0" w:beforeAutospacing="0" w:after="0" w:afterAutospacing="0"/>
              <w:ind w:firstLine="455"/>
              <w:jc w:val="both"/>
              <w:rPr>
                <w:color w:val="000000" w:themeColor="text1"/>
                <w:kern w:val="24"/>
              </w:rPr>
            </w:pPr>
            <w:r w:rsidRPr="00F26E4A">
              <w:rPr>
                <w:color w:val="000000" w:themeColor="text1"/>
                <w:kern w:val="24"/>
              </w:rPr>
              <w:t>«</w:t>
            </w:r>
          </w:p>
          <w:p w:rsidR="00747539" w:rsidRPr="00F26E4A" w:rsidRDefault="00747539" w:rsidP="00747539">
            <w:pPr>
              <w:pStyle w:val="a4"/>
              <w:shd w:val="clear" w:color="auto" w:fill="FFFFFF" w:themeFill="background1"/>
              <w:spacing w:before="0" w:beforeAutospacing="0" w:after="0" w:afterAutospacing="0"/>
              <w:ind w:firstLine="455"/>
              <w:jc w:val="both"/>
              <w:rPr>
                <w:color w:val="000000" w:themeColor="text1"/>
                <w:kern w:val="24"/>
              </w:rPr>
            </w:pPr>
          </w:p>
          <w:tbl>
            <w:tblPr>
              <w:tblStyle w:val="a3"/>
              <w:tblW w:w="3829" w:type="dxa"/>
              <w:tblInd w:w="22" w:type="dxa"/>
              <w:tblLayout w:type="fixed"/>
              <w:tblLook w:val="04A0" w:firstRow="1" w:lastRow="0" w:firstColumn="1" w:lastColumn="0" w:noHBand="0" w:noVBand="1"/>
            </w:tblPr>
            <w:tblGrid>
              <w:gridCol w:w="567"/>
              <w:gridCol w:w="850"/>
              <w:gridCol w:w="1418"/>
              <w:gridCol w:w="994"/>
            </w:tblGrid>
            <w:tr w:rsidR="00747539" w:rsidRPr="00F26E4A" w:rsidTr="00747539">
              <w:tc>
                <w:tcPr>
                  <w:tcW w:w="567" w:type="dxa"/>
                </w:tcPr>
                <w:p w:rsidR="00747539" w:rsidRPr="00F26E4A" w:rsidRDefault="00747539" w:rsidP="00747539">
                  <w:pPr>
                    <w:shd w:val="clear" w:color="auto" w:fill="FFFFFF" w:themeFill="background1"/>
                    <w:ind w:firstLine="33"/>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8.</w:t>
                  </w:r>
                </w:p>
              </w:tc>
              <w:tc>
                <w:tcPr>
                  <w:tcW w:w="850" w:type="dxa"/>
                </w:tcPr>
                <w:p w:rsidR="00747539" w:rsidRPr="00F26E4A" w:rsidRDefault="00747539" w:rsidP="00747539">
                  <w:pPr>
                    <w:shd w:val="clear" w:color="auto" w:fill="FFFFFF" w:themeFill="background1"/>
                    <w:ind w:firstLine="31"/>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из 2205, 2206,  2208</w:t>
                  </w:r>
                </w:p>
              </w:tc>
              <w:tc>
                <w:tcPr>
                  <w:tcW w:w="1418" w:type="dxa"/>
                </w:tcPr>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Алкогольная продукция (кроме вин, вина наливом, пивоваренной продукции)</w:t>
                  </w:r>
                </w:p>
              </w:tc>
              <w:tc>
                <w:tcPr>
                  <w:tcW w:w="994" w:type="dxa"/>
                </w:tcPr>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b/>
                      <w:sz w:val="16"/>
                      <w:szCs w:val="16"/>
                    </w:rPr>
                    <w:t xml:space="preserve">2 805 </w:t>
                  </w:r>
                  <w:r w:rsidRPr="00F26E4A">
                    <w:rPr>
                      <w:rFonts w:ascii="Times New Roman" w:eastAsia="Calibri" w:hAnsi="Times New Roman" w:cs="Times New Roman"/>
                      <w:sz w:val="16"/>
                      <w:szCs w:val="16"/>
                    </w:rPr>
                    <w:t>тенге/литр 100 % спирта</w:t>
                  </w:r>
                </w:p>
              </w:tc>
            </w:tr>
            <w:tr w:rsidR="00747539" w:rsidRPr="00F26E4A" w:rsidTr="00747539">
              <w:tc>
                <w:tcPr>
                  <w:tcW w:w="567" w:type="dxa"/>
                </w:tcPr>
                <w:p w:rsidR="00747539" w:rsidRPr="00F26E4A" w:rsidRDefault="00747539" w:rsidP="00747539">
                  <w:pPr>
                    <w:shd w:val="clear" w:color="auto" w:fill="FFFFFF" w:themeFill="background1"/>
                    <w:ind w:firstLine="33"/>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9.</w:t>
                  </w:r>
                </w:p>
              </w:tc>
              <w:tc>
                <w:tcPr>
                  <w:tcW w:w="850" w:type="dxa"/>
                </w:tcPr>
                <w:p w:rsidR="00747539" w:rsidRPr="00F26E4A" w:rsidRDefault="00747539" w:rsidP="00747539">
                  <w:pPr>
                    <w:shd w:val="clear" w:color="auto" w:fill="FFFFFF" w:themeFill="background1"/>
                    <w:ind w:firstLine="31"/>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из 2204</w:t>
                  </w:r>
                </w:p>
              </w:tc>
              <w:tc>
                <w:tcPr>
                  <w:tcW w:w="1418" w:type="dxa"/>
                </w:tcPr>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Вина</w:t>
                  </w:r>
                </w:p>
              </w:tc>
              <w:tc>
                <w:tcPr>
                  <w:tcW w:w="994" w:type="dxa"/>
                </w:tcPr>
                <w:p w:rsidR="00747539" w:rsidRPr="00F26E4A" w:rsidRDefault="00747539" w:rsidP="00747539">
                  <w:pPr>
                    <w:shd w:val="clear" w:color="auto" w:fill="FFFFFF" w:themeFill="background1"/>
                    <w:contextualSpacing/>
                    <w:jc w:val="both"/>
                    <w:rPr>
                      <w:rFonts w:ascii="Times New Roman" w:eastAsia="Calibri" w:hAnsi="Times New Roman" w:cs="Times New Roman"/>
                      <w:b/>
                      <w:sz w:val="16"/>
                      <w:szCs w:val="16"/>
                    </w:rPr>
                  </w:pPr>
                  <w:r w:rsidRPr="00F26E4A">
                    <w:rPr>
                      <w:rFonts w:ascii="Times New Roman" w:eastAsia="Calibri" w:hAnsi="Times New Roman" w:cs="Times New Roman"/>
                      <w:b/>
                      <w:sz w:val="16"/>
                      <w:szCs w:val="16"/>
                    </w:rPr>
                    <w:t>38</w:t>
                  </w: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тенге/литр</w:t>
                  </w:r>
                </w:p>
              </w:tc>
            </w:tr>
            <w:tr w:rsidR="00747539" w:rsidRPr="00F26E4A" w:rsidTr="00747539">
              <w:tc>
                <w:tcPr>
                  <w:tcW w:w="567" w:type="dxa"/>
                </w:tcPr>
                <w:p w:rsidR="00747539" w:rsidRPr="00F26E4A" w:rsidRDefault="00747539" w:rsidP="00747539">
                  <w:pPr>
                    <w:shd w:val="clear" w:color="auto" w:fill="FFFFFF" w:themeFill="background1"/>
                    <w:ind w:firstLine="33"/>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10.</w:t>
                  </w:r>
                </w:p>
              </w:tc>
              <w:tc>
                <w:tcPr>
                  <w:tcW w:w="850" w:type="dxa"/>
                </w:tcPr>
                <w:p w:rsidR="00747539" w:rsidRPr="00F26E4A" w:rsidRDefault="00747539" w:rsidP="00747539">
                  <w:pPr>
                    <w:shd w:val="clear" w:color="auto" w:fill="FFFFFF" w:themeFill="background1"/>
                    <w:ind w:firstLine="31"/>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из 2204</w:t>
                  </w:r>
                </w:p>
              </w:tc>
              <w:tc>
                <w:tcPr>
                  <w:tcW w:w="1418" w:type="dxa"/>
                </w:tcPr>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 xml:space="preserve">Вино наливом (кроме реализуемого </w:t>
                  </w:r>
                  <w:r w:rsidRPr="00F26E4A">
                    <w:rPr>
                      <w:rFonts w:ascii="Times New Roman" w:eastAsia="Calibri" w:hAnsi="Times New Roman" w:cs="Times New Roman"/>
                      <w:sz w:val="16"/>
                      <w:szCs w:val="16"/>
                    </w:rPr>
                    <w:lastRenderedPageBreak/>
                    <w:t>или используемого для производства этилового спирта и алкогольной продукции)</w:t>
                  </w:r>
                </w:p>
              </w:tc>
              <w:tc>
                <w:tcPr>
                  <w:tcW w:w="994" w:type="dxa"/>
                </w:tcPr>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b/>
                      <w:sz w:val="16"/>
                      <w:szCs w:val="16"/>
                    </w:rPr>
                    <w:lastRenderedPageBreak/>
                    <w:t xml:space="preserve">187 </w:t>
                  </w:r>
                  <w:r w:rsidRPr="00F26E4A">
                    <w:rPr>
                      <w:rFonts w:ascii="Times New Roman" w:eastAsia="Calibri" w:hAnsi="Times New Roman" w:cs="Times New Roman"/>
                      <w:sz w:val="16"/>
                      <w:szCs w:val="16"/>
                    </w:rPr>
                    <w:t>тенге/литр</w:t>
                  </w:r>
                </w:p>
              </w:tc>
            </w:tr>
            <w:tr w:rsidR="00747539" w:rsidRPr="00F26E4A" w:rsidTr="00747539">
              <w:tc>
                <w:tcPr>
                  <w:tcW w:w="567" w:type="dxa"/>
                </w:tcPr>
                <w:p w:rsidR="00747539" w:rsidRPr="00F26E4A" w:rsidRDefault="00747539" w:rsidP="00747539">
                  <w:pPr>
                    <w:shd w:val="clear" w:color="auto" w:fill="FFFFFF" w:themeFill="background1"/>
                    <w:ind w:firstLine="33"/>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11.</w:t>
                  </w:r>
                </w:p>
              </w:tc>
              <w:tc>
                <w:tcPr>
                  <w:tcW w:w="850" w:type="dxa"/>
                </w:tcPr>
                <w:p w:rsidR="00747539" w:rsidRPr="00F26E4A" w:rsidRDefault="00747539" w:rsidP="00747539">
                  <w:pPr>
                    <w:shd w:val="clear" w:color="auto" w:fill="FFFFFF" w:themeFill="background1"/>
                    <w:ind w:firstLine="31"/>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из 2204</w:t>
                  </w:r>
                </w:p>
              </w:tc>
              <w:tc>
                <w:tcPr>
                  <w:tcW w:w="1418" w:type="dxa"/>
                </w:tcPr>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Вино наливом, реализуемое или используемое для производства этилового спирта и алкогольной продукции</w:t>
                  </w:r>
                </w:p>
              </w:tc>
              <w:tc>
                <w:tcPr>
                  <w:tcW w:w="994" w:type="dxa"/>
                </w:tcPr>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b/>
                      <w:sz w:val="16"/>
                      <w:szCs w:val="16"/>
                    </w:rPr>
                    <w:t>1</w:t>
                  </w:r>
                  <w:r w:rsidRPr="00F26E4A">
                    <w:rPr>
                      <w:rFonts w:ascii="Times New Roman" w:eastAsia="Calibri" w:hAnsi="Times New Roman" w:cs="Times New Roman"/>
                      <w:sz w:val="16"/>
                      <w:szCs w:val="16"/>
                    </w:rPr>
                    <w:t xml:space="preserve"> тенге/литр</w:t>
                  </w:r>
                </w:p>
              </w:tc>
            </w:tr>
            <w:tr w:rsidR="00747539" w:rsidRPr="00F26E4A" w:rsidTr="00747539">
              <w:tc>
                <w:tcPr>
                  <w:tcW w:w="567" w:type="dxa"/>
                </w:tcPr>
                <w:p w:rsidR="00747539" w:rsidRPr="00F26E4A" w:rsidRDefault="00747539" w:rsidP="00747539">
                  <w:pPr>
                    <w:shd w:val="clear" w:color="auto" w:fill="FFFFFF" w:themeFill="background1"/>
                    <w:ind w:firstLine="33"/>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12.</w:t>
                  </w:r>
                </w:p>
              </w:tc>
              <w:tc>
                <w:tcPr>
                  <w:tcW w:w="850" w:type="dxa"/>
                </w:tcPr>
                <w:p w:rsidR="00747539" w:rsidRPr="00F26E4A" w:rsidRDefault="00747539" w:rsidP="00747539">
                  <w:pPr>
                    <w:shd w:val="clear" w:color="auto" w:fill="FFFFFF" w:themeFill="background1"/>
                    <w:ind w:firstLine="31"/>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220300</w:t>
                  </w:r>
                </w:p>
              </w:tc>
              <w:tc>
                <w:tcPr>
                  <w:tcW w:w="1418" w:type="dxa"/>
                </w:tcPr>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Пивоваренная продукция</w:t>
                  </w:r>
                </w:p>
              </w:tc>
              <w:tc>
                <w:tcPr>
                  <w:tcW w:w="994" w:type="dxa"/>
                </w:tcPr>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b/>
                      <w:sz w:val="16"/>
                      <w:szCs w:val="16"/>
                    </w:rPr>
                    <w:t xml:space="preserve">99 </w:t>
                  </w:r>
                  <w:r w:rsidRPr="00F26E4A">
                    <w:rPr>
                      <w:rFonts w:ascii="Times New Roman" w:eastAsia="Calibri" w:hAnsi="Times New Roman" w:cs="Times New Roman"/>
                      <w:sz w:val="16"/>
                      <w:szCs w:val="16"/>
                    </w:rPr>
                    <w:t>тенге/литр</w:t>
                  </w:r>
                </w:p>
              </w:tc>
            </w:tr>
            <w:tr w:rsidR="00747539" w:rsidRPr="00F26E4A" w:rsidTr="00747539">
              <w:tc>
                <w:tcPr>
                  <w:tcW w:w="567" w:type="dxa"/>
                </w:tcPr>
                <w:p w:rsidR="00747539" w:rsidRPr="00F26E4A" w:rsidRDefault="00747539" w:rsidP="00747539">
                  <w:pPr>
                    <w:shd w:val="clear" w:color="auto" w:fill="FFFFFF" w:themeFill="background1"/>
                    <w:ind w:firstLine="33"/>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13.</w:t>
                  </w:r>
                </w:p>
              </w:tc>
              <w:tc>
                <w:tcPr>
                  <w:tcW w:w="850" w:type="dxa"/>
                </w:tcPr>
                <w:p w:rsidR="00747539" w:rsidRPr="00F26E4A" w:rsidRDefault="00747539" w:rsidP="00747539">
                  <w:pPr>
                    <w:shd w:val="clear" w:color="auto" w:fill="FFFFFF" w:themeFill="background1"/>
                    <w:ind w:firstLine="31"/>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2202 91 000 0</w:t>
                  </w:r>
                </w:p>
              </w:tc>
              <w:tc>
                <w:tcPr>
                  <w:tcW w:w="1418" w:type="dxa"/>
                </w:tcPr>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Пивоваренная продукция с объемным содержанием этилового спирта не более 0,5 процента</w:t>
                  </w:r>
                </w:p>
              </w:tc>
              <w:tc>
                <w:tcPr>
                  <w:tcW w:w="994" w:type="dxa"/>
                </w:tcPr>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b/>
                      <w:sz w:val="16"/>
                      <w:szCs w:val="16"/>
                    </w:rPr>
                    <w:t>1</w:t>
                  </w:r>
                  <w:r w:rsidRPr="00F26E4A">
                    <w:rPr>
                      <w:rFonts w:ascii="Times New Roman" w:eastAsia="Calibri" w:hAnsi="Times New Roman" w:cs="Times New Roman"/>
                      <w:sz w:val="16"/>
                      <w:szCs w:val="16"/>
                    </w:rPr>
                    <w:t xml:space="preserve"> тенге/литр</w:t>
                  </w:r>
                </w:p>
              </w:tc>
            </w:tr>
            <w:tr w:rsidR="00747539" w:rsidRPr="00F26E4A" w:rsidTr="00747539">
              <w:tc>
                <w:tcPr>
                  <w:tcW w:w="567" w:type="dxa"/>
                </w:tcPr>
                <w:p w:rsidR="00747539" w:rsidRPr="00F26E4A" w:rsidRDefault="00747539" w:rsidP="00747539">
                  <w:pPr>
                    <w:shd w:val="clear" w:color="auto" w:fill="FFFFFF" w:themeFill="background1"/>
                    <w:ind w:firstLine="33"/>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14.</w:t>
                  </w:r>
                </w:p>
              </w:tc>
              <w:tc>
                <w:tcPr>
                  <w:tcW w:w="850" w:type="dxa"/>
                </w:tcPr>
                <w:p w:rsidR="00747539" w:rsidRPr="00F26E4A" w:rsidRDefault="00747539" w:rsidP="00747539">
                  <w:pPr>
                    <w:shd w:val="clear" w:color="auto" w:fill="FFFFFF" w:themeFill="background1"/>
                    <w:ind w:firstLine="31"/>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из 2402</w:t>
                  </w:r>
                </w:p>
              </w:tc>
              <w:tc>
                <w:tcPr>
                  <w:tcW w:w="1418" w:type="dxa"/>
                </w:tcPr>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Сигареты с фильтром:</w:t>
                  </w:r>
                </w:p>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 xml:space="preserve">с 1 января 2026 года по 31 декабря 2026 года включительно </w:t>
                  </w:r>
                </w:p>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с 1 января 2027 года по 31 декабря 2027 года включительно</w:t>
                  </w:r>
                </w:p>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с 1 января 2028 года по 31 декабря 2028 года включительно</w:t>
                  </w:r>
                </w:p>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с 1 января 2029 года по 31 декабря 2029 года включительно</w:t>
                  </w:r>
                </w:p>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b/>
                      <w:sz w:val="16"/>
                      <w:szCs w:val="16"/>
                      <w:u w:val="single"/>
                    </w:rPr>
                  </w:pPr>
                  <w:r w:rsidRPr="00F26E4A">
                    <w:rPr>
                      <w:rFonts w:ascii="Times New Roman" w:eastAsia="Calibri" w:hAnsi="Times New Roman" w:cs="Times New Roman"/>
                      <w:b/>
                      <w:sz w:val="16"/>
                      <w:szCs w:val="16"/>
                      <w:u w:val="single"/>
                    </w:rPr>
                    <w:lastRenderedPageBreak/>
                    <w:t>с 1 января 2030 года по 31 декабря 2030 года включительно</w:t>
                  </w:r>
                </w:p>
                <w:p w:rsidR="00747539" w:rsidRPr="00F26E4A" w:rsidRDefault="00747539" w:rsidP="00747539">
                  <w:pPr>
                    <w:shd w:val="clear" w:color="auto" w:fill="FFFFFF" w:themeFill="background1"/>
                    <w:ind w:firstLine="34"/>
                    <w:contextualSpacing/>
                    <w:jc w:val="both"/>
                    <w:rPr>
                      <w:rFonts w:ascii="Times New Roman" w:eastAsia="Calibri" w:hAnsi="Times New Roman" w:cs="Times New Roman"/>
                      <w:sz w:val="16"/>
                      <w:szCs w:val="16"/>
                    </w:rPr>
                  </w:pPr>
                </w:p>
              </w:tc>
              <w:tc>
                <w:tcPr>
                  <w:tcW w:w="994" w:type="dxa"/>
                </w:tcPr>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b/>
                      <w:sz w:val="16"/>
                      <w:szCs w:val="16"/>
                      <w:u w:val="single"/>
                    </w:rPr>
                    <w:t>18 051</w:t>
                  </w:r>
                  <w:r w:rsidRPr="00F26E4A">
                    <w:rPr>
                      <w:rFonts w:ascii="Times New Roman" w:eastAsia="Calibri" w:hAnsi="Times New Roman" w:cs="Times New Roman"/>
                      <w:sz w:val="16"/>
                      <w:szCs w:val="16"/>
                    </w:rPr>
                    <w:t xml:space="preserve"> тенге/</w:t>
                  </w:r>
                  <w:r w:rsidRPr="00F26E4A">
                    <w:rPr>
                      <w:rFonts w:ascii="Times New Roman" w:eastAsia="Calibri" w:hAnsi="Times New Roman" w:cs="Times New Roman"/>
                      <w:sz w:val="16"/>
                      <w:szCs w:val="16"/>
                    </w:rPr>
                    <w:br/>
                    <w:t>1 000 штук</w:t>
                  </w: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b/>
                      <w:sz w:val="16"/>
                      <w:szCs w:val="16"/>
                    </w:rPr>
                    <w:t>21 163</w:t>
                  </w:r>
                  <w:r w:rsidRPr="00F26E4A">
                    <w:rPr>
                      <w:rFonts w:ascii="Times New Roman" w:eastAsia="Calibri" w:hAnsi="Times New Roman" w:cs="Times New Roman"/>
                      <w:sz w:val="16"/>
                      <w:szCs w:val="16"/>
                    </w:rPr>
                    <w:t xml:space="preserve"> тенге/</w:t>
                  </w: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1 000 штук</w:t>
                  </w: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b/>
                      <w:sz w:val="16"/>
                      <w:szCs w:val="16"/>
                      <w:u w:val="single"/>
                    </w:rPr>
                    <w:t>21 880</w:t>
                  </w:r>
                  <w:r w:rsidRPr="00F26E4A">
                    <w:rPr>
                      <w:rFonts w:ascii="Times New Roman" w:eastAsia="Calibri" w:hAnsi="Times New Roman" w:cs="Times New Roman"/>
                      <w:sz w:val="16"/>
                      <w:szCs w:val="16"/>
                    </w:rPr>
                    <w:t xml:space="preserve"> тенге/</w:t>
                  </w: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1 000 штук</w:t>
                  </w: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b/>
                      <w:sz w:val="16"/>
                      <w:szCs w:val="16"/>
                    </w:rPr>
                    <w:t>23 279</w:t>
                  </w:r>
                  <w:r w:rsidRPr="00F26E4A">
                    <w:rPr>
                      <w:rFonts w:ascii="Times New Roman" w:eastAsia="Calibri" w:hAnsi="Times New Roman" w:cs="Times New Roman"/>
                      <w:sz w:val="16"/>
                      <w:szCs w:val="16"/>
                    </w:rPr>
                    <w:t xml:space="preserve"> тенге/</w:t>
                  </w: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1 000 штук</w:t>
                  </w: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p>
                <w:p w:rsidR="00747539" w:rsidRPr="00F26E4A" w:rsidRDefault="00747539" w:rsidP="00747539">
                  <w:pPr>
                    <w:shd w:val="clear" w:color="auto" w:fill="FFFFFF" w:themeFill="background1"/>
                    <w:contextualSpacing/>
                    <w:jc w:val="both"/>
                    <w:rPr>
                      <w:rFonts w:ascii="Times New Roman" w:eastAsia="Calibri" w:hAnsi="Times New Roman" w:cs="Times New Roman"/>
                      <w:b/>
                      <w:sz w:val="16"/>
                      <w:szCs w:val="16"/>
                      <w:u w:val="single"/>
                    </w:rPr>
                  </w:pPr>
                  <w:r w:rsidRPr="00F26E4A">
                    <w:rPr>
                      <w:rFonts w:ascii="Times New Roman" w:eastAsia="Calibri" w:hAnsi="Times New Roman" w:cs="Times New Roman"/>
                      <w:b/>
                      <w:sz w:val="16"/>
                      <w:szCs w:val="16"/>
                      <w:u w:val="single"/>
                    </w:rPr>
                    <w:lastRenderedPageBreak/>
                    <w:t>25 607 тенге/</w:t>
                  </w:r>
                </w:p>
                <w:p w:rsidR="00747539" w:rsidRPr="00F26E4A" w:rsidRDefault="00747539" w:rsidP="00747539">
                  <w:pPr>
                    <w:shd w:val="clear" w:color="auto" w:fill="FFFFFF" w:themeFill="background1"/>
                    <w:contextualSpacing/>
                    <w:jc w:val="both"/>
                    <w:rPr>
                      <w:rFonts w:ascii="Times New Roman" w:eastAsia="Calibri" w:hAnsi="Times New Roman" w:cs="Times New Roman"/>
                      <w:sz w:val="16"/>
                      <w:szCs w:val="16"/>
                    </w:rPr>
                  </w:pPr>
                  <w:r w:rsidRPr="00F26E4A">
                    <w:rPr>
                      <w:rFonts w:ascii="Times New Roman" w:eastAsia="Calibri" w:hAnsi="Times New Roman" w:cs="Times New Roman"/>
                      <w:b/>
                      <w:sz w:val="16"/>
                      <w:szCs w:val="16"/>
                      <w:u w:val="single"/>
                    </w:rPr>
                    <w:t>1 000 штук</w:t>
                  </w:r>
                </w:p>
              </w:tc>
            </w:tr>
            <w:tr w:rsidR="00747539" w:rsidRPr="00F26E4A" w:rsidTr="00747539">
              <w:tc>
                <w:tcPr>
                  <w:tcW w:w="567" w:type="dxa"/>
                  <w:hideMark/>
                </w:tcPr>
                <w:p w:rsidR="00747539" w:rsidRPr="00F26E4A" w:rsidRDefault="00747539" w:rsidP="00747539">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lastRenderedPageBreak/>
                    <w:t>15.</w:t>
                  </w:r>
                </w:p>
              </w:tc>
              <w:tc>
                <w:tcPr>
                  <w:tcW w:w="850" w:type="dxa"/>
                  <w:hideMark/>
                </w:tcPr>
                <w:p w:rsidR="00747539" w:rsidRPr="00F26E4A" w:rsidRDefault="00747539" w:rsidP="00747539">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из 2402</w:t>
                  </w:r>
                </w:p>
              </w:tc>
              <w:tc>
                <w:tcPr>
                  <w:tcW w:w="1418" w:type="dxa"/>
                  <w:hideMark/>
                </w:tcPr>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Сигареты без фильтра, папиросы:</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с 1 января 2027 года по 31 декабря 2027 года включительно</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с 1 января 2028 года по 31 декабря 2028 года включительно</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с 1 января 2029 года по 31 декабря 2029 года включительно</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с 1 января 2030 года по 31 декабря 2030 года включительно</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tc>
              <w:tc>
                <w:tcPr>
                  <w:tcW w:w="994" w:type="dxa"/>
                  <w:hideMark/>
                </w:tcPr>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b/>
                      <w:sz w:val="16"/>
                      <w:szCs w:val="16"/>
                      <w:u w:val="single"/>
                      <w:lang w:eastAsia="ru-RU"/>
                    </w:rPr>
                    <w:t>18 051</w:t>
                  </w:r>
                  <w:r w:rsidRPr="00F26E4A">
                    <w:rPr>
                      <w:rFonts w:ascii="Times New Roman" w:eastAsia="Times New Roman" w:hAnsi="Times New Roman" w:cs="Times New Roman"/>
                      <w:sz w:val="16"/>
                      <w:szCs w:val="16"/>
                      <w:lang w:eastAsia="ru-RU"/>
                    </w:rPr>
                    <w:t xml:space="preserve"> тенге/</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1 000 штук</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b/>
                      <w:sz w:val="16"/>
                      <w:szCs w:val="16"/>
                      <w:lang w:eastAsia="ru-RU"/>
                    </w:rPr>
                    <w:t>21 163</w:t>
                  </w:r>
                  <w:r w:rsidRPr="00F26E4A">
                    <w:rPr>
                      <w:rFonts w:ascii="Times New Roman" w:eastAsia="Times New Roman" w:hAnsi="Times New Roman" w:cs="Times New Roman"/>
                      <w:sz w:val="16"/>
                      <w:szCs w:val="16"/>
                      <w:lang w:eastAsia="ru-RU"/>
                    </w:rPr>
                    <w:t xml:space="preserve"> тенге/</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1 000 штук</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b/>
                      <w:sz w:val="16"/>
                      <w:szCs w:val="16"/>
                      <w:u w:val="single"/>
                      <w:lang w:eastAsia="ru-RU"/>
                    </w:rPr>
                    <w:t>21 880</w:t>
                  </w:r>
                  <w:r w:rsidRPr="00F26E4A">
                    <w:rPr>
                      <w:rFonts w:ascii="Times New Roman" w:eastAsia="Times New Roman" w:hAnsi="Times New Roman" w:cs="Times New Roman"/>
                      <w:sz w:val="16"/>
                      <w:szCs w:val="16"/>
                      <w:lang w:eastAsia="ru-RU"/>
                    </w:rPr>
                    <w:t xml:space="preserve"> тенге/</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1 000 штук</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b/>
                      <w:sz w:val="16"/>
                      <w:szCs w:val="16"/>
                      <w:u w:val="single"/>
                      <w:lang w:eastAsia="ru-RU"/>
                    </w:rPr>
                    <w:t>23 27</w:t>
                  </w:r>
                  <w:r w:rsidRPr="00F26E4A">
                    <w:rPr>
                      <w:rFonts w:ascii="Times New Roman" w:eastAsia="Times New Roman" w:hAnsi="Times New Roman" w:cs="Times New Roman"/>
                      <w:b/>
                      <w:sz w:val="16"/>
                      <w:szCs w:val="16"/>
                      <w:lang w:eastAsia="ru-RU"/>
                    </w:rPr>
                    <w:t>9</w:t>
                  </w:r>
                  <w:r w:rsidRPr="00F26E4A">
                    <w:rPr>
                      <w:rFonts w:ascii="Times New Roman" w:eastAsia="Times New Roman" w:hAnsi="Times New Roman" w:cs="Times New Roman"/>
                      <w:sz w:val="16"/>
                      <w:szCs w:val="16"/>
                      <w:lang w:eastAsia="ru-RU"/>
                    </w:rPr>
                    <w:t xml:space="preserve"> тенге/</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1 000 штук</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b/>
                      <w:sz w:val="16"/>
                      <w:szCs w:val="16"/>
                      <w:u w:val="single"/>
                      <w:lang w:eastAsia="ru-RU"/>
                    </w:rPr>
                    <w:t>25 607</w:t>
                  </w:r>
                  <w:r w:rsidRPr="00F26E4A">
                    <w:rPr>
                      <w:rFonts w:ascii="Times New Roman" w:eastAsia="Times New Roman" w:hAnsi="Times New Roman" w:cs="Times New Roman"/>
                      <w:sz w:val="16"/>
                      <w:szCs w:val="16"/>
                      <w:lang w:eastAsia="ru-RU"/>
                    </w:rPr>
                    <w:t xml:space="preserve"> тенге/</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1 000 штук</w:t>
                  </w:r>
                </w:p>
              </w:tc>
            </w:tr>
            <w:tr w:rsidR="00747539" w:rsidRPr="00F26E4A" w:rsidTr="00747539">
              <w:tc>
                <w:tcPr>
                  <w:tcW w:w="567" w:type="dxa"/>
                  <w:hideMark/>
                </w:tcPr>
                <w:p w:rsidR="00747539" w:rsidRPr="00F26E4A" w:rsidRDefault="00747539" w:rsidP="00747539">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16.</w:t>
                  </w:r>
                </w:p>
              </w:tc>
              <w:tc>
                <w:tcPr>
                  <w:tcW w:w="850" w:type="dxa"/>
                  <w:hideMark/>
                </w:tcPr>
                <w:p w:rsidR="00747539" w:rsidRPr="00F26E4A" w:rsidRDefault="00747539" w:rsidP="00747539">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из 2402</w:t>
                  </w:r>
                </w:p>
              </w:tc>
              <w:tc>
                <w:tcPr>
                  <w:tcW w:w="1418" w:type="dxa"/>
                  <w:hideMark/>
                </w:tcPr>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roofErr w:type="spellStart"/>
                  <w:r w:rsidRPr="00F26E4A">
                    <w:rPr>
                      <w:rFonts w:ascii="Times New Roman" w:eastAsia="Times New Roman" w:hAnsi="Times New Roman" w:cs="Times New Roman"/>
                      <w:sz w:val="16"/>
                      <w:szCs w:val="16"/>
                      <w:lang w:eastAsia="ru-RU"/>
                    </w:rPr>
                    <w:t>Сигариллы</w:t>
                  </w:r>
                  <w:proofErr w:type="spellEnd"/>
                  <w:r w:rsidRPr="00F26E4A">
                    <w:rPr>
                      <w:rFonts w:ascii="Times New Roman" w:eastAsia="Times New Roman" w:hAnsi="Times New Roman" w:cs="Times New Roman"/>
                      <w:sz w:val="16"/>
                      <w:szCs w:val="16"/>
                      <w:lang w:eastAsia="ru-RU"/>
                    </w:rPr>
                    <w:t>:</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lastRenderedPageBreak/>
                    <w:t>с 1 января 2027 года по 31 декабря 2027 года включительно</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с 1 января 2028 года по 31 декабря 2028 года включительно</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с 1 января 2029 года по 31 декабря 2029 года включительно</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с 1 января 2030 года по 31 декабря 2030 года включительно</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tc>
              <w:tc>
                <w:tcPr>
                  <w:tcW w:w="994" w:type="dxa"/>
                  <w:hideMark/>
                </w:tcPr>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b/>
                      <w:sz w:val="16"/>
                      <w:szCs w:val="16"/>
                      <w:lang w:eastAsia="ru-RU"/>
                    </w:rPr>
                    <w:t>18 051</w:t>
                  </w:r>
                  <w:r w:rsidRPr="00F26E4A">
                    <w:rPr>
                      <w:rFonts w:ascii="Times New Roman" w:eastAsia="Times New Roman" w:hAnsi="Times New Roman" w:cs="Times New Roman"/>
                      <w:sz w:val="16"/>
                      <w:szCs w:val="16"/>
                      <w:lang w:eastAsia="ru-RU"/>
                    </w:rPr>
                    <w:t xml:space="preserve"> тенге/</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1 000 штук</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b/>
                      <w:sz w:val="16"/>
                      <w:szCs w:val="16"/>
                      <w:lang w:eastAsia="ru-RU"/>
                    </w:rPr>
                    <w:lastRenderedPageBreak/>
                    <w:t>21 163</w:t>
                  </w:r>
                  <w:r w:rsidRPr="00F26E4A">
                    <w:rPr>
                      <w:rFonts w:ascii="Times New Roman" w:eastAsia="Times New Roman" w:hAnsi="Times New Roman" w:cs="Times New Roman"/>
                      <w:sz w:val="16"/>
                      <w:szCs w:val="16"/>
                      <w:lang w:eastAsia="ru-RU"/>
                    </w:rPr>
                    <w:t xml:space="preserve"> тенге/</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1 000 штук</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b/>
                      <w:sz w:val="16"/>
                      <w:szCs w:val="16"/>
                      <w:lang w:eastAsia="ru-RU"/>
                    </w:rPr>
                    <w:t>21 880</w:t>
                  </w:r>
                  <w:r w:rsidRPr="00F26E4A">
                    <w:rPr>
                      <w:rFonts w:ascii="Times New Roman" w:eastAsia="Times New Roman" w:hAnsi="Times New Roman" w:cs="Times New Roman"/>
                      <w:sz w:val="16"/>
                      <w:szCs w:val="16"/>
                      <w:lang w:eastAsia="ru-RU"/>
                    </w:rPr>
                    <w:t xml:space="preserve"> тенге/</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1 000 штук</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b/>
                      <w:sz w:val="16"/>
                      <w:szCs w:val="16"/>
                      <w:lang w:eastAsia="ru-RU"/>
                    </w:rPr>
                    <w:t>23 279</w:t>
                  </w:r>
                  <w:r w:rsidRPr="00F26E4A">
                    <w:rPr>
                      <w:rFonts w:ascii="Times New Roman" w:eastAsia="Times New Roman" w:hAnsi="Times New Roman" w:cs="Times New Roman"/>
                      <w:sz w:val="16"/>
                      <w:szCs w:val="16"/>
                      <w:lang w:eastAsia="ru-RU"/>
                    </w:rPr>
                    <w:t xml:space="preserve"> тенге/</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1 000 штук</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b/>
                      <w:sz w:val="16"/>
                      <w:szCs w:val="16"/>
                      <w:lang w:eastAsia="ru-RU"/>
                    </w:rPr>
                    <w:t>25 607</w:t>
                  </w:r>
                  <w:r w:rsidRPr="00F26E4A">
                    <w:rPr>
                      <w:rFonts w:ascii="Times New Roman" w:eastAsia="Times New Roman" w:hAnsi="Times New Roman" w:cs="Times New Roman"/>
                      <w:sz w:val="16"/>
                      <w:szCs w:val="16"/>
                      <w:lang w:eastAsia="ru-RU"/>
                    </w:rPr>
                    <w:t xml:space="preserve"> тенге/</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1 000 штук</w:t>
                  </w:r>
                </w:p>
              </w:tc>
            </w:tr>
            <w:tr w:rsidR="00747539" w:rsidRPr="00F26E4A" w:rsidTr="00747539">
              <w:tc>
                <w:tcPr>
                  <w:tcW w:w="567" w:type="dxa"/>
                  <w:hideMark/>
                </w:tcPr>
                <w:p w:rsidR="00747539" w:rsidRPr="00F26E4A" w:rsidRDefault="00747539" w:rsidP="00747539">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lastRenderedPageBreak/>
                    <w:t>17.</w:t>
                  </w:r>
                </w:p>
              </w:tc>
              <w:tc>
                <w:tcPr>
                  <w:tcW w:w="850" w:type="dxa"/>
                  <w:hideMark/>
                </w:tcPr>
                <w:p w:rsidR="00747539" w:rsidRPr="00F26E4A" w:rsidRDefault="00747539" w:rsidP="00747539">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из 2402</w:t>
                  </w:r>
                </w:p>
              </w:tc>
              <w:tc>
                <w:tcPr>
                  <w:tcW w:w="1418" w:type="dxa"/>
                  <w:hideMark/>
                </w:tcPr>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Сигары</w:t>
                  </w:r>
                </w:p>
              </w:tc>
              <w:tc>
                <w:tcPr>
                  <w:tcW w:w="994" w:type="dxa"/>
                  <w:hideMark/>
                </w:tcPr>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b/>
                      <w:sz w:val="16"/>
                      <w:szCs w:val="16"/>
                      <w:lang w:eastAsia="ru-RU"/>
                    </w:rPr>
                    <w:t xml:space="preserve">825 </w:t>
                  </w:r>
                  <w:r w:rsidRPr="00F26E4A">
                    <w:rPr>
                      <w:rFonts w:ascii="Times New Roman" w:eastAsia="Times New Roman" w:hAnsi="Times New Roman" w:cs="Times New Roman"/>
                      <w:sz w:val="16"/>
                      <w:szCs w:val="16"/>
                      <w:lang w:eastAsia="ru-RU"/>
                    </w:rPr>
                    <w:t>тенге/штука</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tc>
            </w:tr>
            <w:tr w:rsidR="00747539" w:rsidRPr="00F26E4A" w:rsidTr="00747539">
              <w:tc>
                <w:tcPr>
                  <w:tcW w:w="567" w:type="dxa"/>
                  <w:hideMark/>
                </w:tcPr>
                <w:p w:rsidR="00747539" w:rsidRPr="00F26E4A" w:rsidRDefault="00747539" w:rsidP="00747539">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18.</w:t>
                  </w:r>
                </w:p>
              </w:tc>
              <w:tc>
                <w:tcPr>
                  <w:tcW w:w="850" w:type="dxa"/>
                  <w:hideMark/>
                </w:tcPr>
                <w:p w:rsidR="00747539" w:rsidRPr="00F26E4A" w:rsidRDefault="00747539" w:rsidP="00747539">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из 2403</w:t>
                  </w:r>
                </w:p>
              </w:tc>
              <w:tc>
                <w:tcPr>
                  <w:tcW w:w="1418" w:type="dxa"/>
                  <w:hideMark/>
                </w:tcPr>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Табак трубочный, курительный,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 xml:space="preserve">с 1 января 2026 года по 31 декабря 2026 </w:t>
                  </w:r>
                  <w:r w:rsidRPr="00F26E4A">
                    <w:rPr>
                      <w:rFonts w:ascii="Times New Roman" w:eastAsia="Times New Roman" w:hAnsi="Times New Roman" w:cs="Times New Roman"/>
                      <w:sz w:val="16"/>
                      <w:szCs w:val="16"/>
                      <w:lang w:eastAsia="ru-RU"/>
                    </w:rPr>
                    <w:lastRenderedPageBreak/>
                    <w:t xml:space="preserve">года включительно </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с 1 января 2027 года по 31 декабря 2027 года включительно</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с 1 января 2028 года по 31 декабря 2028 года включительно</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с 1 января 2029 года по 31 декабря 2029 года включительно</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b/>
                      <w:sz w:val="16"/>
                      <w:szCs w:val="16"/>
                      <w:lang w:eastAsia="ru-RU"/>
                    </w:rPr>
                  </w:pPr>
                  <w:r w:rsidRPr="00F26E4A">
                    <w:rPr>
                      <w:rFonts w:ascii="Times New Roman" w:eastAsia="Times New Roman" w:hAnsi="Times New Roman" w:cs="Times New Roman"/>
                      <w:b/>
                      <w:sz w:val="16"/>
                      <w:szCs w:val="16"/>
                      <w:lang w:eastAsia="ru-RU"/>
                    </w:rPr>
                    <w:t>с 1 января 2030 года по 31 декабря 2030 года включительно</w:t>
                  </w: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p>
              </w:tc>
              <w:tc>
                <w:tcPr>
                  <w:tcW w:w="994" w:type="dxa"/>
                  <w:hideMark/>
                </w:tcPr>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r w:rsidRPr="00F26E4A">
                    <w:rPr>
                      <w:rFonts w:ascii="Times New Roman" w:eastAsia="Times New Roman" w:hAnsi="Times New Roman" w:cs="Times New Roman"/>
                      <w:b/>
                      <w:sz w:val="16"/>
                      <w:szCs w:val="16"/>
                      <w:lang w:eastAsia="ru-RU"/>
                    </w:rPr>
                    <w:t>15 863</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тенге/килограмм</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r w:rsidRPr="00F26E4A">
                    <w:rPr>
                      <w:rFonts w:ascii="Times New Roman" w:eastAsia="Times New Roman" w:hAnsi="Times New Roman" w:cs="Times New Roman"/>
                      <w:b/>
                      <w:sz w:val="16"/>
                      <w:szCs w:val="16"/>
                      <w:lang w:eastAsia="ru-RU"/>
                    </w:rPr>
                    <w:t>18 835</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тенге/килограмм</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r w:rsidRPr="00F26E4A">
                    <w:rPr>
                      <w:rFonts w:ascii="Times New Roman" w:eastAsia="Times New Roman" w:hAnsi="Times New Roman" w:cs="Times New Roman"/>
                      <w:b/>
                      <w:sz w:val="16"/>
                      <w:szCs w:val="16"/>
                      <w:lang w:eastAsia="ru-RU"/>
                    </w:rPr>
                    <w:t>19 692</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тенге/килограмм</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r w:rsidRPr="00F26E4A">
                    <w:rPr>
                      <w:rFonts w:ascii="Times New Roman" w:eastAsia="Times New Roman" w:hAnsi="Times New Roman" w:cs="Times New Roman"/>
                      <w:b/>
                      <w:sz w:val="16"/>
                      <w:szCs w:val="16"/>
                      <w:lang w:eastAsia="ru-RU"/>
                    </w:rPr>
                    <w:t>20 719</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тенге/килограмм</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p>
                <w:p w:rsidR="00747539" w:rsidRPr="00F26E4A" w:rsidRDefault="00747539" w:rsidP="00747539">
                  <w:pPr>
                    <w:shd w:val="clear" w:color="auto" w:fill="FFFFFF" w:themeFill="background1"/>
                    <w:contextualSpacing/>
                    <w:jc w:val="both"/>
                    <w:rPr>
                      <w:rFonts w:ascii="Times New Roman" w:eastAsia="Times New Roman" w:hAnsi="Times New Roman" w:cs="Times New Roman"/>
                      <w:b/>
                      <w:sz w:val="16"/>
                      <w:szCs w:val="16"/>
                      <w:lang w:eastAsia="ru-RU"/>
                    </w:rPr>
                  </w:pPr>
                  <w:r w:rsidRPr="00F26E4A">
                    <w:rPr>
                      <w:rFonts w:ascii="Times New Roman" w:eastAsia="Times New Roman" w:hAnsi="Times New Roman" w:cs="Times New Roman"/>
                      <w:b/>
                      <w:sz w:val="16"/>
                      <w:szCs w:val="16"/>
                      <w:lang w:eastAsia="ru-RU"/>
                    </w:rPr>
                    <w:t>22 791</w:t>
                  </w:r>
                </w:p>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тенге/килограмм</w:t>
                  </w:r>
                </w:p>
              </w:tc>
            </w:tr>
            <w:tr w:rsidR="00747539" w:rsidRPr="00F26E4A" w:rsidTr="00747539">
              <w:tc>
                <w:tcPr>
                  <w:tcW w:w="567" w:type="dxa"/>
                </w:tcPr>
                <w:p w:rsidR="00747539" w:rsidRPr="00F26E4A" w:rsidRDefault="00747539" w:rsidP="00747539">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lastRenderedPageBreak/>
                    <w:t>…</w:t>
                  </w:r>
                </w:p>
              </w:tc>
              <w:tc>
                <w:tcPr>
                  <w:tcW w:w="850" w:type="dxa"/>
                </w:tcPr>
                <w:p w:rsidR="00747539" w:rsidRPr="00F26E4A" w:rsidRDefault="00747539" w:rsidP="00747539">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w:t>
                  </w:r>
                </w:p>
              </w:tc>
              <w:tc>
                <w:tcPr>
                  <w:tcW w:w="1418" w:type="dxa"/>
                </w:tcPr>
                <w:p w:rsidR="00747539" w:rsidRPr="00F26E4A" w:rsidRDefault="00747539" w:rsidP="00747539">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w:t>
                  </w:r>
                </w:p>
              </w:tc>
              <w:tc>
                <w:tcPr>
                  <w:tcW w:w="994" w:type="dxa"/>
                </w:tcPr>
                <w:p w:rsidR="00747539" w:rsidRPr="00F26E4A" w:rsidRDefault="00747539" w:rsidP="00747539">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w:t>
                  </w:r>
                </w:p>
              </w:tc>
            </w:tr>
          </w:tbl>
          <w:p w:rsidR="00747539" w:rsidRPr="00F26E4A" w:rsidRDefault="00747539" w:rsidP="00747539">
            <w:pPr>
              <w:pStyle w:val="a4"/>
              <w:shd w:val="clear" w:color="auto" w:fill="FFFFFF" w:themeFill="background1"/>
              <w:spacing w:before="0" w:beforeAutospacing="0" w:after="0" w:afterAutospacing="0"/>
              <w:ind w:firstLine="455"/>
              <w:jc w:val="right"/>
              <w:rPr>
                <w:color w:val="000000" w:themeColor="text1"/>
                <w:kern w:val="24"/>
              </w:rPr>
            </w:pPr>
            <w:r w:rsidRPr="00F26E4A">
              <w:rPr>
                <w:color w:val="000000" w:themeColor="text1"/>
                <w:kern w:val="24"/>
              </w:rPr>
              <w:t>»;</w:t>
            </w:r>
          </w:p>
          <w:p w:rsidR="00747539" w:rsidRPr="00F26E4A" w:rsidRDefault="00747539" w:rsidP="00254CAF">
            <w:pPr>
              <w:pStyle w:val="a4"/>
              <w:shd w:val="clear" w:color="auto" w:fill="FFFFFF" w:themeFill="background1"/>
              <w:spacing w:before="0" w:beforeAutospacing="0" w:after="0" w:afterAutospacing="0"/>
              <w:jc w:val="both"/>
              <w:rPr>
                <w:color w:val="000000" w:themeColor="text1"/>
                <w:kern w:val="24"/>
              </w:rPr>
            </w:pPr>
          </w:p>
        </w:tc>
        <w:tc>
          <w:tcPr>
            <w:tcW w:w="3826" w:type="dxa"/>
            <w:shd w:val="clear" w:color="auto" w:fill="auto"/>
          </w:tcPr>
          <w:p w:rsidR="00747539" w:rsidRPr="00F26E4A" w:rsidRDefault="00747539" w:rsidP="00747539">
            <w:pPr>
              <w:pStyle w:val="a4"/>
              <w:shd w:val="clear" w:color="auto" w:fill="FFFFFF" w:themeFill="background1"/>
              <w:spacing w:before="0" w:beforeAutospacing="0" w:after="0" w:afterAutospacing="0"/>
              <w:jc w:val="center"/>
              <w:rPr>
                <w:b/>
              </w:rPr>
            </w:pPr>
            <w:r w:rsidRPr="00F26E4A">
              <w:rPr>
                <w:b/>
              </w:rPr>
              <w:lastRenderedPageBreak/>
              <w:t>депутат</w:t>
            </w:r>
          </w:p>
          <w:p w:rsidR="00747539" w:rsidRPr="00F26E4A" w:rsidRDefault="00747539" w:rsidP="00747539">
            <w:pPr>
              <w:pStyle w:val="a4"/>
              <w:shd w:val="clear" w:color="auto" w:fill="FFFFFF" w:themeFill="background1"/>
              <w:spacing w:before="0" w:beforeAutospacing="0" w:after="0" w:afterAutospacing="0"/>
              <w:jc w:val="center"/>
              <w:rPr>
                <w:b/>
              </w:rPr>
            </w:pPr>
            <w:r w:rsidRPr="00F26E4A">
              <w:rPr>
                <w:b/>
              </w:rPr>
              <w:t>А. Аймагамбетов</w:t>
            </w:r>
          </w:p>
          <w:p w:rsidR="00747539" w:rsidRPr="00F26E4A" w:rsidRDefault="00747539" w:rsidP="00747539">
            <w:pPr>
              <w:pStyle w:val="a4"/>
              <w:shd w:val="clear" w:color="auto" w:fill="FFFFFF" w:themeFill="background1"/>
              <w:spacing w:before="0" w:beforeAutospacing="0" w:after="0" w:afterAutospacing="0"/>
              <w:jc w:val="both"/>
            </w:pPr>
          </w:p>
          <w:p w:rsidR="00747539" w:rsidRPr="00F26E4A" w:rsidRDefault="00747539" w:rsidP="00747539">
            <w:pPr>
              <w:pStyle w:val="a4"/>
              <w:shd w:val="clear" w:color="auto" w:fill="FFFFFF" w:themeFill="background1"/>
              <w:spacing w:before="0" w:beforeAutospacing="0" w:after="0" w:afterAutospacing="0"/>
              <w:ind w:firstLine="456"/>
              <w:jc w:val="both"/>
              <w:rPr>
                <w:b/>
                <w:color w:val="000000" w:themeColor="text1"/>
                <w:kern w:val="24"/>
              </w:rPr>
            </w:pPr>
            <w:r w:rsidRPr="00F26E4A">
              <w:t>В целях защиты здоровья и интересов населения.</w:t>
            </w:r>
          </w:p>
        </w:tc>
        <w:tc>
          <w:tcPr>
            <w:tcW w:w="1844" w:type="dxa"/>
          </w:tcPr>
          <w:p w:rsidR="00747539" w:rsidRPr="00F26E4A" w:rsidRDefault="00254CAF" w:rsidP="00747539">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Доработано</w:t>
            </w:r>
          </w:p>
          <w:p w:rsidR="00747539" w:rsidRPr="00F26E4A" w:rsidRDefault="00747539" w:rsidP="00747539">
            <w:pPr>
              <w:widowControl w:val="0"/>
              <w:shd w:val="clear" w:color="auto" w:fill="FFFFFF" w:themeFill="background1"/>
              <w:jc w:val="both"/>
              <w:rPr>
                <w:rFonts w:ascii="Times New Roman" w:eastAsia="Times New Roman" w:hAnsi="Times New Roman" w:cs="Times New Roman"/>
                <w:b/>
                <w:sz w:val="24"/>
                <w:szCs w:val="24"/>
                <w:lang w:eastAsia="ru-RU"/>
              </w:rPr>
            </w:pPr>
          </w:p>
          <w:p w:rsidR="00747539" w:rsidRPr="00F26E4A" w:rsidRDefault="00747539" w:rsidP="00747539">
            <w:pPr>
              <w:widowControl w:val="0"/>
              <w:shd w:val="clear" w:color="auto" w:fill="FFFFFF" w:themeFill="background1"/>
              <w:jc w:val="both"/>
              <w:rPr>
                <w:rFonts w:ascii="Times New Roman" w:eastAsia="Times New Roman" w:hAnsi="Times New Roman" w:cs="Times New Roman"/>
                <w:i/>
                <w:sz w:val="24"/>
                <w:szCs w:val="24"/>
                <w:lang w:eastAsia="ru-RU"/>
              </w:rPr>
            </w:pPr>
            <w:r w:rsidRPr="00F26E4A">
              <w:rPr>
                <w:rFonts w:ascii="Times New Roman" w:eastAsia="Times New Roman" w:hAnsi="Times New Roman" w:cs="Times New Roman"/>
                <w:i/>
                <w:sz w:val="24"/>
                <w:szCs w:val="24"/>
                <w:lang w:eastAsia="ru-RU"/>
              </w:rPr>
              <w:t>Внесена новая редакция 180225</w:t>
            </w:r>
          </w:p>
          <w:p w:rsidR="00254CAF" w:rsidRPr="00F26E4A" w:rsidRDefault="00254CAF" w:rsidP="00747539">
            <w:pPr>
              <w:widowControl w:val="0"/>
              <w:shd w:val="clear" w:color="auto" w:fill="FFFFFF" w:themeFill="background1"/>
              <w:jc w:val="both"/>
              <w:rPr>
                <w:rFonts w:ascii="Times New Roman" w:eastAsia="Times New Roman" w:hAnsi="Times New Roman" w:cs="Times New Roman"/>
                <w:i/>
                <w:sz w:val="24"/>
                <w:szCs w:val="24"/>
                <w:lang w:eastAsia="ru-RU"/>
              </w:rPr>
            </w:pPr>
          </w:p>
          <w:p w:rsidR="00254CAF" w:rsidRPr="00F26E4A" w:rsidRDefault="00254CAF" w:rsidP="00747539">
            <w:pPr>
              <w:widowControl w:val="0"/>
              <w:shd w:val="clear" w:color="auto" w:fill="FFFFFF" w:themeFill="background1"/>
              <w:jc w:val="both"/>
              <w:rPr>
                <w:rFonts w:ascii="Times New Roman" w:eastAsia="Times New Roman" w:hAnsi="Times New Roman" w:cs="Times New Roman"/>
                <w:i/>
                <w:sz w:val="24"/>
                <w:szCs w:val="24"/>
                <w:lang w:eastAsia="ru-RU"/>
              </w:rPr>
            </w:pPr>
          </w:p>
          <w:p w:rsidR="00254CAF" w:rsidRPr="00F26E4A" w:rsidRDefault="00254CAF" w:rsidP="00747539">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xml:space="preserve">Поддержано ПРК </w:t>
            </w:r>
          </w:p>
        </w:tc>
      </w:tr>
      <w:tr w:rsidR="00254CAF" w:rsidRPr="00F26E4A" w:rsidTr="00747539">
        <w:tc>
          <w:tcPr>
            <w:tcW w:w="568" w:type="dxa"/>
          </w:tcPr>
          <w:p w:rsidR="00254CAF" w:rsidRPr="00F26E4A" w:rsidRDefault="00254CAF" w:rsidP="00254CA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254CAF" w:rsidRPr="00F26E4A" w:rsidRDefault="00254CAF" w:rsidP="00254CAF">
            <w:pPr>
              <w:shd w:val="clear" w:color="auto" w:fill="FFFFFF" w:themeFill="background1"/>
              <w:jc w:val="center"/>
              <w:rPr>
                <w:rFonts w:ascii="Times New Roman" w:hAnsi="Times New Roman"/>
                <w:color w:val="000000" w:themeColor="text1"/>
                <w:kern w:val="24"/>
                <w:sz w:val="24"/>
                <w:szCs w:val="24"/>
              </w:rPr>
            </w:pPr>
            <w:r w:rsidRPr="00F26E4A">
              <w:rPr>
                <w:rFonts w:ascii="Times New Roman" w:hAnsi="Times New Roman"/>
                <w:color w:val="000000" w:themeColor="text1"/>
                <w:kern w:val="24"/>
                <w:sz w:val="24"/>
                <w:szCs w:val="24"/>
              </w:rPr>
              <w:t>подпункт 1) пункта 4 статьи 528 проекта</w:t>
            </w:r>
          </w:p>
        </w:tc>
        <w:tc>
          <w:tcPr>
            <w:tcW w:w="3828" w:type="dxa"/>
            <w:shd w:val="clear" w:color="auto" w:fill="auto"/>
          </w:tcPr>
          <w:p w:rsidR="00254CAF" w:rsidRPr="00F26E4A" w:rsidRDefault="00254CAF" w:rsidP="00254CAF">
            <w:pPr>
              <w:shd w:val="clear" w:color="auto" w:fill="FFFFFF" w:themeFill="background1"/>
              <w:ind w:firstLine="311"/>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Статья 528. Ставки акцизов</w:t>
            </w:r>
          </w:p>
          <w:p w:rsidR="00254CAF" w:rsidRPr="00F26E4A" w:rsidRDefault="00254CAF" w:rsidP="00254CAF">
            <w:pPr>
              <w:shd w:val="clear" w:color="auto" w:fill="FFFFFF" w:themeFill="background1"/>
              <w:ind w:firstLine="311"/>
              <w:contextualSpacing/>
              <w:jc w:val="both"/>
              <w:rPr>
                <w:rFonts w:ascii="Times New Roman" w:eastAsia="Times New Roman" w:hAnsi="Times New Roman" w:cs="Times New Roman"/>
                <w:bCs/>
                <w:sz w:val="24"/>
                <w:szCs w:val="24"/>
                <w:lang w:eastAsia="ru-RU"/>
              </w:rPr>
            </w:pPr>
            <w:r w:rsidRPr="00F26E4A">
              <w:rPr>
                <w:rFonts w:ascii="Times New Roman" w:eastAsia="Times New Roman" w:hAnsi="Times New Roman" w:cs="Times New Roman"/>
                <w:bCs/>
                <w:sz w:val="24"/>
                <w:szCs w:val="24"/>
                <w:lang w:eastAsia="ru-RU"/>
              </w:rPr>
              <w:t>…</w:t>
            </w:r>
          </w:p>
          <w:p w:rsidR="00254CAF" w:rsidRPr="00F26E4A" w:rsidRDefault="00254CAF" w:rsidP="00254CAF">
            <w:pPr>
              <w:shd w:val="clear" w:color="auto" w:fill="FFFFFF" w:themeFill="background1"/>
              <w:ind w:firstLine="31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4. Исчисление суммы акциза производится по следующим ставкам:</w:t>
            </w:r>
          </w:p>
          <w:p w:rsidR="00254CAF" w:rsidRPr="00F26E4A" w:rsidRDefault="00254CAF" w:rsidP="00254CAF">
            <w:pPr>
              <w:shd w:val="clear" w:color="auto" w:fill="FFFFFF" w:themeFill="background1"/>
              <w:ind w:firstLine="311"/>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1) на подакцизные товары, указанные в подпунктах 1) – 4), 6), 7) и 8) части первой статьи 462 настоящего Кодекса:</w:t>
            </w:r>
          </w:p>
          <w:p w:rsidR="00254CAF" w:rsidRPr="00F26E4A" w:rsidRDefault="00254CAF" w:rsidP="00254CAF">
            <w:pPr>
              <w:shd w:val="clear" w:color="auto" w:fill="FFFFFF" w:themeFill="background1"/>
              <w:ind w:firstLine="709"/>
              <w:contextualSpacing/>
              <w:jc w:val="both"/>
              <w:rPr>
                <w:rFonts w:ascii="Times New Roman" w:eastAsia="Calibri" w:hAnsi="Times New Roman" w:cs="Times New Roman"/>
                <w:sz w:val="24"/>
                <w:szCs w:val="24"/>
              </w:rPr>
            </w:pPr>
          </w:p>
          <w:tbl>
            <w:tblPr>
              <w:tblStyle w:val="a3"/>
              <w:tblW w:w="3543" w:type="dxa"/>
              <w:tblInd w:w="22" w:type="dxa"/>
              <w:tblLayout w:type="fixed"/>
              <w:tblLook w:val="04A0" w:firstRow="1" w:lastRow="0" w:firstColumn="1" w:lastColumn="0" w:noHBand="0" w:noVBand="1"/>
            </w:tblPr>
            <w:tblGrid>
              <w:gridCol w:w="567"/>
              <w:gridCol w:w="850"/>
              <w:gridCol w:w="1276"/>
              <w:gridCol w:w="850"/>
            </w:tblGrid>
            <w:tr w:rsidR="00254CAF" w:rsidRPr="00F26E4A" w:rsidTr="00B92549">
              <w:tc>
                <w:tcPr>
                  <w:tcW w:w="567" w:type="dxa"/>
                </w:tcPr>
                <w:p w:rsidR="00254CAF" w:rsidRPr="00F26E4A" w:rsidRDefault="00254CAF" w:rsidP="00254CAF">
                  <w:pPr>
                    <w:shd w:val="clear" w:color="auto" w:fill="FFFFFF" w:themeFill="background1"/>
                    <w:ind w:firstLine="33"/>
                    <w:contextualSpacing/>
                    <w:jc w:val="both"/>
                    <w:rPr>
                      <w:rFonts w:ascii="Times New Roman" w:eastAsia="Calibri" w:hAnsi="Times New Roman" w:cs="Times New Roman"/>
                      <w:b/>
                      <w:sz w:val="16"/>
                      <w:szCs w:val="16"/>
                    </w:rPr>
                  </w:pPr>
                  <w:r w:rsidRPr="00F26E4A">
                    <w:rPr>
                      <w:rFonts w:ascii="Times New Roman" w:eastAsia="Calibri" w:hAnsi="Times New Roman" w:cs="Times New Roman"/>
                      <w:b/>
                      <w:sz w:val="16"/>
                      <w:szCs w:val="16"/>
                    </w:rPr>
                    <w:t>№ п/п</w:t>
                  </w:r>
                </w:p>
              </w:tc>
              <w:tc>
                <w:tcPr>
                  <w:tcW w:w="850" w:type="dxa"/>
                </w:tcPr>
                <w:p w:rsidR="00254CAF" w:rsidRPr="00F26E4A" w:rsidRDefault="00254CAF" w:rsidP="00254CAF">
                  <w:pPr>
                    <w:shd w:val="clear" w:color="auto" w:fill="FFFFFF" w:themeFill="background1"/>
                    <w:ind w:firstLine="31"/>
                    <w:contextualSpacing/>
                    <w:jc w:val="both"/>
                    <w:rPr>
                      <w:rFonts w:ascii="Times New Roman" w:eastAsia="Calibri" w:hAnsi="Times New Roman" w:cs="Times New Roman"/>
                      <w:b/>
                      <w:sz w:val="16"/>
                      <w:szCs w:val="16"/>
                    </w:rPr>
                  </w:pPr>
                  <w:r w:rsidRPr="00F26E4A">
                    <w:rPr>
                      <w:rFonts w:ascii="Times New Roman" w:eastAsia="Calibri" w:hAnsi="Times New Roman" w:cs="Times New Roman"/>
                      <w:b/>
                      <w:sz w:val="16"/>
                      <w:szCs w:val="16"/>
                    </w:rPr>
                    <w:t>Код ТН ВЭД ЕАЭС</w:t>
                  </w:r>
                </w:p>
                <w:p w:rsidR="00254CAF" w:rsidRPr="00F26E4A" w:rsidRDefault="00254CAF" w:rsidP="00254CAF">
                  <w:pPr>
                    <w:shd w:val="clear" w:color="auto" w:fill="FFFFFF" w:themeFill="background1"/>
                    <w:ind w:firstLine="31"/>
                    <w:contextualSpacing/>
                    <w:jc w:val="both"/>
                    <w:rPr>
                      <w:rFonts w:ascii="Times New Roman" w:eastAsia="Calibri" w:hAnsi="Times New Roman" w:cs="Times New Roman"/>
                      <w:b/>
                      <w:sz w:val="16"/>
                      <w:szCs w:val="16"/>
                    </w:rPr>
                  </w:pPr>
                </w:p>
              </w:tc>
              <w:tc>
                <w:tcPr>
                  <w:tcW w:w="1276" w:type="dxa"/>
                </w:tcPr>
                <w:p w:rsidR="00254CAF" w:rsidRPr="00F26E4A" w:rsidRDefault="00254CAF" w:rsidP="00254CAF">
                  <w:pPr>
                    <w:shd w:val="clear" w:color="auto" w:fill="FFFFFF" w:themeFill="background1"/>
                    <w:ind w:firstLine="709"/>
                    <w:contextualSpacing/>
                    <w:jc w:val="both"/>
                    <w:rPr>
                      <w:rFonts w:ascii="Times New Roman" w:eastAsia="Calibri" w:hAnsi="Times New Roman" w:cs="Times New Roman"/>
                      <w:b/>
                      <w:sz w:val="16"/>
                      <w:szCs w:val="16"/>
                    </w:rPr>
                  </w:pPr>
                  <w:r w:rsidRPr="00F26E4A">
                    <w:rPr>
                      <w:rFonts w:ascii="Times New Roman" w:eastAsia="Calibri" w:hAnsi="Times New Roman" w:cs="Times New Roman"/>
                      <w:b/>
                      <w:sz w:val="16"/>
                      <w:szCs w:val="16"/>
                    </w:rPr>
                    <w:t>Виды подакцизных товаров</w:t>
                  </w:r>
                </w:p>
                <w:p w:rsidR="00254CAF" w:rsidRPr="00F26E4A" w:rsidRDefault="00254CAF" w:rsidP="00254CAF">
                  <w:pPr>
                    <w:shd w:val="clear" w:color="auto" w:fill="FFFFFF" w:themeFill="background1"/>
                    <w:ind w:firstLine="709"/>
                    <w:contextualSpacing/>
                    <w:jc w:val="both"/>
                    <w:rPr>
                      <w:rFonts w:ascii="Times New Roman" w:eastAsia="Calibri" w:hAnsi="Times New Roman" w:cs="Times New Roman"/>
                      <w:b/>
                      <w:sz w:val="16"/>
                      <w:szCs w:val="16"/>
                    </w:rPr>
                  </w:pPr>
                </w:p>
              </w:tc>
              <w:tc>
                <w:tcPr>
                  <w:tcW w:w="850" w:type="dxa"/>
                </w:tcPr>
                <w:p w:rsidR="00254CAF" w:rsidRPr="00F26E4A" w:rsidRDefault="00254CAF" w:rsidP="00254CAF">
                  <w:pPr>
                    <w:shd w:val="clear" w:color="auto" w:fill="FFFFFF" w:themeFill="background1"/>
                    <w:ind w:firstLine="709"/>
                    <w:contextualSpacing/>
                    <w:jc w:val="both"/>
                    <w:rPr>
                      <w:rFonts w:ascii="Times New Roman" w:eastAsia="Calibri" w:hAnsi="Times New Roman" w:cs="Times New Roman"/>
                      <w:b/>
                      <w:sz w:val="16"/>
                      <w:szCs w:val="16"/>
                    </w:rPr>
                  </w:pPr>
                  <w:r w:rsidRPr="00F26E4A">
                    <w:rPr>
                      <w:rFonts w:ascii="Times New Roman" w:eastAsia="Calibri" w:hAnsi="Times New Roman" w:cs="Times New Roman"/>
                      <w:b/>
                      <w:sz w:val="16"/>
                      <w:szCs w:val="16"/>
                    </w:rPr>
                    <w:t>Ставки акцизов (в тенге за единицу измерения)</w:t>
                  </w:r>
                </w:p>
              </w:tc>
            </w:tr>
            <w:tr w:rsidR="00254CAF" w:rsidRPr="00F26E4A" w:rsidTr="00B92549">
              <w:tc>
                <w:tcPr>
                  <w:tcW w:w="567" w:type="dxa"/>
                </w:tcPr>
                <w:p w:rsidR="00254CAF" w:rsidRPr="00F26E4A" w:rsidRDefault="00254CAF" w:rsidP="00254CAF">
                  <w:pPr>
                    <w:shd w:val="clear" w:color="auto" w:fill="FFFFFF" w:themeFill="background1"/>
                    <w:ind w:firstLine="33"/>
                    <w:contextualSpacing/>
                    <w:jc w:val="both"/>
                    <w:rPr>
                      <w:rFonts w:ascii="Times New Roman" w:eastAsia="Calibri" w:hAnsi="Times New Roman" w:cs="Times New Roman"/>
                      <w:b/>
                      <w:sz w:val="16"/>
                      <w:szCs w:val="16"/>
                    </w:rPr>
                  </w:pPr>
                  <w:r w:rsidRPr="00F26E4A">
                    <w:rPr>
                      <w:rFonts w:ascii="Times New Roman" w:eastAsia="Calibri" w:hAnsi="Times New Roman" w:cs="Times New Roman"/>
                      <w:b/>
                      <w:sz w:val="16"/>
                      <w:szCs w:val="16"/>
                    </w:rPr>
                    <w:t>1</w:t>
                  </w:r>
                </w:p>
              </w:tc>
              <w:tc>
                <w:tcPr>
                  <w:tcW w:w="850" w:type="dxa"/>
                </w:tcPr>
                <w:p w:rsidR="00254CAF" w:rsidRPr="00F26E4A" w:rsidRDefault="00254CAF" w:rsidP="00254CAF">
                  <w:pPr>
                    <w:shd w:val="clear" w:color="auto" w:fill="FFFFFF" w:themeFill="background1"/>
                    <w:ind w:firstLine="31"/>
                    <w:contextualSpacing/>
                    <w:jc w:val="both"/>
                    <w:rPr>
                      <w:rFonts w:ascii="Times New Roman" w:eastAsia="Calibri" w:hAnsi="Times New Roman" w:cs="Times New Roman"/>
                      <w:b/>
                      <w:sz w:val="16"/>
                      <w:szCs w:val="16"/>
                    </w:rPr>
                  </w:pPr>
                  <w:r w:rsidRPr="00F26E4A">
                    <w:rPr>
                      <w:rFonts w:ascii="Times New Roman" w:eastAsia="Calibri" w:hAnsi="Times New Roman" w:cs="Times New Roman"/>
                      <w:b/>
                      <w:sz w:val="16"/>
                      <w:szCs w:val="16"/>
                    </w:rPr>
                    <w:t>2</w:t>
                  </w:r>
                </w:p>
              </w:tc>
              <w:tc>
                <w:tcPr>
                  <w:tcW w:w="1276" w:type="dxa"/>
                </w:tcPr>
                <w:p w:rsidR="00254CAF" w:rsidRPr="00F26E4A" w:rsidRDefault="00254CAF" w:rsidP="00254CAF">
                  <w:pPr>
                    <w:shd w:val="clear" w:color="auto" w:fill="FFFFFF" w:themeFill="background1"/>
                    <w:ind w:firstLine="709"/>
                    <w:contextualSpacing/>
                    <w:jc w:val="both"/>
                    <w:rPr>
                      <w:rFonts w:ascii="Times New Roman" w:eastAsia="Calibri" w:hAnsi="Times New Roman" w:cs="Times New Roman"/>
                      <w:b/>
                      <w:sz w:val="16"/>
                      <w:szCs w:val="16"/>
                    </w:rPr>
                  </w:pPr>
                  <w:r w:rsidRPr="00F26E4A">
                    <w:rPr>
                      <w:rFonts w:ascii="Times New Roman" w:eastAsia="Calibri" w:hAnsi="Times New Roman" w:cs="Times New Roman"/>
                      <w:b/>
                      <w:sz w:val="16"/>
                      <w:szCs w:val="16"/>
                    </w:rPr>
                    <w:t>3</w:t>
                  </w:r>
                </w:p>
              </w:tc>
              <w:tc>
                <w:tcPr>
                  <w:tcW w:w="850" w:type="dxa"/>
                </w:tcPr>
                <w:p w:rsidR="00254CAF" w:rsidRPr="00F26E4A" w:rsidRDefault="00254CAF" w:rsidP="00254CAF">
                  <w:pPr>
                    <w:shd w:val="clear" w:color="auto" w:fill="FFFFFF" w:themeFill="background1"/>
                    <w:ind w:firstLine="709"/>
                    <w:contextualSpacing/>
                    <w:jc w:val="both"/>
                    <w:rPr>
                      <w:rFonts w:ascii="Times New Roman" w:eastAsia="Calibri" w:hAnsi="Times New Roman" w:cs="Times New Roman"/>
                      <w:b/>
                      <w:sz w:val="16"/>
                      <w:szCs w:val="16"/>
                    </w:rPr>
                  </w:pPr>
                  <w:r w:rsidRPr="00F26E4A">
                    <w:rPr>
                      <w:rFonts w:ascii="Times New Roman" w:eastAsia="Calibri" w:hAnsi="Times New Roman" w:cs="Times New Roman"/>
                      <w:b/>
                      <w:sz w:val="16"/>
                      <w:szCs w:val="16"/>
                    </w:rPr>
                    <w:t>4</w:t>
                  </w:r>
                </w:p>
              </w:tc>
            </w:tr>
            <w:tr w:rsidR="00254CAF" w:rsidRPr="00F26E4A" w:rsidTr="00B92549">
              <w:tc>
                <w:tcPr>
                  <w:tcW w:w="567" w:type="dxa"/>
                </w:tcPr>
                <w:p w:rsidR="00254CAF" w:rsidRPr="00F26E4A" w:rsidRDefault="00254CAF" w:rsidP="00254CAF">
                  <w:pPr>
                    <w:shd w:val="clear" w:color="auto" w:fill="FFFFFF" w:themeFill="background1"/>
                    <w:ind w:firstLine="33"/>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w:t>
                  </w:r>
                </w:p>
              </w:tc>
              <w:tc>
                <w:tcPr>
                  <w:tcW w:w="850" w:type="dxa"/>
                </w:tcPr>
                <w:p w:rsidR="00254CAF" w:rsidRPr="00F26E4A" w:rsidRDefault="00254CAF" w:rsidP="00254CAF">
                  <w:pPr>
                    <w:shd w:val="clear" w:color="auto" w:fill="FFFFFF" w:themeFill="background1"/>
                    <w:ind w:firstLine="31"/>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w:t>
                  </w:r>
                </w:p>
              </w:tc>
              <w:tc>
                <w:tcPr>
                  <w:tcW w:w="1276" w:type="dxa"/>
                </w:tcPr>
                <w:p w:rsidR="00254CAF" w:rsidRPr="00F26E4A" w:rsidRDefault="00254CAF" w:rsidP="00254CAF">
                  <w:pPr>
                    <w:shd w:val="clear" w:color="auto" w:fill="FFFFFF" w:themeFill="background1"/>
                    <w:ind w:firstLine="709"/>
                    <w:contextualSpacing/>
                    <w:jc w:val="both"/>
                    <w:rPr>
                      <w:rFonts w:ascii="Times New Roman" w:eastAsia="Calibri" w:hAnsi="Times New Roman" w:cs="Times New Roman"/>
                      <w:sz w:val="16"/>
                      <w:szCs w:val="16"/>
                    </w:rPr>
                  </w:pPr>
                  <w:r w:rsidRPr="00F26E4A">
                    <w:rPr>
                      <w:rFonts w:ascii="Times New Roman" w:eastAsia="Calibri" w:hAnsi="Times New Roman" w:cs="Times New Roman"/>
                      <w:sz w:val="16"/>
                      <w:szCs w:val="16"/>
                    </w:rPr>
                    <w:t>…</w:t>
                  </w:r>
                </w:p>
              </w:tc>
              <w:tc>
                <w:tcPr>
                  <w:tcW w:w="850" w:type="dxa"/>
                </w:tcPr>
                <w:p w:rsidR="00254CAF" w:rsidRPr="00F26E4A" w:rsidRDefault="00254CAF" w:rsidP="00254CAF">
                  <w:pPr>
                    <w:shd w:val="clear" w:color="auto" w:fill="FFFFFF" w:themeFill="background1"/>
                    <w:ind w:firstLine="709"/>
                    <w:contextualSpacing/>
                    <w:jc w:val="both"/>
                    <w:rPr>
                      <w:rFonts w:ascii="Times New Roman" w:eastAsia="Calibri" w:hAnsi="Times New Roman" w:cs="Times New Roman"/>
                      <w:sz w:val="16"/>
                      <w:szCs w:val="16"/>
                    </w:rPr>
                  </w:pPr>
                </w:p>
              </w:tc>
            </w:tr>
            <w:tr w:rsidR="00254CAF" w:rsidRPr="00F26E4A" w:rsidTr="00B92549">
              <w:tc>
                <w:tcPr>
                  <w:tcW w:w="567" w:type="dxa"/>
                </w:tcPr>
                <w:p w:rsidR="00254CAF" w:rsidRPr="00F26E4A" w:rsidRDefault="00254CAF" w:rsidP="00254CAF">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w:t>
                  </w:r>
                </w:p>
              </w:tc>
              <w:tc>
                <w:tcPr>
                  <w:tcW w:w="850" w:type="dxa"/>
                  <w:vAlign w:val="center"/>
                </w:tcPr>
                <w:p w:rsidR="00254CAF" w:rsidRPr="00F26E4A" w:rsidRDefault="00254CAF" w:rsidP="00254CAF">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w:t>
                  </w:r>
                </w:p>
              </w:tc>
              <w:tc>
                <w:tcPr>
                  <w:tcW w:w="1276" w:type="dxa"/>
                  <w:vAlign w:val="center"/>
                </w:tcPr>
                <w:p w:rsidR="00254CAF" w:rsidRPr="00F26E4A" w:rsidRDefault="00254CAF" w:rsidP="00254CAF">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w:t>
                  </w:r>
                </w:p>
              </w:tc>
              <w:tc>
                <w:tcPr>
                  <w:tcW w:w="850" w:type="dxa"/>
                  <w:vAlign w:val="center"/>
                </w:tcPr>
                <w:p w:rsidR="00254CAF" w:rsidRPr="00F26E4A" w:rsidRDefault="00254CAF" w:rsidP="00254CAF">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w:t>
                  </w:r>
                </w:p>
              </w:tc>
            </w:tr>
            <w:tr w:rsidR="00254CAF" w:rsidRPr="00F26E4A" w:rsidTr="00B92549">
              <w:tc>
                <w:tcPr>
                  <w:tcW w:w="567" w:type="dxa"/>
                </w:tcPr>
                <w:p w:rsidR="00254CAF" w:rsidRPr="00F26E4A" w:rsidRDefault="00254CAF" w:rsidP="00254CAF">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26.</w:t>
                  </w:r>
                </w:p>
              </w:tc>
              <w:tc>
                <w:tcPr>
                  <w:tcW w:w="850" w:type="dxa"/>
                  <w:vAlign w:val="center"/>
                </w:tcPr>
                <w:p w:rsidR="00254CAF" w:rsidRPr="00F26E4A" w:rsidRDefault="00254CAF" w:rsidP="00254CAF">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из 8802</w:t>
                  </w:r>
                </w:p>
              </w:tc>
              <w:tc>
                <w:tcPr>
                  <w:tcW w:w="1276" w:type="dxa"/>
                  <w:vAlign w:val="center"/>
                </w:tcPr>
                <w:p w:rsidR="00254CAF" w:rsidRPr="00F26E4A" w:rsidRDefault="00254CAF" w:rsidP="00254CAF">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 xml:space="preserve">Воздушные суда, таможенная стоимость которых 100 </w:t>
                  </w:r>
                  <w:proofErr w:type="spellStart"/>
                  <w:r w:rsidRPr="00F26E4A">
                    <w:rPr>
                      <w:rFonts w:ascii="Times New Roman" w:eastAsia="Times New Roman" w:hAnsi="Times New Roman" w:cs="Times New Roman"/>
                      <w:sz w:val="16"/>
                      <w:szCs w:val="16"/>
                      <w:lang w:eastAsia="ru-RU"/>
                    </w:rPr>
                    <w:t>млн.тенге</w:t>
                  </w:r>
                  <w:proofErr w:type="spellEnd"/>
                  <w:r w:rsidRPr="00F26E4A">
                    <w:rPr>
                      <w:rFonts w:ascii="Times New Roman" w:eastAsia="Times New Roman" w:hAnsi="Times New Roman" w:cs="Times New Roman"/>
                      <w:sz w:val="16"/>
                      <w:szCs w:val="16"/>
                      <w:lang w:eastAsia="ru-RU"/>
                    </w:rPr>
                    <w:t xml:space="preserve"> и выше </w:t>
                  </w:r>
                </w:p>
              </w:tc>
              <w:tc>
                <w:tcPr>
                  <w:tcW w:w="850" w:type="dxa"/>
                  <w:vAlign w:val="center"/>
                </w:tcPr>
                <w:p w:rsidR="00254CAF" w:rsidRPr="00F26E4A" w:rsidRDefault="00254CAF" w:rsidP="00254CAF">
                  <w:pPr>
                    <w:shd w:val="clear" w:color="auto" w:fill="FFFFFF" w:themeFill="background1"/>
                    <w:contextualSpacing/>
                    <w:jc w:val="both"/>
                    <w:rPr>
                      <w:rFonts w:ascii="Times New Roman" w:eastAsia="Times New Roman" w:hAnsi="Times New Roman" w:cs="Times New Roman"/>
                      <w:sz w:val="16"/>
                      <w:szCs w:val="16"/>
                      <w:lang w:eastAsia="ru-RU"/>
                    </w:rPr>
                  </w:pPr>
                  <w:r w:rsidRPr="00F26E4A">
                    <w:rPr>
                      <w:rFonts w:ascii="Times New Roman" w:eastAsia="Times New Roman" w:hAnsi="Times New Roman" w:cs="Times New Roman"/>
                      <w:sz w:val="16"/>
                      <w:szCs w:val="16"/>
                      <w:lang w:eastAsia="ru-RU"/>
                    </w:rPr>
                    <w:t>10% от таможенной стоимости</w:t>
                  </w:r>
                </w:p>
              </w:tc>
            </w:tr>
          </w:tbl>
          <w:p w:rsidR="00254CAF" w:rsidRPr="00F26E4A" w:rsidRDefault="00254CAF" w:rsidP="00254CAF">
            <w:pPr>
              <w:shd w:val="clear" w:color="auto" w:fill="FFFFFF" w:themeFill="background1"/>
              <w:ind w:firstLine="595"/>
              <w:contextualSpacing/>
              <w:jc w:val="both"/>
              <w:rPr>
                <w:rFonts w:ascii="Times New Roman" w:eastAsia="Times New Roman" w:hAnsi="Times New Roman" w:cs="Times New Roman"/>
                <w:b/>
                <w:bCs/>
                <w:sz w:val="24"/>
                <w:szCs w:val="24"/>
                <w:lang w:eastAsia="ru-RU"/>
              </w:rPr>
            </w:pPr>
          </w:p>
          <w:p w:rsidR="00254CAF" w:rsidRPr="00F26E4A" w:rsidRDefault="00254CAF" w:rsidP="00254CAF">
            <w:pPr>
              <w:shd w:val="clear" w:color="auto" w:fill="FFFFFF" w:themeFill="background1"/>
              <w:ind w:firstLine="595"/>
              <w:contextualSpacing/>
              <w:jc w:val="both"/>
              <w:rPr>
                <w:rFonts w:ascii="Times New Roman" w:eastAsia="Times New Roman" w:hAnsi="Times New Roman" w:cs="Times New Roman"/>
                <w:b/>
                <w:bCs/>
                <w:sz w:val="24"/>
                <w:szCs w:val="24"/>
                <w:lang w:eastAsia="ru-RU"/>
              </w:rPr>
            </w:pPr>
            <w:r w:rsidRPr="00F26E4A">
              <w:rPr>
                <w:rFonts w:ascii="Times New Roman" w:eastAsia="Times New Roman" w:hAnsi="Times New Roman" w:cs="Times New Roman"/>
                <w:b/>
                <w:bCs/>
                <w:sz w:val="24"/>
                <w:szCs w:val="24"/>
                <w:lang w:eastAsia="ru-RU"/>
              </w:rPr>
              <w:t xml:space="preserve">Отсутствует. </w:t>
            </w:r>
          </w:p>
          <w:p w:rsidR="00254CAF" w:rsidRPr="00F26E4A" w:rsidRDefault="00254CAF" w:rsidP="00254CAF">
            <w:pPr>
              <w:shd w:val="clear" w:color="auto" w:fill="FFFFFF" w:themeFill="background1"/>
              <w:ind w:firstLine="595"/>
              <w:contextualSpacing/>
              <w:jc w:val="both"/>
              <w:rPr>
                <w:rFonts w:ascii="Times New Roman" w:eastAsia="Times New Roman" w:hAnsi="Times New Roman" w:cs="Times New Roman"/>
                <w:b/>
                <w:bCs/>
                <w:sz w:val="24"/>
                <w:szCs w:val="24"/>
                <w:lang w:eastAsia="ru-RU"/>
              </w:rPr>
            </w:pPr>
          </w:p>
        </w:tc>
        <w:tc>
          <w:tcPr>
            <w:tcW w:w="3967" w:type="dxa"/>
            <w:shd w:val="clear" w:color="auto" w:fill="auto"/>
          </w:tcPr>
          <w:p w:rsidR="00254CAF" w:rsidRPr="00F26E4A" w:rsidRDefault="00254CAF" w:rsidP="00254CAF">
            <w:pPr>
              <w:pStyle w:val="a4"/>
              <w:shd w:val="clear" w:color="auto" w:fill="FFFFFF" w:themeFill="background1"/>
              <w:spacing w:before="0" w:beforeAutospacing="0" w:after="0" w:afterAutospacing="0"/>
              <w:ind w:firstLine="455"/>
              <w:jc w:val="both"/>
              <w:rPr>
                <w:color w:val="000000" w:themeColor="text1"/>
                <w:kern w:val="24"/>
              </w:rPr>
            </w:pPr>
            <w:r w:rsidRPr="00F26E4A">
              <w:rPr>
                <w:color w:val="000000" w:themeColor="text1"/>
                <w:kern w:val="24"/>
              </w:rPr>
              <w:t>в подпункте 1) пункта 4 статьи 528 проекта:</w:t>
            </w:r>
          </w:p>
          <w:p w:rsidR="00254CAF" w:rsidRPr="00F26E4A" w:rsidRDefault="00254CAF" w:rsidP="00254CAF">
            <w:pPr>
              <w:pStyle w:val="a4"/>
              <w:shd w:val="clear" w:color="auto" w:fill="FFFFFF" w:themeFill="background1"/>
              <w:spacing w:before="0" w:beforeAutospacing="0" w:after="0" w:afterAutospacing="0"/>
              <w:ind w:firstLine="455"/>
              <w:jc w:val="both"/>
              <w:rPr>
                <w:color w:val="000000" w:themeColor="text1"/>
                <w:kern w:val="24"/>
              </w:rPr>
            </w:pPr>
          </w:p>
          <w:p w:rsidR="00254CAF" w:rsidRPr="00F26E4A" w:rsidRDefault="00254CAF" w:rsidP="00254CAF">
            <w:pPr>
              <w:pStyle w:val="a4"/>
              <w:shd w:val="clear" w:color="auto" w:fill="FFFFFF" w:themeFill="background1"/>
              <w:spacing w:before="0" w:beforeAutospacing="0" w:after="0" w:afterAutospacing="0"/>
              <w:ind w:firstLine="455"/>
              <w:jc w:val="both"/>
              <w:rPr>
                <w:color w:val="000000" w:themeColor="text1"/>
                <w:kern w:val="24"/>
              </w:rPr>
            </w:pPr>
            <w:r w:rsidRPr="00F26E4A">
              <w:rPr>
                <w:color w:val="000000" w:themeColor="text1"/>
                <w:kern w:val="24"/>
              </w:rPr>
              <w:t>строки 8, 9, 10, 11, 12, 13, 14, 15, 16, 17 и 18 таблицы изложить в следующей редакции:</w:t>
            </w:r>
          </w:p>
          <w:p w:rsidR="00254CAF" w:rsidRPr="00F26E4A" w:rsidRDefault="00254CAF" w:rsidP="00254CAF">
            <w:pPr>
              <w:pStyle w:val="a4"/>
              <w:shd w:val="clear" w:color="auto" w:fill="FFFFFF" w:themeFill="background1"/>
              <w:spacing w:before="0" w:beforeAutospacing="0" w:after="0" w:afterAutospacing="0"/>
              <w:ind w:firstLine="455"/>
              <w:jc w:val="both"/>
              <w:rPr>
                <w:color w:val="000000" w:themeColor="text1"/>
                <w:kern w:val="24"/>
              </w:rPr>
            </w:pPr>
            <w:r w:rsidRPr="00F26E4A">
              <w:rPr>
                <w:color w:val="000000" w:themeColor="text1"/>
                <w:kern w:val="24"/>
              </w:rPr>
              <w:t>«</w:t>
            </w:r>
          </w:p>
          <w:p w:rsidR="00254CAF" w:rsidRPr="00F26E4A" w:rsidRDefault="00254CAF" w:rsidP="00254CAF">
            <w:pPr>
              <w:pStyle w:val="a4"/>
              <w:shd w:val="clear" w:color="auto" w:fill="FFFFFF" w:themeFill="background1"/>
              <w:spacing w:before="0" w:beforeAutospacing="0" w:after="0" w:afterAutospacing="0"/>
              <w:ind w:firstLine="455"/>
              <w:jc w:val="both"/>
              <w:rPr>
                <w:color w:val="000000" w:themeColor="text1"/>
                <w:kern w:val="24"/>
              </w:rPr>
            </w:pPr>
          </w:p>
          <w:p w:rsidR="00254CAF" w:rsidRPr="00F26E4A" w:rsidRDefault="00254CAF" w:rsidP="00254CAF">
            <w:pPr>
              <w:pStyle w:val="a4"/>
              <w:shd w:val="clear" w:color="auto" w:fill="FFFFFF" w:themeFill="background1"/>
              <w:spacing w:before="0" w:beforeAutospacing="0" w:after="0" w:afterAutospacing="0"/>
              <w:ind w:firstLine="455"/>
              <w:jc w:val="right"/>
              <w:rPr>
                <w:color w:val="000000" w:themeColor="text1"/>
                <w:kern w:val="24"/>
              </w:rPr>
            </w:pPr>
            <w:r w:rsidRPr="00F26E4A">
              <w:rPr>
                <w:color w:val="000000" w:themeColor="text1"/>
                <w:kern w:val="24"/>
              </w:rPr>
              <w:t>»;</w:t>
            </w:r>
          </w:p>
          <w:p w:rsidR="00254CAF" w:rsidRPr="00F26E4A" w:rsidRDefault="00254CAF" w:rsidP="00254CAF">
            <w:pPr>
              <w:pStyle w:val="a4"/>
              <w:shd w:val="clear" w:color="auto" w:fill="FFFFFF" w:themeFill="background1"/>
              <w:spacing w:before="0" w:beforeAutospacing="0" w:after="0" w:afterAutospacing="0"/>
              <w:ind w:firstLine="455"/>
              <w:jc w:val="both"/>
              <w:rPr>
                <w:color w:val="000000" w:themeColor="text1"/>
                <w:kern w:val="24"/>
              </w:rPr>
            </w:pPr>
          </w:p>
          <w:p w:rsidR="00254CAF" w:rsidRPr="00F26E4A" w:rsidRDefault="00254CAF" w:rsidP="00254CAF">
            <w:pPr>
              <w:pStyle w:val="a4"/>
              <w:shd w:val="clear" w:color="auto" w:fill="FFFFFF" w:themeFill="background1"/>
              <w:spacing w:before="0" w:beforeAutospacing="0" w:after="0" w:afterAutospacing="0"/>
              <w:ind w:firstLine="455"/>
              <w:jc w:val="both"/>
              <w:rPr>
                <w:color w:val="000000" w:themeColor="text1"/>
                <w:kern w:val="24"/>
              </w:rPr>
            </w:pPr>
            <w:r w:rsidRPr="00F26E4A">
              <w:rPr>
                <w:color w:val="000000" w:themeColor="text1"/>
                <w:kern w:val="24"/>
              </w:rPr>
              <w:t xml:space="preserve">таблицу дополнить </w:t>
            </w:r>
            <w:r w:rsidRPr="00F26E4A">
              <w:rPr>
                <w:b/>
                <w:color w:val="000000" w:themeColor="text1"/>
                <w:kern w:val="24"/>
              </w:rPr>
              <w:t xml:space="preserve">новыми строками 27, 28 и 29 </w:t>
            </w:r>
            <w:r w:rsidRPr="00F26E4A">
              <w:rPr>
                <w:color w:val="000000" w:themeColor="text1"/>
                <w:kern w:val="24"/>
              </w:rPr>
              <w:t>следующего содержания:</w:t>
            </w:r>
          </w:p>
          <w:p w:rsidR="00254CAF" w:rsidRPr="00F26E4A" w:rsidRDefault="00254CAF" w:rsidP="00254CAF">
            <w:pPr>
              <w:pStyle w:val="a4"/>
              <w:shd w:val="clear" w:color="auto" w:fill="FFFFFF" w:themeFill="background1"/>
              <w:spacing w:before="0" w:beforeAutospacing="0" w:after="0" w:afterAutospacing="0"/>
              <w:ind w:firstLine="455"/>
              <w:jc w:val="both"/>
              <w:rPr>
                <w:color w:val="000000" w:themeColor="text1"/>
                <w:kern w:val="24"/>
              </w:rPr>
            </w:pPr>
            <w:r w:rsidRPr="00F26E4A">
              <w:rPr>
                <w:color w:val="000000" w:themeColor="text1"/>
                <w:kern w:val="24"/>
              </w:rPr>
              <w:t>«</w:t>
            </w:r>
          </w:p>
          <w:tbl>
            <w:tblPr>
              <w:tblStyle w:val="a3"/>
              <w:tblW w:w="3547" w:type="dxa"/>
              <w:tblInd w:w="29" w:type="dxa"/>
              <w:tblLayout w:type="fixed"/>
              <w:tblLook w:val="04A0" w:firstRow="1" w:lastRow="0" w:firstColumn="1" w:lastColumn="0" w:noHBand="0" w:noVBand="1"/>
            </w:tblPr>
            <w:tblGrid>
              <w:gridCol w:w="479"/>
              <w:gridCol w:w="642"/>
              <w:gridCol w:w="1292"/>
              <w:gridCol w:w="1134"/>
            </w:tblGrid>
            <w:tr w:rsidR="00254CAF" w:rsidRPr="00F26E4A" w:rsidTr="004678FB">
              <w:tc>
                <w:tcPr>
                  <w:tcW w:w="479" w:type="dxa"/>
                </w:tcPr>
                <w:p w:rsidR="00254CAF" w:rsidRPr="00F26E4A" w:rsidRDefault="00254CAF" w:rsidP="00254CAF">
                  <w:pPr>
                    <w:shd w:val="clear" w:color="auto" w:fill="FFFFFF" w:themeFill="background1"/>
                    <w:ind w:firstLine="61"/>
                    <w:contextualSpacing/>
                    <w:jc w:val="both"/>
                    <w:rPr>
                      <w:rFonts w:ascii="Times New Roman" w:hAnsi="Times New Roman" w:cs="Times New Roman"/>
                      <w:sz w:val="16"/>
                      <w:szCs w:val="16"/>
                    </w:rPr>
                  </w:pPr>
                  <w:r w:rsidRPr="00F26E4A">
                    <w:rPr>
                      <w:rFonts w:ascii="Times New Roman" w:hAnsi="Times New Roman" w:cs="Times New Roman"/>
                      <w:sz w:val="16"/>
                      <w:szCs w:val="16"/>
                    </w:rPr>
                    <w:t>27</w:t>
                  </w:r>
                </w:p>
              </w:tc>
              <w:tc>
                <w:tcPr>
                  <w:tcW w:w="642" w:type="dxa"/>
                </w:tcPr>
                <w:p w:rsidR="00254CAF" w:rsidRPr="00F26E4A" w:rsidRDefault="00254CAF" w:rsidP="00254CAF">
                  <w:pPr>
                    <w:pStyle w:val="ad"/>
                    <w:shd w:val="clear" w:color="auto" w:fill="FFFFFF" w:themeFill="background1"/>
                    <w:tabs>
                      <w:tab w:val="left" w:pos="226"/>
                    </w:tabs>
                    <w:ind w:firstLine="709"/>
                    <w:contextualSpacing/>
                    <w:jc w:val="both"/>
                    <w:rPr>
                      <w:rFonts w:ascii="Times New Roman" w:hAnsi="Times New Roman" w:cs="Times New Roman"/>
                      <w:b/>
                      <w:sz w:val="16"/>
                      <w:szCs w:val="16"/>
                    </w:rPr>
                  </w:pPr>
                  <w:r w:rsidRPr="00F26E4A">
                    <w:rPr>
                      <w:rFonts w:ascii="Times New Roman" w:hAnsi="Times New Roman" w:cs="Times New Roman"/>
                      <w:b/>
                      <w:sz w:val="16"/>
                      <w:szCs w:val="16"/>
                    </w:rPr>
                    <w:t>И       из 2205, 2206,  2208</w:t>
                  </w:r>
                </w:p>
              </w:tc>
              <w:tc>
                <w:tcPr>
                  <w:tcW w:w="1292" w:type="dxa"/>
                </w:tcPr>
                <w:p w:rsidR="00254CAF" w:rsidRPr="00F26E4A" w:rsidRDefault="00254CAF" w:rsidP="00254CAF">
                  <w:pPr>
                    <w:pStyle w:val="ad"/>
                    <w:shd w:val="clear" w:color="auto" w:fill="FFFFFF" w:themeFill="background1"/>
                    <w:contextualSpacing/>
                    <w:jc w:val="both"/>
                    <w:rPr>
                      <w:rFonts w:ascii="Times New Roman" w:hAnsi="Times New Roman" w:cs="Times New Roman"/>
                      <w:b/>
                      <w:sz w:val="16"/>
                      <w:szCs w:val="16"/>
                    </w:rPr>
                  </w:pPr>
                  <w:r w:rsidRPr="00F26E4A">
                    <w:rPr>
                      <w:rFonts w:ascii="Times New Roman" w:hAnsi="Times New Roman" w:cs="Times New Roman"/>
                      <w:b/>
                      <w:sz w:val="16"/>
                      <w:szCs w:val="16"/>
                    </w:rPr>
                    <w:t>Сахаросодержащая продукция (напитки)</w:t>
                  </w:r>
                </w:p>
              </w:tc>
              <w:tc>
                <w:tcPr>
                  <w:tcW w:w="1134" w:type="dxa"/>
                </w:tcPr>
                <w:p w:rsidR="00254CAF" w:rsidRPr="00F26E4A" w:rsidRDefault="00254CAF" w:rsidP="00254CAF">
                  <w:pPr>
                    <w:pStyle w:val="ad"/>
                    <w:shd w:val="clear" w:color="auto" w:fill="FFFFFF" w:themeFill="background1"/>
                    <w:contextualSpacing/>
                    <w:jc w:val="both"/>
                    <w:rPr>
                      <w:rFonts w:ascii="Times New Roman" w:hAnsi="Times New Roman" w:cs="Times New Roman"/>
                      <w:b/>
                      <w:sz w:val="16"/>
                      <w:szCs w:val="16"/>
                    </w:rPr>
                  </w:pPr>
                  <w:r w:rsidRPr="00F26E4A">
                    <w:rPr>
                      <w:rFonts w:ascii="Times New Roman" w:hAnsi="Times New Roman" w:cs="Times New Roman"/>
                      <w:b/>
                      <w:sz w:val="16"/>
                      <w:szCs w:val="16"/>
                    </w:rPr>
                    <w:t>2550 тенге/литр 100 % сахара</w:t>
                  </w:r>
                </w:p>
              </w:tc>
            </w:tr>
            <w:tr w:rsidR="00254CAF" w:rsidRPr="00F26E4A" w:rsidTr="004678FB">
              <w:tc>
                <w:tcPr>
                  <w:tcW w:w="479" w:type="dxa"/>
                </w:tcPr>
                <w:p w:rsidR="00254CAF" w:rsidRPr="00F26E4A" w:rsidRDefault="00254CAF" w:rsidP="00254CAF">
                  <w:pPr>
                    <w:shd w:val="clear" w:color="auto" w:fill="FFFFFF" w:themeFill="background1"/>
                    <w:ind w:firstLine="61"/>
                    <w:contextualSpacing/>
                    <w:jc w:val="both"/>
                    <w:rPr>
                      <w:rFonts w:ascii="Times New Roman" w:hAnsi="Times New Roman" w:cs="Times New Roman"/>
                      <w:sz w:val="16"/>
                      <w:szCs w:val="16"/>
                    </w:rPr>
                  </w:pPr>
                  <w:r w:rsidRPr="00F26E4A">
                    <w:rPr>
                      <w:rFonts w:ascii="Times New Roman" w:hAnsi="Times New Roman" w:cs="Times New Roman"/>
                      <w:sz w:val="16"/>
                      <w:szCs w:val="16"/>
                    </w:rPr>
                    <w:t>28</w:t>
                  </w:r>
                </w:p>
              </w:tc>
              <w:tc>
                <w:tcPr>
                  <w:tcW w:w="642" w:type="dxa"/>
                </w:tcPr>
                <w:p w:rsidR="00254CAF" w:rsidRPr="00F26E4A" w:rsidRDefault="00254CAF" w:rsidP="00254CAF">
                  <w:pPr>
                    <w:pStyle w:val="ad"/>
                    <w:tabs>
                      <w:tab w:val="left" w:pos="226"/>
                    </w:tabs>
                    <w:ind w:firstLine="709"/>
                    <w:contextualSpacing/>
                    <w:jc w:val="both"/>
                    <w:rPr>
                      <w:rFonts w:ascii="Times New Roman" w:hAnsi="Times New Roman" w:cs="Times New Roman"/>
                      <w:b/>
                      <w:sz w:val="16"/>
                      <w:szCs w:val="16"/>
                    </w:rPr>
                  </w:pPr>
                </w:p>
              </w:tc>
              <w:tc>
                <w:tcPr>
                  <w:tcW w:w="1292" w:type="dxa"/>
                </w:tcPr>
                <w:p w:rsidR="00254CAF" w:rsidRPr="00F26E4A" w:rsidRDefault="00254CAF" w:rsidP="00254CAF">
                  <w:pPr>
                    <w:pStyle w:val="ad"/>
                    <w:contextualSpacing/>
                    <w:jc w:val="both"/>
                    <w:rPr>
                      <w:rFonts w:ascii="Times New Roman" w:hAnsi="Times New Roman" w:cs="Times New Roman"/>
                      <w:b/>
                      <w:sz w:val="16"/>
                      <w:szCs w:val="16"/>
                    </w:rPr>
                  </w:pPr>
                  <w:r w:rsidRPr="00F26E4A">
                    <w:rPr>
                      <w:rFonts w:ascii="Times New Roman" w:hAnsi="Times New Roman" w:cs="Times New Roman"/>
                      <w:b/>
                      <w:sz w:val="16"/>
                      <w:szCs w:val="16"/>
                    </w:rPr>
                    <w:t xml:space="preserve">Продукция, содержащая </w:t>
                  </w:r>
                  <w:proofErr w:type="spellStart"/>
                  <w:r w:rsidRPr="00F26E4A">
                    <w:rPr>
                      <w:rFonts w:ascii="Times New Roman" w:hAnsi="Times New Roman" w:cs="Times New Roman"/>
                      <w:b/>
                      <w:sz w:val="16"/>
                      <w:szCs w:val="16"/>
                    </w:rPr>
                    <w:t>трансжиры</w:t>
                  </w:r>
                  <w:proofErr w:type="spellEnd"/>
                </w:p>
              </w:tc>
              <w:tc>
                <w:tcPr>
                  <w:tcW w:w="1134" w:type="dxa"/>
                </w:tcPr>
                <w:p w:rsidR="00254CAF" w:rsidRPr="00F26E4A" w:rsidRDefault="00254CAF" w:rsidP="00254CAF">
                  <w:pPr>
                    <w:pStyle w:val="ad"/>
                    <w:contextualSpacing/>
                    <w:jc w:val="both"/>
                    <w:rPr>
                      <w:rFonts w:ascii="Times New Roman" w:hAnsi="Times New Roman" w:cs="Times New Roman"/>
                      <w:b/>
                      <w:sz w:val="16"/>
                      <w:szCs w:val="16"/>
                    </w:rPr>
                  </w:pPr>
                  <w:r w:rsidRPr="00F26E4A">
                    <w:rPr>
                      <w:rFonts w:ascii="Times New Roman" w:hAnsi="Times New Roman" w:cs="Times New Roman"/>
                      <w:b/>
                      <w:sz w:val="16"/>
                      <w:szCs w:val="16"/>
                    </w:rPr>
                    <w:t xml:space="preserve">2550 тенге/литр 100 % </w:t>
                  </w:r>
                  <w:proofErr w:type="spellStart"/>
                  <w:r w:rsidRPr="00F26E4A">
                    <w:rPr>
                      <w:rFonts w:ascii="Times New Roman" w:hAnsi="Times New Roman" w:cs="Times New Roman"/>
                      <w:b/>
                      <w:sz w:val="16"/>
                      <w:szCs w:val="16"/>
                    </w:rPr>
                    <w:t>трансжиров</w:t>
                  </w:r>
                  <w:proofErr w:type="spellEnd"/>
                </w:p>
              </w:tc>
            </w:tr>
            <w:tr w:rsidR="00254CAF" w:rsidRPr="00F26E4A" w:rsidTr="004678FB">
              <w:tc>
                <w:tcPr>
                  <w:tcW w:w="479" w:type="dxa"/>
                </w:tcPr>
                <w:p w:rsidR="00254CAF" w:rsidRPr="00F26E4A" w:rsidRDefault="00254CAF" w:rsidP="00254CAF">
                  <w:pPr>
                    <w:shd w:val="clear" w:color="auto" w:fill="FFFFFF" w:themeFill="background1"/>
                    <w:ind w:firstLine="61"/>
                    <w:contextualSpacing/>
                    <w:jc w:val="both"/>
                    <w:rPr>
                      <w:rFonts w:ascii="Times New Roman" w:hAnsi="Times New Roman" w:cs="Times New Roman"/>
                      <w:sz w:val="16"/>
                      <w:szCs w:val="16"/>
                    </w:rPr>
                  </w:pPr>
                  <w:r w:rsidRPr="00F26E4A">
                    <w:rPr>
                      <w:rFonts w:ascii="Times New Roman" w:hAnsi="Times New Roman" w:cs="Times New Roman"/>
                      <w:sz w:val="16"/>
                      <w:szCs w:val="16"/>
                    </w:rPr>
                    <w:t>29</w:t>
                  </w:r>
                </w:p>
              </w:tc>
              <w:tc>
                <w:tcPr>
                  <w:tcW w:w="642" w:type="dxa"/>
                </w:tcPr>
                <w:p w:rsidR="00254CAF" w:rsidRPr="00F26E4A" w:rsidRDefault="00254CAF" w:rsidP="00254CAF">
                  <w:pPr>
                    <w:pStyle w:val="ad"/>
                    <w:tabs>
                      <w:tab w:val="left" w:pos="226"/>
                    </w:tabs>
                    <w:ind w:firstLine="709"/>
                    <w:contextualSpacing/>
                    <w:jc w:val="both"/>
                    <w:rPr>
                      <w:rFonts w:ascii="Times New Roman" w:hAnsi="Times New Roman" w:cs="Times New Roman"/>
                      <w:b/>
                      <w:sz w:val="16"/>
                      <w:szCs w:val="16"/>
                    </w:rPr>
                  </w:pPr>
                </w:p>
              </w:tc>
              <w:tc>
                <w:tcPr>
                  <w:tcW w:w="1292" w:type="dxa"/>
                </w:tcPr>
                <w:p w:rsidR="00254CAF" w:rsidRPr="00F26E4A" w:rsidRDefault="00254CAF" w:rsidP="00254CAF">
                  <w:pPr>
                    <w:pStyle w:val="ad"/>
                    <w:contextualSpacing/>
                    <w:jc w:val="both"/>
                    <w:rPr>
                      <w:rFonts w:ascii="Times New Roman" w:hAnsi="Times New Roman" w:cs="Times New Roman"/>
                      <w:b/>
                      <w:sz w:val="16"/>
                      <w:szCs w:val="16"/>
                    </w:rPr>
                  </w:pPr>
                  <w:r w:rsidRPr="00F26E4A">
                    <w:rPr>
                      <w:rFonts w:ascii="Times New Roman" w:hAnsi="Times New Roman" w:cs="Times New Roman"/>
                      <w:b/>
                      <w:sz w:val="16"/>
                      <w:szCs w:val="16"/>
                    </w:rPr>
                    <w:t>Энергетические напитки</w:t>
                  </w:r>
                </w:p>
                <w:p w:rsidR="00254CAF" w:rsidRPr="00F26E4A" w:rsidRDefault="00254CAF" w:rsidP="00254CAF">
                  <w:pPr>
                    <w:pStyle w:val="ad"/>
                    <w:contextualSpacing/>
                    <w:jc w:val="both"/>
                    <w:rPr>
                      <w:rFonts w:ascii="Times New Roman" w:hAnsi="Times New Roman" w:cs="Times New Roman"/>
                      <w:b/>
                      <w:sz w:val="16"/>
                      <w:szCs w:val="16"/>
                    </w:rPr>
                  </w:pPr>
                </w:p>
              </w:tc>
              <w:tc>
                <w:tcPr>
                  <w:tcW w:w="1134" w:type="dxa"/>
                </w:tcPr>
                <w:p w:rsidR="00254CAF" w:rsidRPr="00F26E4A" w:rsidRDefault="00254CAF" w:rsidP="00254CAF">
                  <w:pPr>
                    <w:pStyle w:val="ad"/>
                    <w:contextualSpacing/>
                    <w:jc w:val="both"/>
                    <w:rPr>
                      <w:rFonts w:ascii="Times New Roman" w:hAnsi="Times New Roman" w:cs="Times New Roman"/>
                      <w:b/>
                      <w:sz w:val="16"/>
                      <w:szCs w:val="16"/>
                    </w:rPr>
                  </w:pPr>
                  <w:r w:rsidRPr="00F26E4A">
                    <w:rPr>
                      <w:rFonts w:ascii="Times New Roman" w:hAnsi="Times New Roman" w:cs="Times New Roman"/>
                      <w:b/>
                      <w:sz w:val="16"/>
                      <w:szCs w:val="16"/>
                    </w:rPr>
                    <w:t>100 тенге/ за каждые 0,33 мл.</w:t>
                  </w:r>
                </w:p>
              </w:tc>
            </w:tr>
          </w:tbl>
          <w:p w:rsidR="00254CAF" w:rsidRPr="00F26E4A" w:rsidRDefault="00254CAF" w:rsidP="00254CAF">
            <w:pPr>
              <w:pStyle w:val="a4"/>
              <w:shd w:val="clear" w:color="auto" w:fill="FFFFFF" w:themeFill="background1"/>
              <w:spacing w:before="0" w:beforeAutospacing="0" w:after="0" w:afterAutospacing="0"/>
              <w:ind w:firstLine="455"/>
              <w:jc w:val="both"/>
              <w:rPr>
                <w:color w:val="000000" w:themeColor="text1"/>
                <w:kern w:val="24"/>
              </w:rPr>
            </w:pPr>
            <w:r w:rsidRPr="00F26E4A">
              <w:rPr>
                <w:color w:val="000000" w:themeColor="text1"/>
                <w:kern w:val="24"/>
              </w:rPr>
              <w:t>»;</w:t>
            </w:r>
          </w:p>
          <w:p w:rsidR="00254CAF" w:rsidRPr="00F26E4A" w:rsidRDefault="00254CAF" w:rsidP="00254CAF">
            <w:pPr>
              <w:pStyle w:val="a4"/>
              <w:shd w:val="clear" w:color="auto" w:fill="FFFFFF" w:themeFill="background1"/>
              <w:spacing w:before="0" w:beforeAutospacing="0" w:after="0" w:afterAutospacing="0"/>
              <w:ind w:firstLine="455"/>
              <w:jc w:val="both"/>
              <w:rPr>
                <w:color w:val="000000" w:themeColor="text1"/>
                <w:kern w:val="24"/>
              </w:rPr>
            </w:pPr>
          </w:p>
        </w:tc>
        <w:tc>
          <w:tcPr>
            <w:tcW w:w="3826" w:type="dxa"/>
            <w:shd w:val="clear" w:color="auto" w:fill="auto"/>
          </w:tcPr>
          <w:p w:rsidR="00254CAF" w:rsidRPr="00F26E4A" w:rsidRDefault="00254CAF" w:rsidP="00254CAF">
            <w:pPr>
              <w:pStyle w:val="a4"/>
              <w:shd w:val="clear" w:color="auto" w:fill="FFFFFF" w:themeFill="background1"/>
              <w:spacing w:before="0" w:beforeAutospacing="0" w:after="0" w:afterAutospacing="0"/>
              <w:jc w:val="center"/>
              <w:rPr>
                <w:b/>
              </w:rPr>
            </w:pPr>
            <w:r w:rsidRPr="00F26E4A">
              <w:rPr>
                <w:b/>
              </w:rPr>
              <w:t>депутат</w:t>
            </w:r>
          </w:p>
          <w:p w:rsidR="00254CAF" w:rsidRPr="00F26E4A" w:rsidRDefault="00254CAF" w:rsidP="00254CAF">
            <w:pPr>
              <w:pStyle w:val="a4"/>
              <w:shd w:val="clear" w:color="auto" w:fill="FFFFFF" w:themeFill="background1"/>
              <w:spacing w:before="0" w:beforeAutospacing="0" w:after="0" w:afterAutospacing="0"/>
              <w:jc w:val="center"/>
              <w:rPr>
                <w:b/>
              </w:rPr>
            </w:pPr>
            <w:r w:rsidRPr="00F26E4A">
              <w:rPr>
                <w:b/>
              </w:rPr>
              <w:t>А. Аймагамбетов</w:t>
            </w:r>
          </w:p>
          <w:p w:rsidR="00254CAF" w:rsidRPr="00F26E4A" w:rsidRDefault="00254CAF" w:rsidP="00254CAF">
            <w:pPr>
              <w:pStyle w:val="a4"/>
              <w:shd w:val="clear" w:color="auto" w:fill="FFFFFF" w:themeFill="background1"/>
              <w:spacing w:before="0" w:beforeAutospacing="0" w:after="0" w:afterAutospacing="0"/>
              <w:jc w:val="both"/>
            </w:pPr>
          </w:p>
          <w:p w:rsidR="00254CAF" w:rsidRPr="00F26E4A" w:rsidRDefault="00254CAF" w:rsidP="00254CAF">
            <w:pPr>
              <w:pStyle w:val="a4"/>
              <w:shd w:val="clear" w:color="auto" w:fill="FFFFFF" w:themeFill="background1"/>
              <w:spacing w:before="0" w:beforeAutospacing="0" w:after="0" w:afterAutospacing="0"/>
              <w:ind w:firstLine="456"/>
              <w:jc w:val="both"/>
              <w:rPr>
                <w:b/>
                <w:color w:val="000000" w:themeColor="text1"/>
                <w:kern w:val="24"/>
              </w:rPr>
            </w:pPr>
            <w:r w:rsidRPr="00F26E4A">
              <w:t>В целях защиты здоровья и интересов населения.</w:t>
            </w:r>
          </w:p>
        </w:tc>
        <w:tc>
          <w:tcPr>
            <w:tcW w:w="1844" w:type="dxa"/>
          </w:tcPr>
          <w:p w:rsidR="00254CAF" w:rsidRPr="00F26E4A" w:rsidRDefault="00254CAF" w:rsidP="00254CAF">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Доработано</w:t>
            </w:r>
          </w:p>
          <w:p w:rsidR="00254CAF" w:rsidRPr="00F26E4A" w:rsidRDefault="00254CAF" w:rsidP="00254CAF">
            <w:pPr>
              <w:widowControl w:val="0"/>
              <w:shd w:val="clear" w:color="auto" w:fill="FFFFFF" w:themeFill="background1"/>
              <w:jc w:val="both"/>
              <w:rPr>
                <w:rFonts w:ascii="Times New Roman" w:eastAsia="Times New Roman" w:hAnsi="Times New Roman" w:cs="Times New Roman"/>
                <w:b/>
                <w:sz w:val="24"/>
                <w:szCs w:val="24"/>
                <w:lang w:eastAsia="ru-RU"/>
              </w:rPr>
            </w:pPr>
          </w:p>
          <w:p w:rsidR="00254CAF" w:rsidRPr="00F26E4A" w:rsidRDefault="00254CAF" w:rsidP="00254CAF">
            <w:pPr>
              <w:widowControl w:val="0"/>
              <w:shd w:val="clear" w:color="auto" w:fill="FFFFFF" w:themeFill="background1"/>
              <w:jc w:val="both"/>
              <w:rPr>
                <w:rFonts w:ascii="Times New Roman" w:eastAsia="Times New Roman" w:hAnsi="Times New Roman" w:cs="Times New Roman"/>
                <w:i/>
                <w:sz w:val="24"/>
                <w:szCs w:val="24"/>
                <w:lang w:eastAsia="ru-RU"/>
              </w:rPr>
            </w:pPr>
            <w:r w:rsidRPr="00F26E4A">
              <w:rPr>
                <w:rFonts w:ascii="Times New Roman" w:eastAsia="Times New Roman" w:hAnsi="Times New Roman" w:cs="Times New Roman"/>
                <w:i/>
                <w:sz w:val="24"/>
                <w:szCs w:val="24"/>
                <w:lang w:eastAsia="ru-RU"/>
              </w:rPr>
              <w:t>Внесена новая редакция 180225</w:t>
            </w:r>
          </w:p>
          <w:p w:rsidR="00254CAF" w:rsidRPr="00F26E4A" w:rsidRDefault="00254CAF" w:rsidP="00254CAF">
            <w:pPr>
              <w:widowControl w:val="0"/>
              <w:shd w:val="clear" w:color="auto" w:fill="FFFFFF" w:themeFill="background1"/>
              <w:jc w:val="both"/>
              <w:rPr>
                <w:rFonts w:ascii="Times New Roman" w:eastAsia="Times New Roman" w:hAnsi="Times New Roman" w:cs="Times New Roman"/>
                <w:i/>
                <w:sz w:val="24"/>
                <w:szCs w:val="24"/>
                <w:lang w:eastAsia="ru-RU"/>
              </w:rPr>
            </w:pPr>
          </w:p>
          <w:p w:rsidR="00254CAF" w:rsidRPr="00F26E4A" w:rsidRDefault="00254CAF" w:rsidP="00254CAF">
            <w:pPr>
              <w:widowControl w:val="0"/>
              <w:shd w:val="clear" w:color="auto" w:fill="FFFFFF" w:themeFill="background1"/>
              <w:jc w:val="both"/>
              <w:rPr>
                <w:rFonts w:ascii="Times New Roman" w:eastAsia="Times New Roman" w:hAnsi="Times New Roman" w:cs="Times New Roman"/>
                <w:i/>
                <w:sz w:val="24"/>
                <w:szCs w:val="24"/>
                <w:lang w:eastAsia="ru-RU"/>
              </w:rPr>
            </w:pPr>
          </w:p>
          <w:p w:rsidR="00254CAF" w:rsidRPr="00F26E4A" w:rsidRDefault="00873198" w:rsidP="00254CAF">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Частично п</w:t>
            </w:r>
            <w:r w:rsidR="00254CAF" w:rsidRPr="00F26E4A">
              <w:rPr>
                <w:rFonts w:ascii="Times New Roman" w:eastAsia="Times New Roman" w:hAnsi="Times New Roman" w:cs="Times New Roman"/>
                <w:b/>
                <w:sz w:val="24"/>
                <w:szCs w:val="24"/>
                <w:lang w:eastAsia="ru-RU"/>
              </w:rPr>
              <w:t xml:space="preserve">оддержано ПРК </w:t>
            </w:r>
          </w:p>
        </w:tc>
      </w:tr>
      <w:tr w:rsidR="00254CAF" w:rsidRPr="00F26E4A" w:rsidTr="00747539">
        <w:tc>
          <w:tcPr>
            <w:tcW w:w="568" w:type="dxa"/>
          </w:tcPr>
          <w:p w:rsidR="00254CAF" w:rsidRPr="00F26E4A" w:rsidRDefault="00254CAF" w:rsidP="00254CA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254CAF" w:rsidRPr="00F26E4A" w:rsidRDefault="00254CAF" w:rsidP="00254CAF">
            <w:pPr>
              <w:shd w:val="clear" w:color="auto" w:fill="FFFFFF" w:themeFill="background1"/>
              <w:jc w:val="center"/>
              <w:rPr>
                <w:rFonts w:ascii="Times New Roman" w:eastAsia="Interstate-Light" w:hAnsi="Times New Roman"/>
                <w:color w:val="000000"/>
              </w:rPr>
            </w:pPr>
            <w:r w:rsidRPr="00F26E4A">
              <w:rPr>
                <w:rFonts w:ascii="Times New Roman" w:eastAsia="Interstate-Light" w:hAnsi="Times New Roman"/>
                <w:bCs/>
                <w:color w:val="000000"/>
              </w:rPr>
              <w:t>новый подпункт 3) пункта 4 статьи 528 проекта</w:t>
            </w: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254CAF" w:rsidRPr="00F26E4A" w:rsidRDefault="00254CAF" w:rsidP="00254CAF">
            <w:pPr>
              <w:shd w:val="clear" w:color="auto" w:fill="FFFFFF" w:themeFill="background1"/>
              <w:ind w:firstLine="709"/>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Статья 528. Ставки акцизов</w:t>
            </w:r>
          </w:p>
          <w:p w:rsidR="00254CAF" w:rsidRPr="00F26E4A" w:rsidRDefault="00254CAF" w:rsidP="00254CAF">
            <w:pPr>
              <w:shd w:val="clear" w:color="auto" w:fill="FFFFFF" w:themeFill="background1"/>
              <w:ind w:firstLine="709"/>
              <w:contextualSpacing/>
              <w:jc w:val="both"/>
              <w:rPr>
                <w:rFonts w:ascii="Times New Roman" w:eastAsia="Calibri" w:hAnsi="Times New Roman" w:cs="Times New Roman"/>
                <w:b/>
                <w:sz w:val="24"/>
                <w:szCs w:val="24"/>
              </w:rPr>
            </w:pPr>
          </w:p>
          <w:p w:rsidR="00254CAF" w:rsidRPr="00F26E4A" w:rsidRDefault="00254CAF" w:rsidP="00254CAF">
            <w:pPr>
              <w:shd w:val="clear" w:color="auto" w:fill="FFFFFF" w:themeFill="background1"/>
              <w:ind w:firstLine="709"/>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 xml:space="preserve">1. Ставки акцизов устанавливаются в абсолютной </w:t>
            </w:r>
            <w:r w:rsidRPr="00F26E4A">
              <w:rPr>
                <w:rFonts w:ascii="Times New Roman" w:eastAsia="Calibri" w:hAnsi="Times New Roman" w:cs="Times New Roman"/>
                <w:sz w:val="24"/>
                <w:szCs w:val="24"/>
              </w:rPr>
              <w:lastRenderedPageBreak/>
              <w:t>сумме на единицу измерения в натуральном выражении.</w:t>
            </w:r>
          </w:p>
          <w:p w:rsidR="00254CAF" w:rsidRPr="00F26E4A" w:rsidRDefault="00254CAF" w:rsidP="00254CAF">
            <w:pPr>
              <w:shd w:val="clear" w:color="auto" w:fill="FFFFFF" w:themeFill="background1"/>
              <w:ind w:firstLine="709"/>
              <w:contextualSpacing/>
              <w:jc w:val="both"/>
              <w:rPr>
                <w:rFonts w:ascii="Times New Roman" w:eastAsia="Calibri" w:hAnsi="Times New Roman" w:cs="Times New Roman"/>
                <w:sz w:val="24"/>
                <w:szCs w:val="24"/>
              </w:rPr>
            </w:pPr>
            <w:r w:rsidRPr="00F26E4A">
              <w:rPr>
                <w:rFonts w:ascii="Times New Roman" w:eastAsia="Calibri" w:hAnsi="Times New Roman" w:cs="Times New Roman"/>
                <w:b/>
                <w:sz w:val="24"/>
                <w:szCs w:val="24"/>
                <w:u w:val="single"/>
              </w:rPr>
              <w:t>1-1.</w:t>
            </w:r>
            <w:r w:rsidRPr="00F26E4A">
              <w:rPr>
                <w:rFonts w:ascii="Times New Roman" w:eastAsia="Calibri" w:hAnsi="Times New Roman" w:cs="Times New Roman"/>
                <w:sz w:val="24"/>
                <w:szCs w:val="24"/>
              </w:rPr>
              <w:t xml:space="preserve"> Сумма акциза по подакцизным товарам, в отношении которых установлены комбинированные налоговые ставки (состоящие из твердой (специфической) и адвалорной (в процентах) налоговых ставок), исчисляется как сумма, полученная в результате сложения сумм акциза, исчисленных как произведение твердой (специфической) налоговой ставки и объема реализованных (переданных, ввозимых) подакцизных товаров в натуральном выражении, и как соответствующая адвалорной (в процентах) налоговой ставке процентная доля максимальной розничной цены таких товаров.</w:t>
            </w:r>
          </w:p>
          <w:p w:rsidR="00254CAF" w:rsidRPr="00F26E4A" w:rsidRDefault="00254CAF" w:rsidP="00254CAF">
            <w:pPr>
              <w:shd w:val="clear" w:color="auto" w:fill="FFFFFF" w:themeFill="background1"/>
              <w:ind w:firstLine="709"/>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2. Ставки акцизов на алкогольную продукцию утверждаются в соответствии с пунктом 1 настоящей статьи либо в зависимости от объемного содержания в ней безводного (стопроцентного) спирта.</w:t>
            </w:r>
          </w:p>
          <w:p w:rsidR="00254CAF" w:rsidRPr="00F26E4A" w:rsidRDefault="00254CAF" w:rsidP="00254CAF">
            <w:pPr>
              <w:shd w:val="clear" w:color="auto" w:fill="FFFFFF" w:themeFill="background1"/>
              <w:ind w:firstLine="709"/>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 xml:space="preserve">3. На все виды спирта и вино наливом ставки акциза дифференцируются в зависимости от целей дальнейшего </w:t>
            </w:r>
            <w:r w:rsidRPr="00F26E4A">
              <w:rPr>
                <w:rFonts w:ascii="Times New Roman" w:eastAsia="Calibri" w:hAnsi="Times New Roman" w:cs="Times New Roman"/>
                <w:sz w:val="24"/>
                <w:szCs w:val="24"/>
              </w:rPr>
              <w:lastRenderedPageBreak/>
              <w:t>использования спирта и вина наливом.</w:t>
            </w:r>
          </w:p>
          <w:p w:rsidR="00254CAF" w:rsidRPr="00F26E4A" w:rsidRDefault="00254CAF" w:rsidP="00254CAF">
            <w:pPr>
              <w:shd w:val="clear" w:color="auto" w:fill="FFFFFF" w:themeFill="background1"/>
              <w:ind w:firstLine="709"/>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4. Исчисление суммы акциза производится по следующим ставкам:</w:t>
            </w:r>
          </w:p>
          <w:p w:rsidR="00254CAF" w:rsidRPr="00F26E4A" w:rsidRDefault="00254CAF" w:rsidP="00254CAF">
            <w:pPr>
              <w:shd w:val="clear" w:color="auto" w:fill="FFFFFF" w:themeFill="background1"/>
              <w:ind w:firstLine="709"/>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1) на подакцизные товары, указанные в подпунктах 1) – 4), 6), 7) и 8) части первой статьи 462 настоящего Кодекса:</w:t>
            </w:r>
          </w:p>
          <w:p w:rsidR="00254CAF" w:rsidRPr="00F26E4A" w:rsidRDefault="00254CAF" w:rsidP="00254CAF">
            <w:pPr>
              <w:pStyle w:val="ad"/>
              <w:shd w:val="clear" w:color="auto" w:fill="FFFFFF" w:themeFill="background1"/>
              <w:ind w:firstLine="709"/>
              <w:contextualSpacing/>
              <w:jc w:val="both"/>
              <w:rPr>
                <w:rFonts w:ascii="Times New Roman" w:hAnsi="Times New Roman" w:cs="Times New Roman"/>
                <w:b/>
                <w:bCs/>
                <w:sz w:val="24"/>
                <w:szCs w:val="24"/>
              </w:rPr>
            </w:pPr>
            <w:r w:rsidRPr="00F26E4A">
              <w:rPr>
                <w:rFonts w:ascii="Times New Roman" w:hAnsi="Times New Roman" w:cs="Times New Roman"/>
                <w:b/>
                <w:bCs/>
                <w:sz w:val="24"/>
                <w:szCs w:val="24"/>
              </w:rPr>
              <w:t>…</w:t>
            </w:r>
          </w:p>
          <w:p w:rsidR="00254CAF" w:rsidRPr="00F26E4A" w:rsidRDefault="00254CAF" w:rsidP="00254CAF">
            <w:pPr>
              <w:shd w:val="clear" w:color="auto" w:fill="FFFFFF" w:themeFill="background1"/>
              <w:ind w:firstLine="709"/>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2) ставки акцизов на подакцизные товары, указанные в подпункте 5) части первой статьи 462 настоящего Кодекса, утверждаются Правительством Республики Казахстан.</w:t>
            </w:r>
          </w:p>
          <w:p w:rsidR="00254CAF" w:rsidRPr="00F26E4A" w:rsidRDefault="00254CAF" w:rsidP="00254CAF">
            <w:pPr>
              <w:shd w:val="clear" w:color="auto" w:fill="FFFFFF" w:themeFill="background1"/>
              <w:ind w:firstLine="709"/>
              <w:contextualSpacing/>
              <w:jc w:val="both"/>
              <w:rPr>
                <w:rFonts w:ascii="Times New Roman" w:eastAsia="Calibri" w:hAnsi="Times New Roman" w:cs="Times New Roman"/>
                <w:sz w:val="24"/>
                <w:szCs w:val="24"/>
              </w:rPr>
            </w:pPr>
          </w:p>
          <w:p w:rsidR="00254CAF" w:rsidRPr="00F26E4A" w:rsidRDefault="00254CAF" w:rsidP="00254CAF">
            <w:pPr>
              <w:shd w:val="clear" w:color="auto" w:fill="FFFFFF" w:themeFill="background1"/>
              <w:ind w:firstLine="709"/>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Примечание.</w:t>
            </w:r>
          </w:p>
          <w:p w:rsidR="00254CAF" w:rsidRPr="00F26E4A" w:rsidRDefault="00254CAF" w:rsidP="00254CAF">
            <w:pPr>
              <w:shd w:val="clear" w:color="auto" w:fill="FFFFFF" w:themeFill="background1"/>
              <w:ind w:firstLine="709"/>
              <w:contextualSpacing/>
              <w:jc w:val="both"/>
              <w:rPr>
                <w:rFonts w:ascii="Times New Roman" w:eastAsia="Calibri" w:hAnsi="Times New Roman" w:cs="Times New Roman"/>
                <w:sz w:val="24"/>
                <w:szCs w:val="24"/>
              </w:rPr>
            </w:pPr>
            <w:r w:rsidRPr="00F26E4A">
              <w:rPr>
                <w:rFonts w:ascii="Times New Roman" w:eastAsia="Calibri" w:hAnsi="Times New Roman" w:cs="Times New Roman"/>
                <w:sz w:val="24"/>
                <w:szCs w:val="24"/>
              </w:rPr>
              <w:t xml:space="preserve">Номенклатура товара определяется кодом единой Товарной номенклатуры внешнеэкономической деятельности </w:t>
            </w:r>
            <w:r w:rsidRPr="00F26E4A">
              <w:rPr>
                <w:rFonts w:ascii="Times New Roman" w:eastAsia="Times New Roman" w:hAnsi="Times New Roman" w:cs="Times New Roman"/>
                <w:sz w:val="24"/>
                <w:szCs w:val="24"/>
                <w:lang w:eastAsia="ru-RU"/>
              </w:rPr>
              <w:t>ЕАЭС</w:t>
            </w:r>
            <w:r w:rsidRPr="00F26E4A">
              <w:rPr>
                <w:rFonts w:ascii="Times New Roman" w:eastAsia="Calibri" w:hAnsi="Times New Roman" w:cs="Times New Roman"/>
                <w:sz w:val="24"/>
                <w:szCs w:val="24"/>
              </w:rPr>
              <w:t xml:space="preserve"> и (или) наименованием товара.</w:t>
            </w:r>
          </w:p>
          <w:p w:rsidR="00254CAF" w:rsidRPr="00F26E4A" w:rsidRDefault="00254CAF" w:rsidP="00254CAF">
            <w:pPr>
              <w:pStyle w:val="ad"/>
              <w:shd w:val="clear" w:color="auto" w:fill="FFFFFF" w:themeFill="background1"/>
              <w:ind w:firstLine="709"/>
              <w:contextualSpacing/>
              <w:jc w:val="both"/>
              <w:rPr>
                <w:rFonts w:ascii="Times New Roman" w:hAnsi="Times New Roman" w:cs="Times New Roman"/>
                <w:b/>
                <w:bCs/>
                <w:sz w:val="24"/>
                <w:szCs w:val="24"/>
              </w:rPr>
            </w:pPr>
            <w:r w:rsidRPr="00F26E4A">
              <w:rPr>
                <w:rFonts w:ascii="Times New Roman" w:hAnsi="Times New Roman" w:cs="Times New Roman"/>
                <w:b/>
                <w:bCs/>
                <w:sz w:val="24"/>
                <w:szCs w:val="24"/>
              </w:rPr>
              <w:t>3) Отсутствует.</w:t>
            </w:r>
          </w:p>
          <w:p w:rsidR="00254CAF" w:rsidRPr="00F26E4A" w:rsidRDefault="00254CAF" w:rsidP="00254CAF">
            <w:pPr>
              <w:shd w:val="clear" w:color="auto" w:fill="FFFFFF" w:themeFill="background1"/>
              <w:ind w:firstLine="318"/>
              <w:jc w:val="both"/>
              <w:rPr>
                <w:rFonts w:ascii="Times New Roman" w:hAnsi="Times New Roman"/>
                <w:b/>
                <w:sz w:val="24"/>
                <w:szCs w:val="24"/>
              </w:rPr>
            </w:pPr>
          </w:p>
        </w:tc>
        <w:tc>
          <w:tcPr>
            <w:tcW w:w="3967" w:type="dxa"/>
            <w:tcBorders>
              <w:top w:val="single" w:sz="4" w:space="0" w:color="000001"/>
              <w:left w:val="single" w:sz="4" w:space="0" w:color="000001"/>
              <w:bottom w:val="single" w:sz="4" w:space="0" w:color="000001"/>
            </w:tcBorders>
            <w:shd w:val="clear" w:color="auto" w:fill="FFFFFF"/>
          </w:tcPr>
          <w:p w:rsidR="00254CAF" w:rsidRPr="00F26E4A" w:rsidRDefault="00254CAF" w:rsidP="00254CAF">
            <w:pPr>
              <w:shd w:val="clear" w:color="auto" w:fill="FFFFFF" w:themeFill="background1"/>
              <w:ind w:firstLine="597"/>
              <w:jc w:val="both"/>
              <w:rPr>
                <w:rFonts w:ascii="Times New Roman" w:hAnsi="Times New Roman" w:cs="Times New Roman"/>
                <w:sz w:val="24"/>
                <w:szCs w:val="24"/>
              </w:rPr>
            </w:pPr>
            <w:r w:rsidRPr="00F26E4A">
              <w:rPr>
                <w:rFonts w:ascii="Times New Roman" w:hAnsi="Times New Roman" w:cs="Times New Roman"/>
                <w:sz w:val="24"/>
                <w:szCs w:val="24"/>
              </w:rPr>
              <w:lastRenderedPageBreak/>
              <w:t xml:space="preserve">пункт 4 статьи 528 проекта </w:t>
            </w:r>
            <w:r w:rsidRPr="00F26E4A">
              <w:rPr>
                <w:rFonts w:ascii="Times New Roman" w:hAnsi="Times New Roman" w:cs="Times New Roman"/>
                <w:b/>
                <w:sz w:val="24"/>
                <w:szCs w:val="24"/>
              </w:rPr>
              <w:t xml:space="preserve">дополнить подпунктом 3) </w:t>
            </w:r>
            <w:r w:rsidRPr="00F26E4A">
              <w:rPr>
                <w:rFonts w:ascii="Times New Roman" w:hAnsi="Times New Roman" w:cs="Times New Roman"/>
                <w:sz w:val="24"/>
                <w:szCs w:val="24"/>
              </w:rPr>
              <w:t>следующего содержания:</w:t>
            </w:r>
          </w:p>
          <w:p w:rsidR="00254CAF" w:rsidRPr="00F26E4A" w:rsidRDefault="00254CAF" w:rsidP="00254CAF">
            <w:pPr>
              <w:shd w:val="clear" w:color="auto" w:fill="FFFFFF" w:themeFill="background1"/>
              <w:ind w:firstLine="597"/>
              <w:jc w:val="both"/>
              <w:rPr>
                <w:rFonts w:ascii="Times New Roman" w:hAnsi="Times New Roman" w:cs="Times New Roman"/>
                <w:b/>
                <w:sz w:val="24"/>
                <w:szCs w:val="24"/>
              </w:rPr>
            </w:pPr>
            <w:r w:rsidRPr="00F26E4A">
              <w:rPr>
                <w:rFonts w:ascii="Times New Roman" w:hAnsi="Times New Roman" w:cs="Times New Roman"/>
                <w:sz w:val="24"/>
                <w:szCs w:val="24"/>
              </w:rPr>
              <w:t>«</w:t>
            </w:r>
            <w:r w:rsidRPr="00F26E4A">
              <w:rPr>
                <w:rFonts w:ascii="Times New Roman" w:hAnsi="Times New Roman" w:cs="Times New Roman"/>
                <w:b/>
                <w:sz w:val="24"/>
                <w:szCs w:val="24"/>
              </w:rPr>
              <w:t xml:space="preserve">3) ставки акцизов на сахаросодержащие и энергетические напитки, </w:t>
            </w:r>
            <w:r w:rsidRPr="00F26E4A">
              <w:rPr>
                <w:rFonts w:ascii="Times New Roman" w:hAnsi="Times New Roman" w:cs="Times New Roman"/>
                <w:b/>
                <w:sz w:val="24"/>
                <w:szCs w:val="24"/>
              </w:rPr>
              <w:lastRenderedPageBreak/>
              <w:t xml:space="preserve">применяемая к объекту обложения, составляет: </w:t>
            </w:r>
          </w:p>
          <w:p w:rsidR="00254CAF" w:rsidRPr="00F26E4A" w:rsidRDefault="00254CAF" w:rsidP="00254CAF">
            <w:pPr>
              <w:shd w:val="clear" w:color="auto" w:fill="FFFFFF" w:themeFill="background1"/>
              <w:ind w:firstLine="597"/>
              <w:jc w:val="both"/>
              <w:rPr>
                <w:rFonts w:ascii="Times New Roman" w:hAnsi="Times New Roman" w:cs="Times New Roman"/>
                <w:b/>
                <w:sz w:val="24"/>
                <w:szCs w:val="24"/>
              </w:rPr>
            </w:pPr>
            <w:r w:rsidRPr="00F26E4A">
              <w:rPr>
                <w:rFonts w:ascii="Times New Roman" w:hAnsi="Times New Roman" w:cs="Times New Roman"/>
                <w:b/>
                <w:sz w:val="24"/>
                <w:szCs w:val="24"/>
              </w:rPr>
              <w:t>с 1 января 2026 года по 31 декабря 2025 года включительно - 100 тенге/л;</w:t>
            </w:r>
          </w:p>
          <w:p w:rsidR="00254CAF" w:rsidRPr="00F26E4A" w:rsidRDefault="00254CAF" w:rsidP="00254CAF">
            <w:pPr>
              <w:shd w:val="clear" w:color="auto" w:fill="FFFFFF" w:themeFill="background1"/>
              <w:ind w:firstLine="597"/>
              <w:jc w:val="both"/>
              <w:rPr>
                <w:rFonts w:ascii="Times New Roman" w:hAnsi="Times New Roman" w:cs="Times New Roman"/>
                <w:b/>
                <w:sz w:val="24"/>
                <w:szCs w:val="24"/>
              </w:rPr>
            </w:pPr>
            <w:r w:rsidRPr="00F26E4A">
              <w:rPr>
                <w:rFonts w:ascii="Times New Roman" w:hAnsi="Times New Roman" w:cs="Times New Roman"/>
                <w:b/>
                <w:sz w:val="24"/>
                <w:szCs w:val="24"/>
              </w:rPr>
              <w:t>с 1 января 2027 года по 31 декабря 2026 года включительно - 140 тенге/л;</w:t>
            </w:r>
          </w:p>
          <w:p w:rsidR="00254CAF" w:rsidRPr="00F26E4A" w:rsidRDefault="00254CAF" w:rsidP="00254CAF">
            <w:pPr>
              <w:shd w:val="clear" w:color="auto" w:fill="FFFFFF" w:themeFill="background1"/>
              <w:ind w:firstLine="597"/>
              <w:jc w:val="both"/>
              <w:rPr>
                <w:rFonts w:ascii="Times New Roman" w:hAnsi="Times New Roman" w:cs="Times New Roman"/>
                <w:sz w:val="24"/>
                <w:szCs w:val="24"/>
              </w:rPr>
            </w:pPr>
            <w:r w:rsidRPr="00F26E4A">
              <w:rPr>
                <w:rFonts w:ascii="Times New Roman" w:hAnsi="Times New Roman" w:cs="Times New Roman"/>
                <w:b/>
                <w:bCs/>
                <w:sz w:val="24"/>
                <w:szCs w:val="24"/>
              </w:rPr>
              <w:t>с 1 января 2028 года - 180 тенге/л.»;</w:t>
            </w:r>
          </w:p>
        </w:tc>
        <w:tc>
          <w:tcPr>
            <w:tcW w:w="3826" w:type="dxa"/>
            <w:tcBorders>
              <w:top w:val="single" w:sz="4" w:space="0" w:color="000001"/>
              <w:left w:val="single" w:sz="4" w:space="0" w:color="000001"/>
              <w:bottom w:val="single" w:sz="4" w:space="0" w:color="000001"/>
              <w:right w:val="single" w:sz="4" w:space="0" w:color="000001"/>
            </w:tcBorders>
            <w:shd w:val="clear" w:color="auto" w:fill="FFFFFF"/>
          </w:tcPr>
          <w:p w:rsidR="00254CAF" w:rsidRPr="00F26E4A" w:rsidRDefault="00254CAF" w:rsidP="00254CAF">
            <w:pPr>
              <w:shd w:val="clear" w:color="auto" w:fill="FFFFFF" w:themeFill="background1"/>
              <w:jc w:val="center"/>
              <w:rPr>
                <w:rFonts w:ascii="Times New Roman" w:eastAsia="Interstate-Light" w:hAnsi="Times New Roman"/>
                <w:b/>
                <w:bCs/>
                <w:sz w:val="24"/>
                <w:szCs w:val="24"/>
              </w:rPr>
            </w:pPr>
            <w:r w:rsidRPr="00F26E4A">
              <w:rPr>
                <w:rFonts w:ascii="Times New Roman" w:eastAsia="Interstate-Light" w:hAnsi="Times New Roman"/>
                <w:b/>
                <w:bCs/>
                <w:sz w:val="24"/>
                <w:szCs w:val="24"/>
              </w:rPr>
              <w:lastRenderedPageBreak/>
              <w:t>депутаты</w:t>
            </w:r>
          </w:p>
          <w:p w:rsidR="00254CAF" w:rsidRPr="00F26E4A" w:rsidRDefault="00254CAF" w:rsidP="00254CAF">
            <w:pPr>
              <w:shd w:val="clear" w:color="auto" w:fill="FFFFFF" w:themeFill="background1"/>
              <w:jc w:val="center"/>
              <w:rPr>
                <w:rFonts w:ascii="Times New Roman" w:eastAsia="Interstate-Light" w:hAnsi="Times New Roman"/>
                <w:b/>
                <w:bCs/>
                <w:sz w:val="24"/>
                <w:szCs w:val="24"/>
              </w:rPr>
            </w:pPr>
            <w:r w:rsidRPr="00F26E4A">
              <w:rPr>
                <w:rFonts w:ascii="Times New Roman" w:eastAsia="Interstate-Light" w:hAnsi="Times New Roman"/>
                <w:b/>
                <w:bCs/>
                <w:sz w:val="24"/>
                <w:szCs w:val="24"/>
              </w:rPr>
              <w:t>И. Смирнова</w:t>
            </w:r>
          </w:p>
          <w:p w:rsidR="00254CAF" w:rsidRPr="00F26E4A" w:rsidRDefault="00254CAF" w:rsidP="00254CAF">
            <w:pPr>
              <w:shd w:val="clear" w:color="auto" w:fill="FFFFFF" w:themeFill="background1"/>
              <w:jc w:val="center"/>
              <w:rPr>
                <w:rFonts w:ascii="Times New Roman" w:eastAsia="Interstate-Light" w:hAnsi="Times New Roman"/>
                <w:b/>
                <w:bCs/>
                <w:sz w:val="24"/>
                <w:szCs w:val="24"/>
              </w:rPr>
            </w:pPr>
            <w:r w:rsidRPr="00F26E4A">
              <w:rPr>
                <w:rFonts w:ascii="Times New Roman" w:hAnsi="Times New Roman"/>
                <w:b/>
                <w:bCs/>
                <w:sz w:val="24"/>
                <w:szCs w:val="24"/>
              </w:rPr>
              <w:t>М. Магеррамов</w:t>
            </w:r>
          </w:p>
          <w:p w:rsidR="00254CAF" w:rsidRPr="00F26E4A" w:rsidRDefault="00254CAF" w:rsidP="00254CAF">
            <w:pPr>
              <w:shd w:val="clear" w:color="auto" w:fill="FFFFFF" w:themeFill="background1"/>
              <w:jc w:val="center"/>
              <w:rPr>
                <w:rFonts w:ascii="Times New Roman" w:eastAsia="Interstate-Light" w:hAnsi="Times New Roman"/>
                <w:b/>
                <w:bCs/>
                <w:sz w:val="24"/>
                <w:szCs w:val="24"/>
              </w:rPr>
            </w:pPr>
            <w:r w:rsidRPr="00F26E4A">
              <w:rPr>
                <w:rFonts w:ascii="Times New Roman" w:hAnsi="Times New Roman"/>
                <w:b/>
                <w:bCs/>
                <w:sz w:val="24"/>
                <w:szCs w:val="24"/>
              </w:rPr>
              <w:t xml:space="preserve">К. </w:t>
            </w:r>
            <w:proofErr w:type="spellStart"/>
            <w:r w:rsidRPr="00F26E4A">
              <w:rPr>
                <w:rFonts w:ascii="Times New Roman" w:hAnsi="Times New Roman"/>
                <w:b/>
                <w:bCs/>
                <w:sz w:val="24"/>
                <w:szCs w:val="24"/>
              </w:rPr>
              <w:t>Сейтжан</w:t>
            </w:r>
            <w:proofErr w:type="spellEnd"/>
          </w:p>
          <w:p w:rsidR="00254CAF" w:rsidRPr="00F26E4A" w:rsidRDefault="00254CAF" w:rsidP="00254CAF">
            <w:pPr>
              <w:shd w:val="clear" w:color="auto" w:fill="FFFFFF" w:themeFill="background1"/>
              <w:jc w:val="center"/>
              <w:rPr>
                <w:rFonts w:ascii="Times New Roman" w:eastAsia="Interstate-Light" w:hAnsi="Times New Roman"/>
                <w:b/>
                <w:bCs/>
                <w:sz w:val="24"/>
                <w:szCs w:val="24"/>
              </w:rPr>
            </w:pPr>
            <w:r w:rsidRPr="00F26E4A">
              <w:rPr>
                <w:rFonts w:ascii="Times New Roman" w:hAnsi="Times New Roman"/>
                <w:b/>
                <w:bCs/>
                <w:sz w:val="24"/>
                <w:szCs w:val="24"/>
              </w:rPr>
              <w:t xml:space="preserve">И. </w:t>
            </w:r>
            <w:proofErr w:type="spellStart"/>
            <w:r w:rsidRPr="00F26E4A">
              <w:rPr>
                <w:rFonts w:ascii="Times New Roman" w:hAnsi="Times New Roman"/>
                <w:b/>
                <w:bCs/>
                <w:sz w:val="24"/>
                <w:szCs w:val="24"/>
              </w:rPr>
              <w:t>Сұңқар</w:t>
            </w:r>
            <w:proofErr w:type="spellEnd"/>
          </w:p>
          <w:p w:rsidR="00254CAF" w:rsidRPr="00F26E4A" w:rsidRDefault="00254CAF" w:rsidP="00254CAF">
            <w:pPr>
              <w:shd w:val="clear" w:color="auto" w:fill="FFFFFF" w:themeFill="background1"/>
              <w:jc w:val="center"/>
              <w:rPr>
                <w:rFonts w:ascii="Times New Roman" w:eastAsia="Interstate-Light" w:hAnsi="Times New Roman"/>
                <w:b/>
                <w:bCs/>
                <w:sz w:val="24"/>
                <w:szCs w:val="24"/>
              </w:rPr>
            </w:pPr>
            <w:r w:rsidRPr="00F26E4A">
              <w:rPr>
                <w:rFonts w:ascii="Times New Roman" w:eastAsia="Interstate-Light" w:hAnsi="Times New Roman"/>
                <w:b/>
                <w:bCs/>
                <w:sz w:val="24"/>
                <w:szCs w:val="24"/>
              </w:rPr>
              <w:t xml:space="preserve">Г. </w:t>
            </w:r>
            <w:proofErr w:type="spellStart"/>
            <w:r w:rsidRPr="00F26E4A">
              <w:rPr>
                <w:rFonts w:ascii="Times New Roman" w:eastAsia="Interstate-Light" w:hAnsi="Times New Roman"/>
                <w:b/>
                <w:bCs/>
                <w:sz w:val="24"/>
                <w:szCs w:val="24"/>
              </w:rPr>
              <w:t>Нурумова</w:t>
            </w:r>
            <w:proofErr w:type="spellEnd"/>
          </w:p>
          <w:p w:rsidR="00254CAF" w:rsidRPr="00F26E4A" w:rsidRDefault="00254CAF" w:rsidP="00254CAF">
            <w:pPr>
              <w:shd w:val="clear" w:color="auto" w:fill="FFFFFF" w:themeFill="background1"/>
              <w:jc w:val="center"/>
              <w:rPr>
                <w:rFonts w:ascii="Times New Roman" w:hAnsi="Times New Roman"/>
                <w:b/>
                <w:bCs/>
                <w:sz w:val="24"/>
                <w:szCs w:val="24"/>
              </w:rPr>
            </w:pPr>
            <w:r w:rsidRPr="00F26E4A">
              <w:rPr>
                <w:rFonts w:ascii="Times New Roman" w:hAnsi="Times New Roman"/>
                <w:b/>
                <w:bCs/>
                <w:sz w:val="24"/>
                <w:szCs w:val="24"/>
              </w:rPr>
              <w:lastRenderedPageBreak/>
              <w:t xml:space="preserve">Н. </w:t>
            </w:r>
            <w:proofErr w:type="spellStart"/>
            <w:r w:rsidRPr="00F26E4A">
              <w:rPr>
                <w:rFonts w:ascii="Times New Roman" w:hAnsi="Times New Roman"/>
                <w:b/>
                <w:bCs/>
                <w:sz w:val="24"/>
                <w:szCs w:val="24"/>
              </w:rPr>
              <w:t>Деменьтева</w:t>
            </w:r>
            <w:proofErr w:type="spellEnd"/>
          </w:p>
          <w:p w:rsidR="00254CAF" w:rsidRPr="00F26E4A" w:rsidRDefault="00254CAF" w:rsidP="00254CAF">
            <w:pPr>
              <w:shd w:val="clear" w:color="auto" w:fill="FFFFFF" w:themeFill="background1"/>
              <w:jc w:val="center"/>
              <w:rPr>
                <w:rFonts w:ascii="Times New Roman" w:eastAsia="Interstate-Light" w:hAnsi="Times New Roman"/>
                <w:b/>
                <w:bCs/>
                <w:sz w:val="24"/>
                <w:szCs w:val="24"/>
              </w:rPr>
            </w:pPr>
            <w:r w:rsidRPr="00F26E4A">
              <w:rPr>
                <w:rFonts w:ascii="Times New Roman" w:hAnsi="Times New Roman"/>
                <w:b/>
                <w:bCs/>
                <w:sz w:val="24"/>
                <w:szCs w:val="24"/>
              </w:rPr>
              <w:t xml:space="preserve">А. </w:t>
            </w:r>
            <w:bookmarkStart w:id="3" w:name="_GoBack"/>
            <w:r w:rsidRPr="00F26E4A">
              <w:rPr>
                <w:rFonts w:ascii="Times New Roman" w:hAnsi="Times New Roman"/>
                <w:b/>
                <w:bCs/>
                <w:sz w:val="24"/>
                <w:szCs w:val="24"/>
              </w:rPr>
              <w:t>Баккожаев</w:t>
            </w:r>
            <w:bookmarkEnd w:id="3"/>
          </w:p>
          <w:p w:rsidR="00254CAF" w:rsidRPr="00F26E4A" w:rsidRDefault="00254CAF" w:rsidP="00254CAF">
            <w:pPr>
              <w:shd w:val="clear" w:color="auto" w:fill="FFFFFF" w:themeFill="background1"/>
              <w:jc w:val="center"/>
              <w:rPr>
                <w:rFonts w:ascii="Times New Roman" w:eastAsia="Interstate-Light" w:hAnsi="Times New Roman"/>
                <w:b/>
                <w:bCs/>
                <w:sz w:val="24"/>
                <w:szCs w:val="24"/>
              </w:rPr>
            </w:pPr>
          </w:p>
          <w:p w:rsidR="00254CAF" w:rsidRPr="00F26E4A" w:rsidRDefault="00254CAF" w:rsidP="00254CAF">
            <w:pPr>
              <w:pStyle w:val="ad"/>
              <w:shd w:val="clear" w:color="auto" w:fill="FFFFFF" w:themeFill="background1"/>
              <w:ind w:firstLine="567"/>
              <w:jc w:val="both"/>
              <w:rPr>
                <w:rFonts w:ascii="Times New Roman" w:hAnsi="Times New Roman"/>
                <w:color w:val="000000"/>
                <w:sz w:val="24"/>
                <w:szCs w:val="24"/>
              </w:rPr>
            </w:pPr>
          </w:p>
          <w:p w:rsidR="00254CAF" w:rsidRPr="00F26E4A" w:rsidRDefault="00254CAF" w:rsidP="00254CAF">
            <w:pPr>
              <w:pStyle w:val="ad"/>
              <w:shd w:val="clear" w:color="auto" w:fill="FFFFFF" w:themeFill="background1"/>
              <w:ind w:firstLine="567"/>
              <w:jc w:val="both"/>
              <w:rPr>
                <w:rFonts w:ascii="Times New Roman" w:hAnsi="Times New Roman"/>
                <w:color w:val="000000"/>
                <w:sz w:val="24"/>
                <w:szCs w:val="24"/>
              </w:rPr>
            </w:pPr>
            <w:r w:rsidRPr="00F26E4A">
              <w:rPr>
                <w:rFonts w:ascii="Times New Roman" w:hAnsi="Times New Roman"/>
                <w:color w:val="000000"/>
                <w:sz w:val="24"/>
                <w:szCs w:val="24"/>
              </w:rPr>
              <w:t>Акциз (</w:t>
            </w:r>
            <w:r w:rsidRPr="00F26E4A">
              <w:rPr>
                <w:rFonts w:ascii="Times New Roman" w:hAnsi="Times New Roman"/>
                <w:sz w:val="24"/>
                <w:szCs w:val="24"/>
              </w:rPr>
              <w:t xml:space="preserve">20%) </w:t>
            </w:r>
            <w:r w:rsidRPr="00F26E4A">
              <w:rPr>
                <w:rFonts w:ascii="Times New Roman" w:hAnsi="Times New Roman"/>
                <w:color w:val="000000"/>
                <w:sz w:val="24"/>
                <w:szCs w:val="24"/>
              </w:rPr>
              <w:t>на сахаросодержащие напитк</w:t>
            </w:r>
            <w:r w:rsidRPr="00F26E4A">
              <w:rPr>
                <w:rFonts w:ascii="Times New Roman" w:hAnsi="Times New Roman"/>
                <w:sz w:val="24"/>
                <w:szCs w:val="24"/>
              </w:rPr>
              <w:t xml:space="preserve">и (ССН) должен быть внедрен уже в 2023 согласно Национальному проекту в целях снижения ожирения среди детского и взрослого населения. </w:t>
            </w:r>
            <w:r w:rsidRPr="00F26E4A">
              <w:rPr>
                <w:rFonts w:ascii="Times New Roman" w:hAnsi="Times New Roman"/>
                <w:color w:val="000000"/>
                <w:sz w:val="24"/>
                <w:szCs w:val="24"/>
              </w:rPr>
              <w:t xml:space="preserve">Однако, до сих пор МНЭ РК не считает целесообразным вводить данный акциз, тем самым откладывая важную меру, которую </w:t>
            </w:r>
            <w:r w:rsidRPr="00F26E4A">
              <w:rPr>
                <w:rFonts w:ascii="Times New Roman" w:hAnsi="Times New Roman"/>
                <w:sz w:val="24"/>
                <w:szCs w:val="24"/>
              </w:rPr>
              <w:t>практикуют около 50 стран (импортная пошлина, акциз, адвалорный налог) среди которых богатейшие страны (ОАЭ, Саудовская Аравия, Катар, Оман) и страны Европы.</w:t>
            </w:r>
          </w:p>
          <w:p w:rsidR="00254CAF" w:rsidRPr="00F26E4A" w:rsidRDefault="00254CAF" w:rsidP="00254CAF">
            <w:pPr>
              <w:pStyle w:val="ad"/>
              <w:shd w:val="clear" w:color="auto" w:fill="FFFFFF" w:themeFill="background1"/>
              <w:ind w:right="142" w:firstLine="567"/>
              <w:jc w:val="both"/>
              <w:rPr>
                <w:rFonts w:ascii="Times New Roman" w:hAnsi="Times New Roman"/>
                <w:color w:val="000000"/>
                <w:sz w:val="24"/>
                <w:szCs w:val="24"/>
              </w:rPr>
            </w:pPr>
            <w:r w:rsidRPr="00F26E4A">
              <w:rPr>
                <w:rFonts w:ascii="Times New Roman" w:hAnsi="Times New Roman"/>
                <w:color w:val="000000"/>
                <w:sz w:val="24"/>
                <w:szCs w:val="24"/>
              </w:rPr>
              <w:t xml:space="preserve">Вместе с тем, доказано, что акцизный налог на ССН сдерживает их потребление, помогает сократить издержки здравоохранения и экономики от заболеваний, связанных с их потреблением. Так, консервативные прогнозы Всемирного банка установили, что при внедрении налога на ССН снизится их потребление на от 5,2% до 15,7%, что снизит бремя неинфекционных заболеваний, а </w:t>
            </w:r>
            <w:r w:rsidRPr="00F26E4A">
              <w:rPr>
                <w:rFonts w:ascii="Times New Roman" w:hAnsi="Times New Roman"/>
                <w:color w:val="000000"/>
                <w:sz w:val="24"/>
                <w:szCs w:val="24"/>
              </w:rPr>
              <w:lastRenderedPageBreak/>
              <w:t xml:space="preserve">значит и расходы госбюджета на лечение. </w:t>
            </w:r>
          </w:p>
          <w:p w:rsidR="00254CAF" w:rsidRPr="00F26E4A" w:rsidRDefault="00254CAF" w:rsidP="00254CAF">
            <w:pPr>
              <w:pStyle w:val="ad"/>
              <w:shd w:val="clear" w:color="auto" w:fill="FFFFFF" w:themeFill="background1"/>
              <w:ind w:right="142" w:firstLine="567"/>
              <w:jc w:val="both"/>
              <w:rPr>
                <w:rFonts w:ascii="Times New Roman" w:hAnsi="Times New Roman"/>
                <w:color w:val="000000"/>
                <w:sz w:val="24"/>
                <w:szCs w:val="24"/>
              </w:rPr>
            </w:pPr>
            <w:r w:rsidRPr="00F26E4A">
              <w:rPr>
                <w:rFonts w:ascii="Times New Roman" w:hAnsi="Times New Roman"/>
                <w:sz w:val="24"/>
                <w:szCs w:val="24"/>
              </w:rPr>
              <w:t xml:space="preserve">Сахарный диабет – одно из самых дорогих социально значимых заболеваний в РК. </w:t>
            </w:r>
            <w:r w:rsidRPr="00F26E4A">
              <w:rPr>
                <w:rFonts w:ascii="Times New Roman" w:hAnsi="Times New Roman"/>
                <w:color w:val="000000"/>
                <w:sz w:val="24"/>
                <w:szCs w:val="24"/>
              </w:rPr>
              <w:t xml:space="preserve">Установлено, что в </w:t>
            </w:r>
            <w:r w:rsidRPr="00F26E4A">
              <w:rPr>
                <w:rFonts w:ascii="Times New Roman" w:hAnsi="Times New Roman"/>
                <w:sz w:val="24"/>
                <w:szCs w:val="24"/>
              </w:rPr>
              <w:t xml:space="preserve">период март 2021 г.- март 2022 г. затраты на амбулаторное лекарственное обеспечение диспансерных пациентов составили 29,3 млрд тенге, что на 36% выше по сравнению с предыдущим периодом. А казахстанским обществом изучения диабета, установлено, что прямые и непрямые затраты только от бремени сахарного диабета составляет ежегодно не менее 436,4 млрд тенге, или около 1 млрд долларов США. </w:t>
            </w:r>
          </w:p>
          <w:p w:rsidR="00254CAF" w:rsidRPr="00F26E4A" w:rsidRDefault="00254CAF" w:rsidP="00254CAF">
            <w:pPr>
              <w:shd w:val="clear" w:color="auto" w:fill="FFFFFF" w:themeFill="background1"/>
              <w:ind w:firstLine="567"/>
              <w:jc w:val="both"/>
              <w:rPr>
                <w:rFonts w:ascii="Times New Roman" w:hAnsi="Times New Roman"/>
                <w:color w:val="000000"/>
                <w:sz w:val="24"/>
                <w:szCs w:val="24"/>
              </w:rPr>
            </w:pPr>
            <w:r w:rsidRPr="00F26E4A">
              <w:rPr>
                <w:rFonts w:ascii="Times New Roman" w:hAnsi="Times New Roman"/>
                <w:color w:val="000000"/>
                <w:sz w:val="24"/>
                <w:szCs w:val="24"/>
              </w:rPr>
              <w:t xml:space="preserve">При этом расчеты Всемирного банка показали, что акцизы на ССН повысят доходность в госбюджет от 87 до 182 млрд тенге в год. При этом, лучшей практикой в ​​богатых странах является регулярная корректировка налогов с учетом повышения уровня розничных цен из-за инфляции и увеличения средних доходов домохозяйств. </w:t>
            </w:r>
          </w:p>
          <w:p w:rsidR="00254CAF" w:rsidRPr="00F26E4A" w:rsidRDefault="00254CAF" w:rsidP="00254CAF">
            <w:pPr>
              <w:shd w:val="clear" w:color="auto" w:fill="FFFFFF" w:themeFill="background1"/>
              <w:ind w:firstLine="567"/>
              <w:jc w:val="both"/>
              <w:rPr>
                <w:rFonts w:ascii="Times New Roman" w:hAnsi="Times New Roman"/>
                <w:color w:val="000000"/>
                <w:sz w:val="24"/>
                <w:szCs w:val="24"/>
              </w:rPr>
            </w:pPr>
            <w:r w:rsidRPr="00F26E4A">
              <w:rPr>
                <w:rFonts w:ascii="Times New Roman" w:hAnsi="Times New Roman"/>
                <w:color w:val="000000"/>
                <w:sz w:val="24"/>
                <w:szCs w:val="24"/>
              </w:rPr>
              <w:t xml:space="preserve">Также и ВОЗ подтверждает, что повышение налогов на ССН (и, </w:t>
            </w:r>
            <w:r w:rsidRPr="00F26E4A">
              <w:rPr>
                <w:rFonts w:ascii="Times New Roman" w:hAnsi="Times New Roman"/>
                <w:color w:val="000000"/>
                <w:sz w:val="24"/>
                <w:szCs w:val="24"/>
              </w:rPr>
              <w:lastRenderedPageBreak/>
              <w:t xml:space="preserve">следовательно, цен), а затем корректировка с учетом инфляции и повышения доступности из-за роста доходов является эффективной мерой по сокращению потребления и уже в 2016 году добавила налогообложение ССН в свой перечень рекомендуемых мер политики по борьбе с неинфекционными заболеваниями.  </w:t>
            </w:r>
          </w:p>
          <w:p w:rsidR="00254CAF" w:rsidRPr="00F26E4A" w:rsidRDefault="00254CAF" w:rsidP="00254CAF">
            <w:pPr>
              <w:pStyle w:val="ad"/>
              <w:shd w:val="clear" w:color="auto" w:fill="FFFFFF" w:themeFill="background1"/>
              <w:rPr>
                <w:rFonts w:ascii="Times New Roman" w:hAnsi="Times New Roman"/>
                <w:sz w:val="24"/>
                <w:szCs w:val="24"/>
              </w:rPr>
            </w:pPr>
          </w:p>
        </w:tc>
        <w:tc>
          <w:tcPr>
            <w:tcW w:w="1844" w:type="dxa"/>
          </w:tcPr>
          <w:p w:rsidR="00254CAF" w:rsidRPr="00F26E4A" w:rsidRDefault="00254CAF" w:rsidP="00254CAF">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lastRenderedPageBreak/>
              <w:t xml:space="preserve">Доработать </w:t>
            </w:r>
          </w:p>
          <w:p w:rsidR="00254CAF" w:rsidRPr="00F26E4A" w:rsidRDefault="00254CAF" w:rsidP="00254CAF">
            <w:pPr>
              <w:widowControl w:val="0"/>
              <w:shd w:val="clear" w:color="auto" w:fill="FFFFFF" w:themeFill="background1"/>
              <w:jc w:val="both"/>
              <w:rPr>
                <w:rFonts w:ascii="Times New Roman" w:eastAsia="Times New Roman" w:hAnsi="Times New Roman" w:cs="Times New Roman"/>
                <w:b/>
                <w:sz w:val="24"/>
                <w:szCs w:val="24"/>
                <w:lang w:eastAsia="ru-RU"/>
              </w:rPr>
            </w:pPr>
          </w:p>
          <w:p w:rsidR="00254CAF" w:rsidRPr="00F26E4A" w:rsidRDefault="00254CAF" w:rsidP="00254CAF">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Частично поддержано</w:t>
            </w:r>
          </w:p>
          <w:p w:rsidR="00254CAF" w:rsidRPr="00F26E4A" w:rsidRDefault="00254CAF" w:rsidP="00254CAF">
            <w:pPr>
              <w:widowControl w:val="0"/>
              <w:shd w:val="clear" w:color="auto" w:fill="FFFFFF" w:themeFill="background1"/>
              <w:jc w:val="both"/>
              <w:rPr>
                <w:rFonts w:ascii="Times New Roman" w:eastAsia="Times New Roman" w:hAnsi="Times New Roman" w:cs="Times New Roman"/>
                <w:b/>
                <w:sz w:val="24"/>
                <w:szCs w:val="24"/>
                <w:lang w:eastAsia="ru-RU"/>
              </w:rPr>
            </w:pPr>
          </w:p>
          <w:p w:rsidR="00254CAF" w:rsidRPr="00F26E4A" w:rsidRDefault="00254CAF" w:rsidP="00254CAF">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См. ниже</w:t>
            </w:r>
          </w:p>
        </w:tc>
      </w:tr>
      <w:tr w:rsidR="004A6174" w:rsidRPr="00F26E4A" w:rsidTr="00747539">
        <w:tc>
          <w:tcPr>
            <w:tcW w:w="568" w:type="dxa"/>
          </w:tcPr>
          <w:p w:rsidR="004A6174" w:rsidRPr="00F26E4A" w:rsidRDefault="004A6174" w:rsidP="00254CA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4A6174" w:rsidRPr="00F26E4A" w:rsidRDefault="006B5784" w:rsidP="006B5784">
            <w:pPr>
              <w:shd w:val="clear" w:color="auto" w:fill="FFFFFF" w:themeFill="background1"/>
              <w:rPr>
                <w:rFonts w:ascii="Times New Roman" w:eastAsia="Interstate-Light" w:hAnsi="Times New Roman"/>
                <w:bCs/>
                <w:color w:val="000000"/>
              </w:rPr>
            </w:pPr>
            <w:r w:rsidRPr="00F26E4A">
              <w:rPr>
                <w:rFonts w:ascii="Times New Roman" w:eastAsia="Interstate-Light" w:hAnsi="Times New Roman"/>
                <w:bCs/>
                <w:color w:val="000000"/>
              </w:rPr>
              <w:t>пункт 4 статьи 528 проекта</w:t>
            </w: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4A6174" w:rsidRPr="00F26E4A" w:rsidRDefault="006B5784" w:rsidP="00254CAF">
            <w:pPr>
              <w:shd w:val="clear" w:color="auto" w:fill="FFFFFF" w:themeFill="background1"/>
              <w:ind w:firstLine="709"/>
              <w:contextualSpacing/>
              <w:jc w:val="both"/>
              <w:rPr>
                <w:rFonts w:ascii="Times New Roman" w:eastAsia="Calibri" w:hAnsi="Times New Roman" w:cs="Times New Roman"/>
                <w:b/>
                <w:sz w:val="24"/>
                <w:szCs w:val="24"/>
              </w:rPr>
            </w:pPr>
            <w:r w:rsidRPr="00F26E4A">
              <w:rPr>
                <w:rFonts w:ascii="Times New Roman" w:eastAsia="Calibri" w:hAnsi="Times New Roman" w:cs="Times New Roman"/>
                <w:b/>
                <w:sz w:val="24"/>
                <w:szCs w:val="24"/>
              </w:rPr>
              <w:t>Отсутствует.</w:t>
            </w:r>
          </w:p>
        </w:tc>
        <w:tc>
          <w:tcPr>
            <w:tcW w:w="3967" w:type="dxa"/>
            <w:tcBorders>
              <w:top w:val="single" w:sz="4" w:space="0" w:color="000001"/>
              <w:left w:val="single" w:sz="4" w:space="0" w:color="000001"/>
              <w:bottom w:val="single" w:sz="4" w:space="0" w:color="000001"/>
            </w:tcBorders>
            <w:shd w:val="clear" w:color="auto" w:fill="FFFFFF"/>
          </w:tcPr>
          <w:p w:rsidR="008F3FA6" w:rsidRPr="00F26E4A" w:rsidRDefault="00CE5BBF" w:rsidP="008F3FA6">
            <w:pPr>
              <w:ind w:firstLine="709"/>
              <w:jc w:val="both"/>
              <w:rPr>
                <w:rFonts w:ascii="Times New Roman" w:hAnsi="Times New Roman" w:cs="Times New Roman"/>
                <w:sz w:val="24"/>
                <w:szCs w:val="24"/>
              </w:rPr>
            </w:pPr>
            <w:r w:rsidRPr="00F26E4A">
              <w:rPr>
                <w:rFonts w:ascii="Times New Roman" w:hAnsi="Times New Roman" w:cs="Times New Roman"/>
                <w:sz w:val="24"/>
                <w:szCs w:val="24"/>
              </w:rPr>
              <w:t>Таблицу пункта</w:t>
            </w:r>
            <w:r w:rsidR="008F3FA6" w:rsidRPr="00F26E4A">
              <w:rPr>
                <w:rFonts w:ascii="Times New Roman" w:hAnsi="Times New Roman" w:cs="Times New Roman"/>
                <w:sz w:val="24"/>
                <w:szCs w:val="24"/>
              </w:rPr>
              <w:t xml:space="preserve"> 4 статьи 528 проекта дополнить строкой 27 следующего содержания:</w:t>
            </w:r>
          </w:p>
          <w:p w:rsidR="008F3FA6" w:rsidRPr="00F26E4A" w:rsidRDefault="008F3FA6" w:rsidP="008F3FA6">
            <w:pPr>
              <w:ind w:firstLine="709"/>
              <w:jc w:val="both"/>
              <w:rPr>
                <w:rFonts w:ascii="Times New Roman" w:hAnsi="Times New Roman" w:cs="Times New Roman"/>
                <w:sz w:val="24"/>
                <w:szCs w:val="24"/>
              </w:rPr>
            </w:pPr>
            <w:r w:rsidRPr="00F26E4A">
              <w:rPr>
                <w:rFonts w:ascii="Times New Roman" w:hAnsi="Times New Roman" w:cs="Times New Roman"/>
                <w:sz w:val="24"/>
                <w:szCs w:val="24"/>
              </w:rPr>
              <w:t xml:space="preserve"> «</w:t>
            </w:r>
          </w:p>
          <w:tbl>
            <w:tblPr>
              <w:tblStyle w:val="a3"/>
              <w:tblW w:w="3859" w:type="dxa"/>
              <w:tblLayout w:type="fixed"/>
              <w:tblLook w:val="04A0" w:firstRow="1" w:lastRow="0" w:firstColumn="1" w:lastColumn="0" w:noHBand="0" w:noVBand="1"/>
            </w:tblPr>
            <w:tblGrid>
              <w:gridCol w:w="589"/>
              <w:gridCol w:w="577"/>
              <w:gridCol w:w="1559"/>
              <w:gridCol w:w="1134"/>
            </w:tblGrid>
            <w:tr w:rsidR="008F3FA6" w:rsidRPr="00F26E4A" w:rsidTr="008F3FA6">
              <w:tc>
                <w:tcPr>
                  <w:tcW w:w="589" w:type="dxa"/>
                </w:tcPr>
                <w:p w:rsidR="008F3FA6" w:rsidRPr="00F26E4A" w:rsidRDefault="008F3FA6" w:rsidP="008F3FA6">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27.</w:t>
                  </w:r>
                </w:p>
              </w:tc>
              <w:tc>
                <w:tcPr>
                  <w:tcW w:w="577" w:type="dxa"/>
                </w:tcPr>
                <w:p w:rsidR="008F3FA6" w:rsidRPr="00F26E4A" w:rsidRDefault="008F3FA6" w:rsidP="008F3FA6">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из 2202</w:t>
                  </w:r>
                </w:p>
              </w:tc>
              <w:tc>
                <w:tcPr>
                  <w:tcW w:w="1559" w:type="dxa"/>
                </w:tcPr>
                <w:p w:rsidR="008F3FA6" w:rsidRPr="00F26E4A" w:rsidRDefault="008F3FA6" w:rsidP="008F3FA6">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trike/>
                      <w:sz w:val="20"/>
                      <w:szCs w:val="20"/>
                      <w:lang w:eastAsia="ru-RU"/>
                    </w:rPr>
                    <w:t>Тонизирующие</w:t>
                  </w:r>
                  <w:r w:rsidRPr="00F26E4A">
                    <w:rPr>
                      <w:rFonts w:ascii="Times New Roman" w:eastAsia="Times New Roman" w:hAnsi="Times New Roman" w:cs="Times New Roman"/>
                      <w:sz w:val="20"/>
                      <w:szCs w:val="20"/>
                      <w:lang w:eastAsia="ru-RU"/>
                    </w:rPr>
                    <w:t xml:space="preserve"> (энергетические) </w:t>
                  </w:r>
                </w:p>
                <w:p w:rsidR="008F3FA6" w:rsidRPr="00F26E4A" w:rsidRDefault="008F3FA6" w:rsidP="008F3FA6">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безалкогольные напитки:</w:t>
                  </w: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с 1 января 2026 года по 31 декабря 2026 года включительно</w:t>
                  </w: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 xml:space="preserve">с 1 января 2027 года по 31 декабря 2027 года включительно </w:t>
                  </w: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 xml:space="preserve">с 1 января 2028 года по 31 </w:t>
                  </w:r>
                  <w:r w:rsidRPr="00F26E4A">
                    <w:rPr>
                      <w:rFonts w:ascii="Times New Roman" w:eastAsia="Times New Roman" w:hAnsi="Times New Roman" w:cs="Times New Roman"/>
                      <w:sz w:val="20"/>
                      <w:szCs w:val="20"/>
                      <w:lang w:eastAsia="ru-RU"/>
                    </w:rPr>
                    <w:lastRenderedPageBreak/>
                    <w:t>декабря 2028 года включительно</w:t>
                  </w: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с 1 января 2029 года по 31 декабря 2029года включительно</w:t>
                  </w: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trike/>
                      <w:sz w:val="20"/>
                      <w:szCs w:val="20"/>
                      <w:lang w:eastAsia="ru-RU"/>
                    </w:rPr>
                  </w:pPr>
                  <w:r w:rsidRPr="00F26E4A">
                    <w:rPr>
                      <w:rFonts w:ascii="Times New Roman" w:eastAsia="Times New Roman" w:hAnsi="Times New Roman" w:cs="Times New Roman"/>
                      <w:sz w:val="20"/>
                      <w:szCs w:val="20"/>
                      <w:lang w:eastAsia="ru-RU"/>
                    </w:rPr>
                    <w:t xml:space="preserve">с 1 января 2030 года </w:t>
                  </w:r>
                  <w:r w:rsidRPr="00F26E4A">
                    <w:rPr>
                      <w:rFonts w:ascii="Times New Roman" w:eastAsia="Times New Roman" w:hAnsi="Times New Roman" w:cs="Times New Roman"/>
                      <w:strike/>
                      <w:sz w:val="20"/>
                      <w:szCs w:val="20"/>
                      <w:lang w:eastAsia="ru-RU"/>
                    </w:rPr>
                    <w:t>по 31 декабря 2030 года включительно</w:t>
                  </w:r>
                </w:p>
                <w:p w:rsidR="008F3FA6" w:rsidRPr="00F26E4A" w:rsidRDefault="008F3FA6" w:rsidP="008F3FA6">
                  <w:pPr>
                    <w:ind w:firstLine="709"/>
                    <w:contextualSpacing/>
                    <w:jc w:val="both"/>
                    <w:rPr>
                      <w:rFonts w:ascii="Times New Roman" w:eastAsia="Times New Roman" w:hAnsi="Times New Roman" w:cs="Times New Roman"/>
                      <w:strike/>
                      <w:sz w:val="20"/>
                      <w:szCs w:val="20"/>
                      <w:lang w:eastAsia="ru-RU"/>
                    </w:rPr>
                  </w:pPr>
                </w:p>
                <w:p w:rsidR="008F3FA6" w:rsidRPr="00F26E4A" w:rsidRDefault="008F3FA6" w:rsidP="008F3FA6">
                  <w:pPr>
                    <w:ind w:firstLine="709"/>
                    <w:contextualSpacing/>
                    <w:jc w:val="both"/>
                    <w:rPr>
                      <w:rFonts w:ascii="Times New Roman" w:eastAsia="Times New Roman" w:hAnsi="Times New Roman" w:cs="Times New Roman"/>
                      <w:sz w:val="20"/>
                      <w:szCs w:val="20"/>
                      <w:lang w:eastAsia="ru-RU"/>
                    </w:rPr>
                  </w:pPr>
                </w:p>
              </w:tc>
              <w:tc>
                <w:tcPr>
                  <w:tcW w:w="1134" w:type="dxa"/>
                </w:tcPr>
                <w:p w:rsidR="008F3FA6" w:rsidRPr="00F26E4A" w:rsidRDefault="008F3FA6" w:rsidP="008F3FA6">
                  <w:pPr>
                    <w:ind w:firstLine="709"/>
                    <w:contextualSpacing/>
                    <w:jc w:val="both"/>
                    <w:rPr>
                      <w:rFonts w:ascii="Times New Roman" w:eastAsia="Times New Roman" w:hAnsi="Times New Roman" w:cs="Times New Roman"/>
                      <w:sz w:val="20"/>
                      <w:szCs w:val="20"/>
                      <w:lang w:eastAsia="ru-RU"/>
                    </w:rPr>
                  </w:pPr>
                </w:p>
                <w:p w:rsidR="008F3FA6" w:rsidRPr="00F26E4A" w:rsidRDefault="008F3FA6" w:rsidP="008F3FA6">
                  <w:pPr>
                    <w:ind w:firstLine="709"/>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100 тенге/</w:t>
                  </w:r>
                </w:p>
                <w:p w:rsidR="008F3FA6" w:rsidRPr="00F26E4A" w:rsidRDefault="008F3FA6" w:rsidP="008F3FA6">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литр</w:t>
                  </w: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140 тенге/</w:t>
                  </w:r>
                </w:p>
                <w:p w:rsidR="008F3FA6" w:rsidRPr="00F26E4A" w:rsidRDefault="008F3FA6" w:rsidP="008F3FA6">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литр</w:t>
                  </w: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180 тенге/</w:t>
                  </w:r>
                </w:p>
                <w:p w:rsidR="008F3FA6" w:rsidRPr="00F26E4A" w:rsidRDefault="008F3FA6" w:rsidP="008F3FA6">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lastRenderedPageBreak/>
                    <w:t>литр</w:t>
                  </w: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200 тенге/</w:t>
                  </w:r>
                </w:p>
                <w:p w:rsidR="008F3FA6" w:rsidRPr="00F26E4A" w:rsidRDefault="008F3FA6" w:rsidP="008F3FA6">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литр</w:t>
                  </w: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p>
                <w:p w:rsidR="008F3FA6" w:rsidRPr="00F26E4A" w:rsidRDefault="008F3FA6" w:rsidP="008F3FA6">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240 тенге/</w:t>
                  </w:r>
                </w:p>
                <w:p w:rsidR="008F3FA6" w:rsidRPr="00F26E4A" w:rsidRDefault="008F3FA6" w:rsidP="008F3FA6">
                  <w:pPr>
                    <w:contextualSpacing/>
                    <w:jc w:val="both"/>
                    <w:rPr>
                      <w:rFonts w:ascii="Times New Roman" w:eastAsia="Times New Roman" w:hAnsi="Times New Roman" w:cs="Times New Roman"/>
                      <w:sz w:val="20"/>
                      <w:szCs w:val="20"/>
                      <w:lang w:eastAsia="ru-RU"/>
                    </w:rPr>
                  </w:pPr>
                  <w:r w:rsidRPr="00F26E4A">
                    <w:rPr>
                      <w:rFonts w:ascii="Times New Roman" w:eastAsia="Times New Roman" w:hAnsi="Times New Roman" w:cs="Times New Roman"/>
                      <w:sz w:val="20"/>
                      <w:szCs w:val="20"/>
                      <w:lang w:eastAsia="ru-RU"/>
                    </w:rPr>
                    <w:t>литр</w:t>
                  </w:r>
                </w:p>
                <w:p w:rsidR="008F3FA6" w:rsidRPr="00F26E4A" w:rsidRDefault="008F3FA6" w:rsidP="008F3FA6">
                  <w:pPr>
                    <w:ind w:firstLine="709"/>
                    <w:contextualSpacing/>
                    <w:jc w:val="both"/>
                    <w:rPr>
                      <w:rFonts w:ascii="Times New Roman" w:eastAsia="Times New Roman" w:hAnsi="Times New Roman" w:cs="Times New Roman"/>
                      <w:sz w:val="20"/>
                      <w:szCs w:val="20"/>
                      <w:lang w:eastAsia="ru-RU"/>
                    </w:rPr>
                  </w:pPr>
                </w:p>
              </w:tc>
            </w:tr>
          </w:tbl>
          <w:p w:rsidR="004A6174" w:rsidRPr="00F26E4A" w:rsidRDefault="004A6174" w:rsidP="00254CAF">
            <w:pPr>
              <w:shd w:val="clear" w:color="auto" w:fill="FFFFFF" w:themeFill="background1"/>
              <w:ind w:firstLine="597"/>
              <w:jc w:val="both"/>
              <w:rPr>
                <w:rFonts w:ascii="Times New Roman" w:hAnsi="Times New Roman" w:cs="Times New Roman"/>
                <w:sz w:val="24"/>
                <w:szCs w:val="24"/>
              </w:rPr>
            </w:pPr>
          </w:p>
        </w:tc>
        <w:tc>
          <w:tcPr>
            <w:tcW w:w="3826" w:type="dxa"/>
            <w:tcBorders>
              <w:top w:val="single" w:sz="4" w:space="0" w:color="000001"/>
              <w:left w:val="single" w:sz="4" w:space="0" w:color="000001"/>
              <w:bottom w:val="single" w:sz="4" w:space="0" w:color="000001"/>
              <w:right w:val="single" w:sz="4" w:space="0" w:color="000001"/>
            </w:tcBorders>
            <w:shd w:val="clear" w:color="auto" w:fill="FFFFFF"/>
          </w:tcPr>
          <w:p w:rsidR="004A6174" w:rsidRPr="00F26E4A" w:rsidRDefault="008F3FA6" w:rsidP="00254CAF">
            <w:pPr>
              <w:shd w:val="clear" w:color="auto" w:fill="FFFFFF" w:themeFill="background1"/>
              <w:jc w:val="center"/>
              <w:rPr>
                <w:rFonts w:ascii="Times New Roman" w:eastAsia="Interstate-Light" w:hAnsi="Times New Roman"/>
                <w:b/>
                <w:bCs/>
                <w:sz w:val="24"/>
                <w:szCs w:val="24"/>
              </w:rPr>
            </w:pPr>
            <w:r w:rsidRPr="00F26E4A">
              <w:rPr>
                <w:rFonts w:ascii="Times New Roman" w:eastAsia="Interstate-Light" w:hAnsi="Times New Roman"/>
                <w:b/>
                <w:bCs/>
                <w:sz w:val="24"/>
                <w:szCs w:val="24"/>
              </w:rPr>
              <w:lastRenderedPageBreak/>
              <w:t>Депутаты</w:t>
            </w:r>
          </w:p>
          <w:p w:rsidR="008F3FA6" w:rsidRPr="00F26E4A" w:rsidRDefault="008F3FA6" w:rsidP="00254CAF">
            <w:pPr>
              <w:shd w:val="clear" w:color="auto" w:fill="FFFFFF" w:themeFill="background1"/>
              <w:jc w:val="center"/>
              <w:rPr>
                <w:rFonts w:ascii="Times New Roman" w:eastAsia="Interstate-Light" w:hAnsi="Times New Roman"/>
                <w:b/>
                <w:bCs/>
                <w:sz w:val="24"/>
                <w:szCs w:val="24"/>
              </w:rPr>
            </w:pPr>
          </w:p>
        </w:tc>
        <w:tc>
          <w:tcPr>
            <w:tcW w:w="1844" w:type="dxa"/>
          </w:tcPr>
          <w:p w:rsidR="008F3FA6" w:rsidRPr="00F26E4A" w:rsidRDefault="008F3FA6" w:rsidP="008F3FA6">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xml:space="preserve">Редакция </w:t>
            </w:r>
          </w:p>
          <w:p w:rsidR="008F3FA6" w:rsidRPr="00F26E4A" w:rsidRDefault="008F3FA6" w:rsidP="008F3FA6">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xml:space="preserve">ПРК </w:t>
            </w:r>
          </w:p>
          <w:p w:rsidR="004A6174" w:rsidRPr="00F26E4A" w:rsidRDefault="008F3FA6" w:rsidP="008F3FA6">
            <w:pPr>
              <w:widowControl w:val="0"/>
              <w:shd w:val="clear" w:color="auto" w:fill="FFFFFF" w:themeFill="background1"/>
              <w:jc w:val="both"/>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xml:space="preserve"> по энергетическим напиткам</w:t>
            </w:r>
          </w:p>
        </w:tc>
      </w:tr>
      <w:tr w:rsidR="00254CAF" w:rsidRPr="00F26E4A" w:rsidTr="00446D0B">
        <w:tc>
          <w:tcPr>
            <w:tcW w:w="568" w:type="dxa"/>
          </w:tcPr>
          <w:p w:rsidR="00254CAF" w:rsidRPr="00F26E4A" w:rsidRDefault="00254CAF" w:rsidP="00254CA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254CAF" w:rsidRPr="00F26E4A" w:rsidRDefault="00254CAF" w:rsidP="00254CAF">
            <w:pPr>
              <w:jc w:val="center"/>
              <w:rPr>
                <w:rFonts w:ascii="Times New Roman" w:hAnsi="Times New Roman" w:cs="Times New Roman"/>
                <w:sz w:val="24"/>
                <w:szCs w:val="24"/>
              </w:rPr>
            </w:pPr>
            <w:r w:rsidRPr="00F26E4A">
              <w:rPr>
                <w:rFonts w:ascii="Times New Roman" w:hAnsi="Times New Roman" w:cs="Times New Roman"/>
                <w:sz w:val="24"/>
                <w:szCs w:val="24"/>
              </w:rPr>
              <w:t xml:space="preserve">Новый подпункт 3) </w:t>
            </w:r>
          </w:p>
          <w:p w:rsidR="00254CAF" w:rsidRPr="00F26E4A" w:rsidRDefault="00254CAF" w:rsidP="00254CAF">
            <w:pPr>
              <w:jc w:val="center"/>
              <w:rPr>
                <w:rFonts w:ascii="Times New Roman" w:hAnsi="Times New Roman" w:cs="Times New Roman"/>
                <w:sz w:val="24"/>
                <w:szCs w:val="24"/>
              </w:rPr>
            </w:pPr>
            <w:r w:rsidRPr="00F26E4A">
              <w:rPr>
                <w:rFonts w:ascii="Times New Roman" w:hAnsi="Times New Roman" w:cs="Times New Roman"/>
                <w:sz w:val="24"/>
                <w:szCs w:val="24"/>
              </w:rPr>
              <w:t>пункта 4 статьи 528 проекта</w:t>
            </w:r>
          </w:p>
        </w:tc>
        <w:tc>
          <w:tcPr>
            <w:tcW w:w="3828" w:type="dxa"/>
          </w:tcPr>
          <w:p w:rsidR="00254CAF" w:rsidRPr="00F26E4A" w:rsidRDefault="00254CAF" w:rsidP="00254CAF">
            <w:pPr>
              <w:ind w:firstLine="311"/>
              <w:contextualSpacing/>
              <w:jc w:val="both"/>
              <w:rPr>
                <w:rFonts w:ascii="Times New Roman" w:hAnsi="Times New Roman" w:cs="Times New Roman"/>
                <w:b/>
                <w:sz w:val="24"/>
                <w:szCs w:val="24"/>
              </w:rPr>
            </w:pPr>
            <w:r w:rsidRPr="00F26E4A">
              <w:rPr>
                <w:rFonts w:ascii="Times New Roman" w:hAnsi="Times New Roman" w:cs="Times New Roman"/>
                <w:b/>
                <w:sz w:val="24"/>
                <w:szCs w:val="24"/>
              </w:rPr>
              <w:t xml:space="preserve">   Статья 528. Ставки акцизов</w:t>
            </w:r>
          </w:p>
          <w:p w:rsidR="00254CAF" w:rsidRPr="00F26E4A" w:rsidRDefault="00254CAF" w:rsidP="00254CAF">
            <w:pPr>
              <w:ind w:firstLine="311"/>
              <w:jc w:val="both"/>
              <w:rPr>
                <w:rFonts w:ascii="Times New Roman" w:hAnsi="Times New Roman" w:cs="Times New Roman"/>
                <w:sz w:val="24"/>
                <w:szCs w:val="24"/>
              </w:rPr>
            </w:pPr>
            <w:r w:rsidRPr="00F26E4A">
              <w:rPr>
                <w:rFonts w:ascii="Times New Roman" w:hAnsi="Times New Roman" w:cs="Times New Roman"/>
                <w:sz w:val="24"/>
                <w:szCs w:val="24"/>
              </w:rPr>
              <w:t xml:space="preserve">   …</w:t>
            </w:r>
          </w:p>
          <w:p w:rsidR="00254CAF" w:rsidRPr="00F26E4A" w:rsidRDefault="00254CAF" w:rsidP="00254CAF">
            <w:pPr>
              <w:ind w:firstLine="311"/>
              <w:contextualSpacing/>
              <w:jc w:val="both"/>
              <w:rPr>
                <w:rFonts w:ascii="Times New Roman" w:eastAsia="Calibri" w:hAnsi="Times New Roman" w:cs="Times New Roman"/>
                <w:sz w:val="24"/>
                <w:szCs w:val="24"/>
              </w:rPr>
            </w:pPr>
            <w:r w:rsidRPr="00F26E4A">
              <w:rPr>
                <w:rFonts w:ascii="Times New Roman" w:hAnsi="Times New Roman" w:cs="Times New Roman"/>
                <w:sz w:val="24"/>
                <w:szCs w:val="24"/>
              </w:rPr>
              <w:t xml:space="preserve">   </w:t>
            </w:r>
            <w:r w:rsidRPr="00F26E4A">
              <w:rPr>
                <w:rFonts w:ascii="Times New Roman" w:eastAsia="Calibri" w:hAnsi="Times New Roman" w:cs="Times New Roman"/>
                <w:sz w:val="24"/>
                <w:szCs w:val="24"/>
              </w:rPr>
              <w:t>4. Исчисление суммы акциза производится по следующим ставкам:</w:t>
            </w:r>
          </w:p>
          <w:p w:rsidR="00254CAF" w:rsidRPr="00F26E4A" w:rsidRDefault="00254CAF" w:rsidP="00254CAF">
            <w:pPr>
              <w:ind w:firstLine="311"/>
              <w:jc w:val="both"/>
              <w:rPr>
                <w:rFonts w:ascii="Times New Roman" w:hAnsi="Times New Roman" w:cs="Times New Roman"/>
                <w:sz w:val="24"/>
                <w:szCs w:val="24"/>
              </w:rPr>
            </w:pPr>
          </w:p>
          <w:p w:rsidR="00254CAF" w:rsidRPr="00F26E4A" w:rsidRDefault="00254CAF" w:rsidP="00254CAF">
            <w:pPr>
              <w:ind w:firstLine="311"/>
              <w:jc w:val="both"/>
              <w:rPr>
                <w:rFonts w:ascii="Times New Roman" w:hAnsi="Times New Roman" w:cs="Times New Roman"/>
                <w:sz w:val="24"/>
                <w:szCs w:val="24"/>
              </w:rPr>
            </w:pPr>
            <w:r w:rsidRPr="00F26E4A">
              <w:rPr>
                <w:rFonts w:ascii="Times New Roman" w:hAnsi="Times New Roman" w:cs="Times New Roman"/>
                <w:sz w:val="24"/>
                <w:szCs w:val="24"/>
              </w:rPr>
              <w:t xml:space="preserve">   …</w:t>
            </w:r>
          </w:p>
          <w:p w:rsidR="00254CAF" w:rsidRPr="00F26E4A" w:rsidRDefault="00254CAF" w:rsidP="00254CAF">
            <w:pPr>
              <w:ind w:firstLine="311"/>
              <w:jc w:val="both"/>
              <w:rPr>
                <w:rFonts w:ascii="Times New Roman" w:hAnsi="Times New Roman" w:cs="Times New Roman"/>
                <w:b/>
                <w:bCs/>
                <w:sz w:val="24"/>
                <w:szCs w:val="24"/>
              </w:rPr>
            </w:pPr>
            <w:r w:rsidRPr="00F26E4A">
              <w:rPr>
                <w:rFonts w:ascii="Times New Roman" w:hAnsi="Times New Roman" w:cs="Times New Roman"/>
                <w:sz w:val="24"/>
                <w:szCs w:val="24"/>
              </w:rPr>
              <w:t xml:space="preserve">   </w:t>
            </w:r>
            <w:r w:rsidRPr="00F26E4A">
              <w:rPr>
                <w:rFonts w:ascii="Times New Roman" w:hAnsi="Times New Roman" w:cs="Times New Roman"/>
                <w:b/>
                <w:bCs/>
                <w:sz w:val="24"/>
                <w:szCs w:val="24"/>
              </w:rPr>
              <w:t xml:space="preserve">3) отсутствует. </w:t>
            </w:r>
          </w:p>
        </w:tc>
        <w:tc>
          <w:tcPr>
            <w:tcW w:w="3967" w:type="dxa"/>
          </w:tcPr>
          <w:p w:rsidR="00254CAF" w:rsidRPr="00F26E4A" w:rsidRDefault="00254CAF" w:rsidP="00254CAF">
            <w:pPr>
              <w:ind w:firstLine="455"/>
              <w:jc w:val="both"/>
              <w:rPr>
                <w:rFonts w:ascii="Times New Roman" w:hAnsi="Times New Roman" w:cs="Times New Roman"/>
                <w:sz w:val="24"/>
                <w:szCs w:val="24"/>
              </w:rPr>
            </w:pPr>
            <w:r w:rsidRPr="00F26E4A">
              <w:rPr>
                <w:rFonts w:ascii="Times New Roman" w:hAnsi="Times New Roman" w:cs="Times New Roman"/>
                <w:sz w:val="24"/>
                <w:szCs w:val="24"/>
              </w:rPr>
              <w:t xml:space="preserve">  пункт 4 статьи 528 проекта </w:t>
            </w:r>
            <w:r w:rsidRPr="00F26E4A">
              <w:rPr>
                <w:rFonts w:ascii="Times New Roman" w:hAnsi="Times New Roman" w:cs="Times New Roman"/>
                <w:b/>
                <w:sz w:val="24"/>
                <w:szCs w:val="24"/>
              </w:rPr>
              <w:t>дополнить подпунктом 3)</w:t>
            </w:r>
            <w:r w:rsidRPr="00F26E4A">
              <w:rPr>
                <w:rFonts w:ascii="Times New Roman" w:hAnsi="Times New Roman" w:cs="Times New Roman"/>
                <w:sz w:val="24"/>
                <w:szCs w:val="24"/>
              </w:rPr>
              <w:t xml:space="preserve"> следующего содержания:</w:t>
            </w:r>
          </w:p>
          <w:p w:rsidR="00254CAF" w:rsidRPr="00F26E4A" w:rsidRDefault="00254CAF" w:rsidP="00254CAF">
            <w:pPr>
              <w:ind w:firstLine="455"/>
              <w:jc w:val="both"/>
              <w:rPr>
                <w:rFonts w:ascii="Times New Roman" w:hAnsi="Times New Roman" w:cs="Times New Roman"/>
                <w:b/>
                <w:sz w:val="24"/>
                <w:szCs w:val="24"/>
              </w:rPr>
            </w:pPr>
            <w:r w:rsidRPr="00F26E4A">
              <w:rPr>
                <w:rFonts w:ascii="Times New Roman" w:hAnsi="Times New Roman" w:cs="Times New Roman"/>
                <w:b/>
                <w:sz w:val="24"/>
                <w:szCs w:val="24"/>
              </w:rPr>
              <w:t xml:space="preserve">   «3) установление минимальной розничной цены на энергетические напитки.</w:t>
            </w:r>
          </w:p>
          <w:p w:rsidR="00254CAF" w:rsidRPr="00F26E4A" w:rsidRDefault="00254CAF" w:rsidP="00254CAF">
            <w:pPr>
              <w:ind w:firstLine="455"/>
              <w:jc w:val="both"/>
              <w:rPr>
                <w:rFonts w:ascii="Times New Roman" w:hAnsi="Times New Roman" w:cs="Times New Roman"/>
                <w:b/>
                <w:sz w:val="24"/>
                <w:szCs w:val="24"/>
              </w:rPr>
            </w:pPr>
            <w:r w:rsidRPr="00F26E4A">
              <w:rPr>
                <w:rFonts w:ascii="Times New Roman" w:hAnsi="Times New Roman" w:cs="Times New Roman"/>
                <w:b/>
                <w:sz w:val="24"/>
                <w:szCs w:val="24"/>
              </w:rPr>
              <w:t xml:space="preserve">   Минимальная розничная цена на энергетические напитки с объемом тары 450 мл устанавливается в следующем порядке:</w:t>
            </w:r>
          </w:p>
          <w:p w:rsidR="00254CAF" w:rsidRPr="00F26E4A" w:rsidRDefault="00254CAF" w:rsidP="00254CAF">
            <w:pPr>
              <w:ind w:firstLine="455"/>
              <w:jc w:val="both"/>
              <w:rPr>
                <w:rFonts w:ascii="Times New Roman" w:hAnsi="Times New Roman" w:cs="Times New Roman"/>
                <w:b/>
                <w:sz w:val="24"/>
                <w:szCs w:val="24"/>
              </w:rPr>
            </w:pPr>
            <w:r w:rsidRPr="00F26E4A">
              <w:rPr>
                <w:rFonts w:ascii="Times New Roman" w:hAnsi="Times New Roman" w:cs="Times New Roman"/>
                <w:b/>
                <w:sz w:val="24"/>
                <w:szCs w:val="24"/>
              </w:rPr>
              <w:t>2026 г.:</w:t>
            </w:r>
          </w:p>
          <w:p w:rsidR="00254CAF" w:rsidRPr="00F26E4A" w:rsidRDefault="00254CAF" w:rsidP="00254CAF">
            <w:pPr>
              <w:ind w:firstLine="455"/>
              <w:jc w:val="both"/>
              <w:rPr>
                <w:rFonts w:ascii="Times New Roman" w:hAnsi="Times New Roman" w:cs="Times New Roman"/>
                <w:b/>
                <w:sz w:val="24"/>
                <w:szCs w:val="24"/>
              </w:rPr>
            </w:pPr>
            <w:r w:rsidRPr="00F26E4A">
              <w:rPr>
                <w:rFonts w:ascii="Times New Roman" w:hAnsi="Times New Roman" w:cs="Times New Roman"/>
                <w:b/>
                <w:sz w:val="24"/>
                <w:szCs w:val="24"/>
              </w:rPr>
              <w:t xml:space="preserve">1 полугодие – 500 </w:t>
            </w:r>
            <w:proofErr w:type="spellStart"/>
            <w:r w:rsidRPr="00F26E4A">
              <w:rPr>
                <w:rFonts w:ascii="Times New Roman" w:hAnsi="Times New Roman" w:cs="Times New Roman"/>
                <w:b/>
                <w:sz w:val="24"/>
                <w:szCs w:val="24"/>
              </w:rPr>
              <w:t>тг</w:t>
            </w:r>
            <w:proofErr w:type="spellEnd"/>
            <w:r w:rsidRPr="00F26E4A">
              <w:rPr>
                <w:rFonts w:ascii="Times New Roman" w:hAnsi="Times New Roman" w:cs="Times New Roman"/>
                <w:b/>
                <w:sz w:val="24"/>
                <w:szCs w:val="24"/>
              </w:rPr>
              <w:t>.</w:t>
            </w:r>
          </w:p>
          <w:p w:rsidR="00254CAF" w:rsidRPr="00F26E4A" w:rsidRDefault="00254CAF" w:rsidP="00254CAF">
            <w:pPr>
              <w:ind w:firstLine="455"/>
              <w:jc w:val="both"/>
              <w:rPr>
                <w:rFonts w:ascii="Times New Roman" w:hAnsi="Times New Roman" w:cs="Times New Roman"/>
                <w:b/>
                <w:sz w:val="24"/>
                <w:szCs w:val="24"/>
              </w:rPr>
            </w:pPr>
            <w:r w:rsidRPr="00F26E4A">
              <w:rPr>
                <w:rFonts w:ascii="Times New Roman" w:hAnsi="Times New Roman" w:cs="Times New Roman"/>
                <w:b/>
                <w:sz w:val="24"/>
                <w:szCs w:val="24"/>
              </w:rPr>
              <w:t xml:space="preserve">2 полугодие – 530 </w:t>
            </w:r>
            <w:proofErr w:type="spellStart"/>
            <w:r w:rsidRPr="00F26E4A">
              <w:rPr>
                <w:rFonts w:ascii="Times New Roman" w:hAnsi="Times New Roman" w:cs="Times New Roman"/>
                <w:b/>
                <w:sz w:val="24"/>
                <w:szCs w:val="24"/>
              </w:rPr>
              <w:t>тг</w:t>
            </w:r>
            <w:proofErr w:type="spellEnd"/>
            <w:r w:rsidRPr="00F26E4A">
              <w:rPr>
                <w:rFonts w:ascii="Times New Roman" w:hAnsi="Times New Roman" w:cs="Times New Roman"/>
                <w:b/>
                <w:sz w:val="24"/>
                <w:szCs w:val="24"/>
              </w:rPr>
              <w:t>.</w:t>
            </w:r>
          </w:p>
          <w:p w:rsidR="00254CAF" w:rsidRPr="00F26E4A" w:rsidRDefault="00254CAF" w:rsidP="00254CAF">
            <w:pPr>
              <w:ind w:firstLine="455"/>
              <w:jc w:val="both"/>
              <w:rPr>
                <w:rFonts w:ascii="Times New Roman" w:hAnsi="Times New Roman" w:cs="Times New Roman"/>
                <w:b/>
                <w:sz w:val="24"/>
                <w:szCs w:val="24"/>
              </w:rPr>
            </w:pPr>
            <w:r w:rsidRPr="00F26E4A">
              <w:rPr>
                <w:rFonts w:ascii="Times New Roman" w:hAnsi="Times New Roman" w:cs="Times New Roman"/>
                <w:b/>
                <w:sz w:val="24"/>
                <w:szCs w:val="24"/>
              </w:rPr>
              <w:t>2027 г.:</w:t>
            </w:r>
          </w:p>
          <w:p w:rsidR="00254CAF" w:rsidRPr="00F26E4A" w:rsidRDefault="00254CAF" w:rsidP="00254CAF">
            <w:pPr>
              <w:ind w:firstLine="455"/>
              <w:jc w:val="both"/>
              <w:rPr>
                <w:rFonts w:ascii="Times New Roman" w:hAnsi="Times New Roman" w:cs="Times New Roman"/>
                <w:b/>
                <w:sz w:val="24"/>
                <w:szCs w:val="24"/>
              </w:rPr>
            </w:pPr>
            <w:r w:rsidRPr="00F26E4A">
              <w:rPr>
                <w:rFonts w:ascii="Times New Roman" w:hAnsi="Times New Roman" w:cs="Times New Roman"/>
                <w:b/>
                <w:sz w:val="24"/>
                <w:szCs w:val="24"/>
              </w:rPr>
              <w:t xml:space="preserve">1 полугодие – 560 </w:t>
            </w:r>
            <w:proofErr w:type="spellStart"/>
            <w:r w:rsidRPr="00F26E4A">
              <w:rPr>
                <w:rFonts w:ascii="Times New Roman" w:hAnsi="Times New Roman" w:cs="Times New Roman"/>
                <w:b/>
                <w:sz w:val="24"/>
                <w:szCs w:val="24"/>
              </w:rPr>
              <w:t>тг</w:t>
            </w:r>
            <w:proofErr w:type="spellEnd"/>
            <w:r w:rsidRPr="00F26E4A">
              <w:rPr>
                <w:rFonts w:ascii="Times New Roman" w:hAnsi="Times New Roman" w:cs="Times New Roman"/>
                <w:b/>
                <w:sz w:val="24"/>
                <w:szCs w:val="24"/>
              </w:rPr>
              <w:t>.</w:t>
            </w:r>
          </w:p>
          <w:p w:rsidR="00254CAF" w:rsidRPr="00F26E4A" w:rsidRDefault="00254CAF" w:rsidP="00254CAF">
            <w:pPr>
              <w:ind w:firstLine="455"/>
              <w:jc w:val="both"/>
              <w:rPr>
                <w:rFonts w:ascii="Times New Roman" w:hAnsi="Times New Roman" w:cs="Times New Roman"/>
                <w:b/>
                <w:sz w:val="24"/>
                <w:szCs w:val="24"/>
              </w:rPr>
            </w:pPr>
            <w:r w:rsidRPr="00F26E4A">
              <w:rPr>
                <w:rFonts w:ascii="Times New Roman" w:hAnsi="Times New Roman" w:cs="Times New Roman"/>
                <w:b/>
                <w:sz w:val="24"/>
                <w:szCs w:val="24"/>
              </w:rPr>
              <w:t xml:space="preserve">2 полугодие – 590 </w:t>
            </w:r>
            <w:proofErr w:type="spellStart"/>
            <w:r w:rsidRPr="00F26E4A">
              <w:rPr>
                <w:rFonts w:ascii="Times New Roman" w:hAnsi="Times New Roman" w:cs="Times New Roman"/>
                <w:b/>
                <w:sz w:val="24"/>
                <w:szCs w:val="24"/>
              </w:rPr>
              <w:t>тг</w:t>
            </w:r>
            <w:proofErr w:type="spellEnd"/>
            <w:r w:rsidRPr="00F26E4A">
              <w:rPr>
                <w:rFonts w:ascii="Times New Roman" w:hAnsi="Times New Roman" w:cs="Times New Roman"/>
                <w:b/>
                <w:sz w:val="24"/>
                <w:szCs w:val="24"/>
              </w:rPr>
              <w:t>.</w:t>
            </w:r>
          </w:p>
          <w:p w:rsidR="00254CAF" w:rsidRPr="00F26E4A" w:rsidRDefault="00254CAF" w:rsidP="00254CAF">
            <w:pPr>
              <w:ind w:firstLine="455"/>
              <w:jc w:val="both"/>
              <w:rPr>
                <w:rFonts w:ascii="Times New Roman" w:hAnsi="Times New Roman" w:cs="Times New Roman"/>
                <w:b/>
                <w:sz w:val="24"/>
                <w:szCs w:val="24"/>
              </w:rPr>
            </w:pPr>
            <w:r w:rsidRPr="00F26E4A">
              <w:rPr>
                <w:rFonts w:ascii="Times New Roman" w:hAnsi="Times New Roman" w:cs="Times New Roman"/>
                <w:b/>
                <w:sz w:val="24"/>
                <w:szCs w:val="24"/>
              </w:rPr>
              <w:t>2028 г.:</w:t>
            </w:r>
          </w:p>
          <w:p w:rsidR="00254CAF" w:rsidRPr="00F26E4A" w:rsidRDefault="00254CAF" w:rsidP="00254CAF">
            <w:pPr>
              <w:ind w:firstLine="455"/>
              <w:jc w:val="both"/>
              <w:rPr>
                <w:rFonts w:ascii="Times New Roman" w:hAnsi="Times New Roman" w:cs="Times New Roman"/>
                <w:b/>
                <w:sz w:val="24"/>
                <w:szCs w:val="24"/>
              </w:rPr>
            </w:pPr>
            <w:r w:rsidRPr="00F26E4A">
              <w:rPr>
                <w:rFonts w:ascii="Times New Roman" w:hAnsi="Times New Roman" w:cs="Times New Roman"/>
                <w:b/>
                <w:sz w:val="24"/>
                <w:szCs w:val="24"/>
              </w:rPr>
              <w:t xml:space="preserve">1 полугодие – 620 </w:t>
            </w:r>
            <w:proofErr w:type="spellStart"/>
            <w:r w:rsidRPr="00F26E4A">
              <w:rPr>
                <w:rFonts w:ascii="Times New Roman" w:hAnsi="Times New Roman" w:cs="Times New Roman"/>
                <w:b/>
                <w:sz w:val="24"/>
                <w:szCs w:val="24"/>
              </w:rPr>
              <w:t>тг</w:t>
            </w:r>
            <w:proofErr w:type="spellEnd"/>
            <w:r w:rsidRPr="00F26E4A">
              <w:rPr>
                <w:rFonts w:ascii="Times New Roman" w:hAnsi="Times New Roman" w:cs="Times New Roman"/>
                <w:b/>
                <w:sz w:val="24"/>
                <w:szCs w:val="24"/>
              </w:rPr>
              <w:t>.</w:t>
            </w:r>
          </w:p>
          <w:p w:rsidR="00254CAF" w:rsidRPr="00F26E4A" w:rsidRDefault="00254CAF" w:rsidP="00254CAF">
            <w:pPr>
              <w:ind w:firstLine="455"/>
              <w:jc w:val="both"/>
              <w:rPr>
                <w:rFonts w:ascii="Times New Roman" w:hAnsi="Times New Roman" w:cs="Times New Roman"/>
                <w:b/>
                <w:sz w:val="24"/>
                <w:szCs w:val="24"/>
              </w:rPr>
            </w:pPr>
            <w:r w:rsidRPr="00F26E4A">
              <w:rPr>
                <w:rFonts w:ascii="Times New Roman" w:hAnsi="Times New Roman" w:cs="Times New Roman"/>
                <w:b/>
                <w:sz w:val="24"/>
                <w:szCs w:val="24"/>
              </w:rPr>
              <w:lastRenderedPageBreak/>
              <w:t xml:space="preserve">2 полугодие – 650 </w:t>
            </w:r>
            <w:proofErr w:type="spellStart"/>
            <w:r w:rsidRPr="00F26E4A">
              <w:rPr>
                <w:rFonts w:ascii="Times New Roman" w:hAnsi="Times New Roman" w:cs="Times New Roman"/>
                <w:b/>
                <w:sz w:val="24"/>
                <w:szCs w:val="24"/>
              </w:rPr>
              <w:t>тг</w:t>
            </w:r>
            <w:proofErr w:type="spellEnd"/>
            <w:r w:rsidRPr="00F26E4A">
              <w:rPr>
                <w:rFonts w:ascii="Times New Roman" w:hAnsi="Times New Roman" w:cs="Times New Roman"/>
                <w:b/>
                <w:sz w:val="24"/>
                <w:szCs w:val="24"/>
              </w:rPr>
              <w:t>.</w:t>
            </w:r>
          </w:p>
          <w:p w:rsidR="00254CAF" w:rsidRPr="00F26E4A" w:rsidRDefault="00254CAF" w:rsidP="00254CAF">
            <w:pPr>
              <w:ind w:firstLine="455"/>
              <w:jc w:val="both"/>
              <w:rPr>
                <w:rFonts w:ascii="Times New Roman" w:hAnsi="Times New Roman" w:cs="Times New Roman"/>
                <w:b/>
                <w:sz w:val="24"/>
                <w:szCs w:val="24"/>
              </w:rPr>
            </w:pPr>
            <w:r w:rsidRPr="00F26E4A">
              <w:rPr>
                <w:rFonts w:ascii="Times New Roman" w:hAnsi="Times New Roman" w:cs="Times New Roman"/>
                <w:b/>
                <w:sz w:val="24"/>
                <w:szCs w:val="24"/>
              </w:rPr>
              <w:t>2029 г.:</w:t>
            </w:r>
          </w:p>
          <w:p w:rsidR="00254CAF" w:rsidRPr="00F26E4A" w:rsidRDefault="00254CAF" w:rsidP="00254CAF">
            <w:pPr>
              <w:ind w:firstLine="455"/>
              <w:jc w:val="both"/>
              <w:rPr>
                <w:rFonts w:ascii="Times New Roman" w:hAnsi="Times New Roman" w:cs="Times New Roman"/>
                <w:b/>
                <w:sz w:val="24"/>
                <w:szCs w:val="24"/>
              </w:rPr>
            </w:pPr>
            <w:r w:rsidRPr="00F26E4A">
              <w:rPr>
                <w:rFonts w:ascii="Times New Roman" w:hAnsi="Times New Roman" w:cs="Times New Roman"/>
                <w:b/>
                <w:sz w:val="24"/>
                <w:szCs w:val="24"/>
              </w:rPr>
              <w:t xml:space="preserve">1 полугодие – 680 </w:t>
            </w:r>
            <w:proofErr w:type="spellStart"/>
            <w:r w:rsidRPr="00F26E4A">
              <w:rPr>
                <w:rFonts w:ascii="Times New Roman" w:hAnsi="Times New Roman" w:cs="Times New Roman"/>
                <w:b/>
                <w:sz w:val="24"/>
                <w:szCs w:val="24"/>
              </w:rPr>
              <w:t>тг</w:t>
            </w:r>
            <w:proofErr w:type="spellEnd"/>
            <w:r w:rsidRPr="00F26E4A">
              <w:rPr>
                <w:rFonts w:ascii="Times New Roman" w:hAnsi="Times New Roman" w:cs="Times New Roman"/>
                <w:b/>
                <w:sz w:val="24"/>
                <w:szCs w:val="24"/>
              </w:rPr>
              <w:t>.</w:t>
            </w:r>
          </w:p>
          <w:p w:rsidR="00254CAF" w:rsidRPr="00F26E4A" w:rsidRDefault="00254CAF" w:rsidP="00254CAF">
            <w:pPr>
              <w:ind w:firstLine="455"/>
              <w:jc w:val="both"/>
              <w:rPr>
                <w:rFonts w:ascii="Times New Roman" w:hAnsi="Times New Roman" w:cs="Times New Roman"/>
                <w:b/>
                <w:sz w:val="24"/>
                <w:szCs w:val="24"/>
              </w:rPr>
            </w:pPr>
            <w:r w:rsidRPr="00F26E4A">
              <w:rPr>
                <w:rFonts w:ascii="Times New Roman" w:hAnsi="Times New Roman" w:cs="Times New Roman"/>
                <w:b/>
                <w:sz w:val="24"/>
                <w:szCs w:val="24"/>
              </w:rPr>
              <w:t xml:space="preserve">2 полугодие – 710 </w:t>
            </w:r>
            <w:proofErr w:type="spellStart"/>
            <w:r w:rsidRPr="00F26E4A">
              <w:rPr>
                <w:rFonts w:ascii="Times New Roman" w:hAnsi="Times New Roman" w:cs="Times New Roman"/>
                <w:b/>
                <w:sz w:val="24"/>
                <w:szCs w:val="24"/>
              </w:rPr>
              <w:t>тг</w:t>
            </w:r>
            <w:proofErr w:type="spellEnd"/>
            <w:r w:rsidRPr="00F26E4A">
              <w:rPr>
                <w:rFonts w:ascii="Times New Roman" w:hAnsi="Times New Roman" w:cs="Times New Roman"/>
                <w:b/>
                <w:sz w:val="24"/>
                <w:szCs w:val="24"/>
              </w:rPr>
              <w:t>.</w:t>
            </w:r>
          </w:p>
          <w:p w:rsidR="00254CAF" w:rsidRPr="00F26E4A" w:rsidRDefault="00254CAF" w:rsidP="00254CAF">
            <w:pPr>
              <w:ind w:firstLine="455"/>
              <w:jc w:val="both"/>
              <w:rPr>
                <w:rFonts w:ascii="Times New Roman" w:hAnsi="Times New Roman" w:cs="Times New Roman"/>
                <w:b/>
                <w:sz w:val="24"/>
                <w:szCs w:val="24"/>
              </w:rPr>
            </w:pPr>
            <w:r w:rsidRPr="00F26E4A">
              <w:rPr>
                <w:rFonts w:ascii="Times New Roman" w:hAnsi="Times New Roman" w:cs="Times New Roman"/>
                <w:b/>
                <w:sz w:val="24"/>
                <w:szCs w:val="24"/>
              </w:rPr>
              <w:t xml:space="preserve">   Превышение розничной цены над минимально розничной ценой обеспечивает поступление дополнительных налогов в бюджет (НДС и КПН) в размере до 51 млрд тенге ежегодно. Продажа ниже минимально розничной цены признается незаконной.»;</w:t>
            </w:r>
          </w:p>
        </w:tc>
        <w:tc>
          <w:tcPr>
            <w:tcW w:w="3826" w:type="dxa"/>
          </w:tcPr>
          <w:p w:rsidR="00254CAF" w:rsidRPr="00F26E4A" w:rsidRDefault="00254CAF" w:rsidP="00254CAF">
            <w:pPr>
              <w:jc w:val="center"/>
              <w:rPr>
                <w:rFonts w:ascii="Times New Roman" w:hAnsi="Times New Roman" w:cs="Times New Roman"/>
                <w:b/>
                <w:bCs/>
                <w:sz w:val="24"/>
                <w:szCs w:val="24"/>
              </w:rPr>
            </w:pPr>
            <w:r w:rsidRPr="00F26E4A">
              <w:rPr>
                <w:rFonts w:ascii="Times New Roman" w:hAnsi="Times New Roman" w:cs="Times New Roman"/>
                <w:b/>
                <w:bCs/>
                <w:sz w:val="24"/>
                <w:szCs w:val="24"/>
              </w:rPr>
              <w:lastRenderedPageBreak/>
              <w:t>депутат</w:t>
            </w:r>
          </w:p>
          <w:p w:rsidR="00254CAF" w:rsidRPr="00F26E4A" w:rsidRDefault="00254CAF" w:rsidP="00254CAF">
            <w:pPr>
              <w:jc w:val="center"/>
              <w:rPr>
                <w:rFonts w:ascii="Times New Roman" w:hAnsi="Times New Roman" w:cs="Times New Roman"/>
                <w:b/>
                <w:bCs/>
                <w:sz w:val="24"/>
                <w:szCs w:val="24"/>
              </w:rPr>
            </w:pPr>
            <w:r w:rsidRPr="00F26E4A">
              <w:rPr>
                <w:rFonts w:ascii="Times New Roman" w:hAnsi="Times New Roman" w:cs="Times New Roman"/>
                <w:b/>
                <w:bCs/>
                <w:sz w:val="24"/>
                <w:szCs w:val="24"/>
              </w:rPr>
              <w:t>А. Кошмамбетов</w:t>
            </w:r>
          </w:p>
          <w:p w:rsidR="00254CAF" w:rsidRPr="00F26E4A" w:rsidRDefault="00254CAF" w:rsidP="00254CAF">
            <w:pPr>
              <w:jc w:val="both"/>
              <w:rPr>
                <w:rFonts w:ascii="Times New Roman" w:hAnsi="Times New Roman" w:cs="Times New Roman"/>
                <w:sz w:val="24"/>
                <w:szCs w:val="24"/>
              </w:rPr>
            </w:pPr>
          </w:p>
          <w:p w:rsidR="00254CAF" w:rsidRPr="00F26E4A" w:rsidRDefault="00254CAF" w:rsidP="00254CAF">
            <w:pPr>
              <w:jc w:val="both"/>
              <w:rPr>
                <w:rFonts w:ascii="Times New Roman" w:hAnsi="Times New Roman" w:cs="Times New Roman"/>
                <w:sz w:val="24"/>
                <w:szCs w:val="24"/>
              </w:rPr>
            </w:pPr>
            <w:r w:rsidRPr="00F26E4A">
              <w:rPr>
                <w:rFonts w:ascii="Times New Roman" w:hAnsi="Times New Roman" w:cs="Times New Roman"/>
                <w:sz w:val="24"/>
                <w:szCs w:val="24"/>
              </w:rPr>
              <w:t xml:space="preserve">   В рамках рассмотрения инициативы депутатов Мажилиса Парламента по введению акциза на сахаросодержащие напитки Правительство приняло решение не поддерживать данную инициативу.                </w:t>
            </w:r>
          </w:p>
          <w:p w:rsidR="00254CAF" w:rsidRPr="00F26E4A" w:rsidRDefault="00254CAF" w:rsidP="00254CAF">
            <w:pPr>
              <w:jc w:val="both"/>
              <w:rPr>
                <w:rFonts w:ascii="Times New Roman" w:hAnsi="Times New Roman" w:cs="Times New Roman"/>
                <w:sz w:val="24"/>
                <w:szCs w:val="24"/>
              </w:rPr>
            </w:pPr>
            <w:r w:rsidRPr="00F26E4A">
              <w:rPr>
                <w:rFonts w:ascii="Times New Roman" w:hAnsi="Times New Roman" w:cs="Times New Roman"/>
                <w:sz w:val="24"/>
                <w:szCs w:val="24"/>
              </w:rPr>
              <w:t xml:space="preserve">   Однако Правительством одобрена инициатива по введению акциза на энергетические напитки с поэтапным увеличением ставки в течение следующих лет:</w:t>
            </w:r>
          </w:p>
          <w:p w:rsidR="00254CAF" w:rsidRPr="00F26E4A" w:rsidRDefault="00254CAF" w:rsidP="00254CAF">
            <w:pPr>
              <w:jc w:val="both"/>
              <w:rPr>
                <w:rFonts w:ascii="Times New Roman" w:hAnsi="Times New Roman" w:cs="Times New Roman"/>
                <w:sz w:val="24"/>
                <w:szCs w:val="24"/>
              </w:rPr>
            </w:pPr>
            <w:r w:rsidRPr="00F26E4A">
              <w:rPr>
                <w:rFonts w:ascii="Times New Roman" w:hAnsi="Times New Roman" w:cs="Times New Roman"/>
                <w:sz w:val="24"/>
                <w:szCs w:val="24"/>
              </w:rPr>
              <w:t xml:space="preserve">• 2026 г. – 100 </w:t>
            </w:r>
            <w:proofErr w:type="spellStart"/>
            <w:r w:rsidRPr="00F26E4A">
              <w:rPr>
                <w:rFonts w:ascii="Times New Roman" w:hAnsi="Times New Roman" w:cs="Times New Roman"/>
                <w:sz w:val="24"/>
                <w:szCs w:val="24"/>
              </w:rPr>
              <w:t>тг</w:t>
            </w:r>
            <w:proofErr w:type="spellEnd"/>
            <w:r w:rsidRPr="00F26E4A">
              <w:rPr>
                <w:rFonts w:ascii="Times New Roman" w:hAnsi="Times New Roman" w:cs="Times New Roman"/>
                <w:sz w:val="24"/>
                <w:szCs w:val="24"/>
              </w:rPr>
              <w:t>/л</w:t>
            </w:r>
          </w:p>
          <w:p w:rsidR="00254CAF" w:rsidRPr="00F26E4A" w:rsidRDefault="00254CAF" w:rsidP="00254CAF">
            <w:pPr>
              <w:jc w:val="both"/>
              <w:rPr>
                <w:rFonts w:ascii="Times New Roman" w:hAnsi="Times New Roman" w:cs="Times New Roman"/>
                <w:sz w:val="24"/>
                <w:szCs w:val="24"/>
              </w:rPr>
            </w:pPr>
            <w:r w:rsidRPr="00F26E4A">
              <w:rPr>
                <w:rFonts w:ascii="Times New Roman" w:hAnsi="Times New Roman" w:cs="Times New Roman"/>
                <w:sz w:val="24"/>
                <w:szCs w:val="24"/>
              </w:rPr>
              <w:t xml:space="preserve">• 2027 г. – 140 </w:t>
            </w:r>
            <w:proofErr w:type="spellStart"/>
            <w:r w:rsidRPr="00F26E4A">
              <w:rPr>
                <w:rFonts w:ascii="Times New Roman" w:hAnsi="Times New Roman" w:cs="Times New Roman"/>
                <w:sz w:val="24"/>
                <w:szCs w:val="24"/>
              </w:rPr>
              <w:t>тг</w:t>
            </w:r>
            <w:proofErr w:type="spellEnd"/>
            <w:r w:rsidRPr="00F26E4A">
              <w:rPr>
                <w:rFonts w:ascii="Times New Roman" w:hAnsi="Times New Roman" w:cs="Times New Roman"/>
                <w:sz w:val="24"/>
                <w:szCs w:val="24"/>
              </w:rPr>
              <w:t>/л</w:t>
            </w:r>
          </w:p>
          <w:p w:rsidR="00254CAF" w:rsidRPr="00F26E4A" w:rsidRDefault="00254CAF" w:rsidP="00254CAF">
            <w:pPr>
              <w:jc w:val="both"/>
              <w:rPr>
                <w:rFonts w:ascii="Times New Roman" w:hAnsi="Times New Roman" w:cs="Times New Roman"/>
                <w:sz w:val="24"/>
                <w:szCs w:val="24"/>
              </w:rPr>
            </w:pPr>
            <w:r w:rsidRPr="00F26E4A">
              <w:rPr>
                <w:rFonts w:ascii="Times New Roman" w:hAnsi="Times New Roman" w:cs="Times New Roman"/>
                <w:sz w:val="24"/>
                <w:szCs w:val="24"/>
              </w:rPr>
              <w:t xml:space="preserve">• 2028 г. – 180 </w:t>
            </w:r>
            <w:proofErr w:type="spellStart"/>
            <w:r w:rsidRPr="00F26E4A">
              <w:rPr>
                <w:rFonts w:ascii="Times New Roman" w:hAnsi="Times New Roman" w:cs="Times New Roman"/>
                <w:sz w:val="24"/>
                <w:szCs w:val="24"/>
              </w:rPr>
              <w:t>тг</w:t>
            </w:r>
            <w:proofErr w:type="spellEnd"/>
            <w:r w:rsidRPr="00F26E4A">
              <w:rPr>
                <w:rFonts w:ascii="Times New Roman" w:hAnsi="Times New Roman" w:cs="Times New Roman"/>
                <w:sz w:val="24"/>
                <w:szCs w:val="24"/>
              </w:rPr>
              <w:t>/л</w:t>
            </w:r>
          </w:p>
          <w:p w:rsidR="00254CAF" w:rsidRPr="00F26E4A" w:rsidRDefault="00254CAF" w:rsidP="00254CAF">
            <w:pPr>
              <w:jc w:val="both"/>
              <w:rPr>
                <w:rFonts w:ascii="Times New Roman" w:hAnsi="Times New Roman" w:cs="Times New Roman"/>
                <w:i/>
                <w:iCs/>
                <w:sz w:val="24"/>
                <w:szCs w:val="24"/>
              </w:rPr>
            </w:pPr>
          </w:p>
          <w:p w:rsidR="00254CAF" w:rsidRPr="00F26E4A" w:rsidRDefault="00254CAF" w:rsidP="00254CAF">
            <w:pPr>
              <w:jc w:val="both"/>
              <w:rPr>
                <w:rFonts w:ascii="Times New Roman" w:hAnsi="Times New Roman" w:cs="Times New Roman"/>
                <w:b/>
                <w:bCs/>
                <w:sz w:val="24"/>
                <w:szCs w:val="24"/>
              </w:rPr>
            </w:pPr>
            <w:proofErr w:type="spellStart"/>
            <w:proofErr w:type="gramStart"/>
            <w:r w:rsidRPr="00F26E4A">
              <w:rPr>
                <w:rFonts w:ascii="Times New Roman" w:hAnsi="Times New Roman" w:cs="Times New Roman"/>
                <w:i/>
                <w:iCs/>
                <w:sz w:val="24"/>
                <w:szCs w:val="24"/>
              </w:rPr>
              <w:lastRenderedPageBreak/>
              <w:t>Справочно</w:t>
            </w:r>
            <w:proofErr w:type="spellEnd"/>
            <w:r w:rsidRPr="00F26E4A">
              <w:rPr>
                <w:rFonts w:ascii="Times New Roman" w:hAnsi="Times New Roman" w:cs="Times New Roman"/>
                <w:i/>
                <w:iCs/>
                <w:sz w:val="24"/>
                <w:szCs w:val="24"/>
              </w:rPr>
              <w:t xml:space="preserve">:  </w:t>
            </w:r>
            <w:r w:rsidRPr="00F26E4A">
              <w:rPr>
                <w:rFonts w:ascii="Times New Roman" w:hAnsi="Times New Roman" w:cs="Times New Roman"/>
                <w:b/>
                <w:bCs/>
                <w:sz w:val="24"/>
                <w:szCs w:val="24"/>
              </w:rPr>
              <w:t>Данные</w:t>
            </w:r>
            <w:proofErr w:type="gramEnd"/>
            <w:r w:rsidRPr="00F26E4A">
              <w:rPr>
                <w:rFonts w:ascii="Times New Roman" w:hAnsi="Times New Roman" w:cs="Times New Roman"/>
                <w:b/>
                <w:bCs/>
                <w:sz w:val="24"/>
                <w:szCs w:val="24"/>
              </w:rPr>
              <w:t xml:space="preserve"> по отрасли:</w:t>
            </w:r>
          </w:p>
          <w:tbl>
            <w:tblPr>
              <w:tblStyle w:val="a3"/>
              <w:tblW w:w="3570" w:type="dxa"/>
              <w:tblLayout w:type="fixed"/>
              <w:tblLook w:val="04A0" w:firstRow="1" w:lastRow="0" w:firstColumn="1" w:lastColumn="0" w:noHBand="0" w:noVBand="1"/>
            </w:tblPr>
            <w:tblGrid>
              <w:gridCol w:w="1453"/>
              <w:gridCol w:w="983"/>
              <w:gridCol w:w="1134"/>
            </w:tblGrid>
            <w:tr w:rsidR="00254CAF" w:rsidRPr="00F26E4A" w:rsidTr="00B92549">
              <w:tc>
                <w:tcPr>
                  <w:tcW w:w="1453"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Компания</w:t>
                  </w:r>
                </w:p>
              </w:tc>
              <w:tc>
                <w:tcPr>
                  <w:tcW w:w="983"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Доля рынка в %</w:t>
                  </w:r>
                </w:p>
              </w:tc>
              <w:tc>
                <w:tcPr>
                  <w:tcW w:w="1134"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Объем, млн л</w:t>
                  </w:r>
                </w:p>
              </w:tc>
            </w:tr>
            <w:tr w:rsidR="00254CAF" w:rsidRPr="00F26E4A" w:rsidTr="00B92549">
              <w:tc>
                <w:tcPr>
                  <w:tcW w:w="1453" w:type="dxa"/>
                </w:tcPr>
                <w:p w:rsidR="00254CAF" w:rsidRPr="00F26E4A" w:rsidRDefault="00254CAF" w:rsidP="00254CAF">
                  <w:pPr>
                    <w:rPr>
                      <w:rFonts w:ascii="Times New Roman" w:hAnsi="Times New Roman" w:cs="Times New Roman"/>
                      <w:sz w:val="24"/>
                      <w:szCs w:val="24"/>
                    </w:rPr>
                  </w:pPr>
                  <w:proofErr w:type="spellStart"/>
                  <w:r w:rsidRPr="00F26E4A">
                    <w:rPr>
                      <w:rFonts w:ascii="Times New Roman" w:hAnsi="Times New Roman" w:cs="Times New Roman"/>
                      <w:sz w:val="24"/>
                      <w:szCs w:val="24"/>
                    </w:rPr>
                    <w:t>Gorilla</w:t>
                  </w:r>
                  <w:proofErr w:type="spellEnd"/>
                  <w:r w:rsidRPr="00F26E4A">
                    <w:rPr>
                      <w:rFonts w:ascii="Times New Roman" w:hAnsi="Times New Roman" w:cs="Times New Roman"/>
                      <w:sz w:val="24"/>
                      <w:szCs w:val="24"/>
                    </w:rPr>
                    <w:t xml:space="preserve"> </w:t>
                  </w:r>
                  <w:proofErr w:type="spellStart"/>
                  <w:r w:rsidRPr="00F26E4A">
                    <w:rPr>
                      <w:rFonts w:ascii="Times New Roman" w:hAnsi="Times New Roman" w:cs="Times New Roman"/>
                      <w:sz w:val="24"/>
                      <w:szCs w:val="24"/>
                    </w:rPr>
                    <w:t>Asia</w:t>
                  </w:r>
                  <w:proofErr w:type="spellEnd"/>
                </w:p>
              </w:tc>
              <w:tc>
                <w:tcPr>
                  <w:tcW w:w="983"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52,4%</w:t>
                  </w:r>
                </w:p>
              </w:tc>
              <w:tc>
                <w:tcPr>
                  <w:tcW w:w="1134"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96,5</w:t>
                  </w:r>
                </w:p>
              </w:tc>
            </w:tr>
            <w:tr w:rsidR="00254CAF" w:rsidRPr="00F26E4A" w:rsidTr="00B92549">
              <w:tc>
                <w:tcPr>
                  <w:tcW w:w="1453" w:type="dxa"/>
                </w:tcPr>
                <w:p w:rsidR="00254CAF" w:rsidRPr="00F26E4A" w:rsidRDefault="00254CAF" w:rsidP="00254CAF">
                  <w:pPr>
                    <w:rPr>
                      <w:rFonts w:ascii="Times New Roman" w:hAnsi="Times New Roman" w:cs="Times New Roman"/>
                      <w:sz w:val="24"/>
                      <w:szCs w:val="24"/>
                    </w:rPr>
                  </w:pPr>
                  <w:proofErr w:type="spellStart"/>
                  <w:r w:rsidRPr="00F26E4A">
                    <w:rPr>
                      <w:rFonts w:ascii="Times New Roman" w:hAnsi="Times New Roman" w:cs="Times New Roman"/>
                      <w:sz w:val="24"/>
                      <w:szCs w:val="24"/>
                    </w:rPr>
                    <w:t>Dizzy</w:t>
                  </w:r>
                  <w:proofErr w:type="spellEnd"/>
                </w:p>
              </w:tc>
              <w:tc>
                <w:tcPr>
                  <w:tcW w:w="983"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21,7%</w:t>
                  </w:r>
                </w:p>
              </w:tc>
              <w:tc>
                <w:tcPr>
                  <w:tcW w:w="1134"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39,9</w:t>
                  </w:r>
                </w:p>
              </w:tc>
            </w:tr>
            <w:tr w:rsidR="00254CAF" w:rsidRPr="00F26E4A" w:rsidTr="00B92549">
              <w:tc>
                <w:tcPr>
                  <w:tcW w:w="1453" w:type="dxa"/>
                </w:tcPr>
                <w:p w:rsidR="00254CAF" w:rsidRPr="00F26E4A" w:rsidRDefault="00254CAF" w:rsidP="00254CAF">
                  <w:pPr>
                    <w:rPr>
                      <w:rFonts w:ascii="Times New Roman" w:hAnsi="Times New Roman" w:cs="Times New Roman"/>
                      <w:sz w:val="24"/>
                      <w:szCs w:val="24"/>
                    </w:rPr>
                  </w:pPr>
                  <w:proofErr w:type="spellStart"/>
                  <w:r w:rsidRPr="00F26E4A">
                    <w:rPr>
                      <w:rFonts w:ascii="Times New Roman" w:hAnsi="Times New Roman" w:cs="Times New Roman"/>
                      <w:sz w:val="24"/>
                      <w:szCs w:val="24"/>
                    </w:rPr>
                    <w:t>Flash</w:t>
                  </w:r>
                  <w:proofErr w:type="spellEnd"/>
                </w:p>
              </w:tc>
              <w:tc>
                <w:tcPr>
                  <w:tcW w:w="983"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8,0%</w:t>
                  </w:r>
                </w:p>
              </w:tc>
              <w:tc>
                <w:tcPr>
                  <w:tcW w:w="1134"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17,7</w:t>
                  </w:r>
                </w:p>
              </w:tc>
            </w:tr>
            <w:tr w:rsidR="00254CAF" w:rsidRPr="00F26E4A" w:rsidTr="00B92549">
              <w:tc>
                <w:tcPr>
                  <w:tcW w:w="1453" w:type="dxa"/>
                </w:tcPr>
                <w:p w:rsidR="00254CAF" w:rsidRPr="00F26E4A" w:rsidRDefault="00254CAF" w:rsidP="00254CAF">
                  <w:pPr>
                    <w:rPr>
                      <w:rFonts w:ascii="Times New Roman" w:hAnsi="Times New Roman" w:cs="Times New Roman"/>
                      <w:sz w:val="24"/>
                      <w:szCs w:val="24"/>
                    </w:rPr>
                  </w:pPr>
                  <w:proofErr w:type="spellStart"/>
                  <w:r w:rsidRPr="00F26E4A">
                    <w:rPr>
                      <w:rFonts w:ascii="Times New Roman" w:hAnsi="Times New Roman" w:cs="Times New Roman"/>
                      <w:sz w:val="24"/>
                      <w:szCs w:val="24"/>
                    </w:rPr>
                    <w:t>Red</w:t>
                  </w:r>
                  <w:proofErr w:type="spellEnd"/>
                  <w:r w:rsidRPr="00F26E4A">
                    <w:rPr>
                      <w:rFonts w:ascii="Times New Roman" w:hAnsi="Times New Roman" w:cs="Times New Roman"/>
                      <w:sz w:val="24"/>
                      <w:szCs w:val="24"/>
                    </w:rPr>
                    <w:t xml:space="preserve"> </w:t>
                  </w:r>
                  <w:proofErr w:type="spellStart"/>
                  <w:r w:rsidRPr="00F26E4A">
                    <w:rPr>
                      <w:rFonts w:ascii="Times New Roman" w:hAnsi="Times New Roman" w:cs="Times New Roman"/>
                      <w:sz w:val="24"/>
                      <w:szCs w:val="24"/>
                    </w:rPr>
                    <w:t>Bull</w:t>
                  </w:r>
                  <w:proofErr w:type="spellEnd"/>
                </w:p>
              </w:tc>
              <w:tc>
                <w:tcPr>
                  <w:tcW w:w="983"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2,8%</w:t>
                  </w:r>
                </w:p>
              </w:tc>
              <w:tc>
                <w:tcPr>
                  <w:tcW w:w="1134"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5,2</w:t>
                  </w:r>
                </w:p>
              </w:tc>
            </w:tr>
          </w:tbl>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 xml:space="preserve">  • В 2024 году произведено 210 млн литров энергетических напитков, из них 160 млн – для внутреннего рынка, 60 млн – экспорт в СНГ и Азию (с потенциалом роста экспорта на 10% в год).</w:t>
            </w:r>
            <w:r w:rsidRPr="00F26E4A">
              <w:rPr>
                <w:rFonts w:ascii="Times New Roman" w:hAnsi="Times New Roman" w:cs="Times New Roman"/>
                <w:sz w:val="24"/>
                <w:szCs w:val="24"/>
              </w:rPr>
              <w:br/>
              <w:t>• Импорт: 50 млн литров, ежегодно сокращается на 10–15% из-за локализации производства.</w:t>
            </w:r>
            <w:r w:rsidRPr="00F26E4A">
              <w:rPr>
                <w:rFonts w:ascii="Times New Roman" w:hAnsi="Times New Roman" w:cs="Times New Roman"/>
                <w:sz w:val="24"/>
                <w:szCs w:val="24"/>
              </w:rPr>
              <w:br/>
              <w:t>• Общий объём безалкогольных напитков: 3,2 млрд л, доля энергетиков — 5,29 %.</w:t>
            </w:r>
            <w:r w:rsidRPr="00F26E4A">
              <w:rPr>
                <w:rFonts w:ascii="Times New Roman" w:hAnsi="Times New Roman" w:cs="Times New Roman"/>
                <w:sz w:val="24"/>
                <w:szCs w:val="24"/>
              </w:rPr>
              <w:br/>
              <w:t>• Казахстанское содержание – 65 % (включая алюминиевую банку, сахар и др.).</w:t>
            </w:r>
            <w:r w:rsidRPr="00F26E4A">
              <w:rPr>
                <w:rFonts w:ascii="Times New Roman" w:hAnsi="Times New Roman" w:cs="Times New Roman"/>
                <w:sz w:val="24"/>
                <w:szCs w:val="24"/>
              </w:rPr>
              <w:br/>
              <w:t>• Потребление на душу населения – 10,5 л в год.</w:t>
            </w:r>
            <w:r w:rsidRPr="00F26E4A">
              <w:rPr>
                <w:rFonts w:ascii="Times New Roman" w:hAnsi="Times New Roman" w:cs="Times New Roman"/>
                <w:sz w:val="24"/>
                <w:szCs w:val="24"/>
              </w:rPr>
              <w:br/>
              <w:t xml:space="preserve">• В отрасли занято около 4 тыс. сотрудников (средняя з/п 498,9 тыс. </w:t>
            </w:r>
            <w:proofErr w:type="spellStart"/>
            <w:r w:rsidRPr="00F26E4A">
              <w:rPr>
                <w:rFonts w:ascii="Times New Roman" w:hAnsi="Times New Roman" w:cs="Times New Roman"/>
                <w:sz w:val="24"/>
                <w:szCs w:val="24"/>
              </w:rPr>
              <w:t>тг</w:t>
            </w:r>
            <w:proofErr w:type="spellEnd"/>
            <w:r w:rsidRPr="00F26E4A">
              <w:rPr>
                <w:rFonts w:ascii="Times New Roman" w:hAnsi="Times New Roman" w:cs="Times New Roman"/>
                <w:sz w:val="24"/>
                <w:szCs w:val="24"/>
              </w:rPr>
              <w:t xml:space="preserve">, ФОТ – 23,5 млрд </w:t>
            </w:r>
            <w:proofErr w:type="spellStart"/>
            <w:r w:rsidRPr="00F26E4A">
              <w:rPr>
                <w:rFonts w:ascii="Times New Roman" w:hAnsi="Times New Roman" w:cs="Times New Roman"/>
                <w:sz w:val="24"/>
                <w:szCs w:val="24"/>
              </w:rPr>
              <w:t>тг</w:t>
            </w:r>
            <w:proofErr w:type="spellEnd"/>
            <w:r w:rsidRPr="00F26E4A">
              <w:rPr>
                <w:rFonts w:ascii="Times New Roman" w:hAnsi="Times New Roman" w:cs="Times New Roman"/>
                <w:sz w:val="24"/>
                <w:szCs w:val="24"/>
              </w:rPr>
              <w:t>).</w:t>
            </w:r>
            <w:r w:rsidRPr="00F26E4A">
              <w:rPr>
                <w:rFonts w:ascii="Times New Roman" w:hAnsi="Times New Roman" w:cs="Times New Roman"/>
                <w:sz w:val="24"/>
                <w:szCs w:val="24"/>
              </w:rPr>
              <w:br/>
              <w:t xml:space="preserve">• 62 дистрибьютора, 6 тыс. сотрудников, ФОТ – 32,4 млрд </w:t>
            </w:r>
            <w:proofErr w:type="spellStart"/>
            <w:r w:rsidRPr="00F26E4A">
              <w:rPr>
                <w:rFonts w:ascii="Times New Roman" w:hAnsi="Times New Roman" w:cs="Times New Roman"/>
                <w:sz w:val="24"/>
                <w:szCs w:val="24"/>
              </w:rPr>
              <w:t>тг</w:t>
            </w:r>
            <w:proofErr w:type="spellEnd"/>
            <w:r w:rsidRPr="00F26E4A">
              <w:rPr>
                <w:rFonts w:ascii="Times New Roman" w:hAnsi="Times New Roman" w:cs="Times New Roman"/>
                <w:sz w:val="24"/>
                <w:szCs w:val="24"/>
              </w:rPr>
              <w:t>.</w:t>
            </w:r>
            <w:r w:rsidRPr="00F26E4A">
              <w:rPr>
                <w:rFonts w:ascii="Times New Roman" w:hAnsi="Times New Roman" w:cs="Times New Roman"/>
                <w:sz w:val="24"/>
                <w:szCs w:val="24"/>
              </w:rPr>
              <w:br/>
              <w:t xml:space="preserve">• Отрасль уплатила около 40 млрд </w:t>
            </w:r>
            <w:proofErr w:type="spellStart"/>
            <w:r w:rsidRPr="00F26E4A">
              <w:rPr>
                <w:rFonts w:ascii="Times New Roman" w:hAnsi="Times New Roman" w:cs="Times New Roman"/>
                <w:sz w:val="24"/>
                <w:szCs w:val="24"/>
              </w:rPr>
              <w:t>тг</w:t>
            </w:r>
            <w:proofErr w:type="spellEnd"/>
            <w:r w:rsidRPr="00F26E4A">
              <w:rPr>
                <w:rFonts w:ascii="Times New Roman" w:hAnsi="Times New Roman" w:cs="Times New Roman"/>
                <w:sz w:val="24"/>
                <w:szCs w:val="24"/>
              </w:rPr>
              <w:t xml:space="preserve"> налогов.</w:t>
            </w:r>
          </w:p>
          <w:p w:rsidR="00254CAF" w:rsidRPr="00F26E4A" w:rsidRDefault="00254CAF" w:rsidP="00254CAF">
            <w:pPr>
              <w:jc w:val="both"/>
              <w:rPr>
                <w:rFonts w:ascii="Times New Roman" w:hAnsi="Times New Roman" w:cs="Times New Roman"/>
                <w:sz w:val="24"/>
                <w:szCs w:val="24"/>
              </w:rPr>
            </w:pPr>
          </w:p>
          <w:p w:rsidR="00254CAF" w:rsidRPr="00F26E4A" w:rsidRDefault="00254CAF" w:rsidP="00254CAF">
            <w:pPr>
              <w:jc w:val="both"/>
              <w:rPr>
                <w:rFonts w:ascii="Times New Roman" w:hAnsi="Times New Roman" w:cs="Times New Roman"/>
                <w:sz w:val="24"/>
                <w:szCs w:val="24"/>
              </w:rPr>
            </w:pPr>
            <w:r w:rsidRPr="00F26E4A">
              <w:rPr>
                <w:rFonts w:ascii="Times New Roman" w:hAnsi="Times New Roman" w:cs="Times New Roman"/>
                <w:sz w:val="24"/>
                <w:szCs w:val="24"/>
              </w:rPr>
              <w:t xml:space="preserve">  Ожидаемые негативные последствия от введения акциза:</w:t>
            </w:r>
          </w:p>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 xml:space="preserve">• Потеря инвестиций: только за 2023–2024 гг. инвестировано 10 млрд </w:t>
            </w:r>
            <w:proofErr w:type="spellStart"/>
            <w:r w:rsidRPr="00F26E4A">
              <w:rPr>
                <w:rFonts w:ascii="Times New Roman" w:hAnsi="Times New Roman" w:cs="Times New Roman"/>
                <w:sz w:val="24"/>
                <w:szCs w:val="24"/>
              </w:rPr>
              <w:t>тг</w:t>
            </w:r>
            <w:proofErr w:type="spellEnd"/>
            <w:r w:rsidRPr="00F26E4A">
              <w:rPr>
                <w:rFonts w:ascii="Times New Roman" w:hAnsi="Times New Roman" w:cs="Times New Roman"/>
                <w:sz w:val="24"/>
                <w:szCs w:val="24"/>
              </w:rPr>
              <w:t>, ещё 10 млрд запланировано на 2025–2026 гг.</w:t>
            </w:r>
            <w:r w:rsidRPr="00F26E4A">
              <w:rPr>
                <w:rFonts w:ascii="Times New Roman" w:hAnsi="Times New Roman" w:cs="Times New Roman"/>
                <w:sz w:val="24"/>
                <w:szCs w:val="24"/>
              </w:rPr>
              <w:br/>
              <w:t xml:space="preserve">• Угроза инвестициям $150 млн от </w:t>
            </w:r>
            <w:proofErr w:type="spellStart"/>
            <w:r w:rsidRPr="00F26E4A">
              <w:rPr>
                <w:rFonts w:ascii="Times New Roman" w:hAnsi="Times New Roman" w:cs="Times New Roman"/>
                <w:sz w:val="24"/>
                <w:szCs w:val="24"/>
              </w:rPr>
              <w:t>Carlsberg</w:t>
            </w:r>
            <w:proofErr w:type="spellEnd"/>
            <w:r w:rsidRPr="00F26E4A">
              <w:rPr>
                <w:rFonts w:ascii="Times New Roman" w:hAnsi="Times New Roman" w:cs="Times New Roman"/>
                <w:sz w:val="24"/>
                <w:szCs w:val="24"/>
              </w:rPr>
              <w:t xml:space="preserve"> </w:t>
            </w:r>
            <w:proofErr w:type="spellStart"/>
            <w:r w:rsidRPr="00F26E4A">
              <w:rPr>
                <w:rFonts w:ascii="Times New Roman" w:hAnsi="Times New Roman" w:cs="Times New Roman"/>
                <w:sz w:val="24"/>
                <w:szCs w:val="24"/>
              </w:rPr>
              <w:t>Kazakhstan</w:t>
            </w:r>
            <w:proofErr w:type="spellEnd"/>
            <w:r w:rsidRPr="00F26E4A">
              <w:rPr>
                <w:rFonts w:ascii="Times New Roman" w:hAnsi="Times New Roman" w:cs="Times New Roman"/>
                <w:sz w:val="24"/>
                <w:szCs w:val="24"/>
              </w:rPr>
              <w:t xml:space="preserve"> (новый завод в </w:t>
            </w:r>
            <w:proofErr w:type="spellStart"/>
            <w:r w:rsidRPr="00F26E4A">
              <w:rPr>
                <w:rFonts w:ascii="Times New Roman" w:hAnsi="Times New Roman" w:cs="Times New Roman"/>
                <w:sz w:val="24"/>
                <w:szCs w:val="24"/>
              </w:rPr>
              <w:t>Алматинской</w:t>
            </w:r>
            <w:proofErr w:type="spellEnd"/>
            <w:r w:rsidRPr="00F26E4A">
              <w:rPr>
                <w:rFonts w:ascii="Times New Roman" w:hAnsi="Times New Roman" w:cs="Times New Roman"/>
                <w:sz w:val="24"/>
                <w:szCs w:val="24"/>
              </w:rPr>
              <w:t xml:space="preserve"> обл.).</w:t>
            </w:r>
            <w:r w:rsidRPr="00F26E4A">
              <w:rPr>
                <w:rFonts w:ascii="Times New Roman" w:hAnsi="Times New Roman" w:cs="Times New Roman"/>
                <w:sz w:val="24"/>
                <w:szCs w:val="24"/>
              </w:rPr>
              <w:br/>
              <w:t>• Снижение производства – на 30%, сокращение персонала – до 20%.</w:t>
            </w:r>
            <w:r w:rsidRPr="00F26E4A">
              <w:rPr>
                <w:rFonts w:ascii="Times New Roman" w:hAnsi="Times New Roman" w:cs="Times New Roman"/>
                <w:sz w:val="24"/>
                <w:szCs w:val="24"/>
              </w:rPr>
              <w:br/>
              <w:t xml:space="preserve">• Потеря ФОТ – 13,5 млрд </w:t>
            </w:r>
            <w:proofErr w:type="spellStart"/>
            <w:r w:rsidRPr="00F26E4A">
              <w:rPr>
                <w:rFonts w:ascii="Times New Roman" w:hAnsi="Times New Roman" w:cs="Times New Roman"/>
                <w:sz w:val="24"/>
                <w:szCs w:val="24"/>
              </w:rPr>
              <w:t>тг</w:t>
            </w:r>
            <w:proofErr w:type="spellEnd"/>
            <w:r w:rsidRPr="00F26E4A">
              <w:rPr>
                <w:rFonts w:ascii="Times New Roman" w:hAnsi="Times New Roman" w:cs="Times New Roman"/>
                <w:sz w:val="24"/>
                <w:szCs w:val="24"/>
              </w:rPr>
              <w:t xml:space="preserve"> (производство – минус 7 млрд </w:t>
            </w:r>
            <w:proofErr w:type="spellStart"/>
            <w:r w:rsidRPr="00F26E4A">
              <w:rPr>
                <w:rFonts w:ascii="Times New Roman" w:hAnsi="Times New Roman" w:cs="Times New Roman"/>
                <w:sz w:val="24"/>
                <w:szCs w:val="24"/>
              </w:rPr>
              <w:t>тг</w:t>
            </w:r>
            <w:proofErr w:type="spellEnd"/>
            <w:r w:rsidRPr="00F26E4A">
              <w:rPr>
                <w:rFonts w:ascii="Times New Roman" w:hAnsi="Times New Roman" w:cs="Times New Roman"/>
                <w:sz w:val="24"/>
                <w:szCs w:val="24"/>
              </w:rPr>
              <w:t xml:space="preserve">, дистрибуция – минус 6,5 млрд </w:t>
            </w:r>
            <w:proofErr w:type="spellStart"/>
            <w:r w:rsidRPr="00F26E4A">
              <w:rPr>
                <w:rFonts w:ascii="Times New Roman" w:hAnsi="Times New Roman" w:cs="Times New Roman"/>
                <w:sz w:val="24"/>
                <w:szCs w:val="24"/>
              </w:rPr>
              <w:t>тг</w:t>
            </w:r>
            <w:proofErr w:type="spellEnd"/>
            <w:r w:rsidRPr="00F26E4A">
              <w:rPr>
                <w:rFonts w:ascii="Times New Roman" w:hAnsi="Times New Roman" w:cs="Times New Roman"/>
                <w:sz w:val="24"/>
                <w:szCs w:val="24"/>
              </w:rPr>
              <w:t>).</w:t>
            </w:r>
            <w:r w:rsidRPr="00F26E4A">
              <w:rPr>
                <w:rFonts w:ascii="Times New Roman" w:hAnsi="Times New Roman" w:cs="Times New Roman"/>
                <w:sz w:val="24"/>
                <w:szCs w:val="24"/>
              </w:rPr>
              <w:br/>
              <w:t xml:space="preserve">• Снижение налогов – минус 6 млрд </w:t>
            </w:r>
            <w:proofErr w:type="spellStart"/>
            <w:r w:rsidRPr="00F26E4A">
              <w:rPr>
                <w:rFonts w:ascii="Times New Roman" w:hAnsi="Times New Roman" w:cs="Times New Roman"/>
                <w:sz w:val="24"/>
                <w:szCs w:val="24"/>
              </w:rPr>
              <w:t>тг</w:t>
            </w:r>
            <w:proofErr w:type="spellEnd"/>
            <w:r w:rsidRPr="00F26E4A">
              <w:rPr>
                <w:rFonts w:ascii="Times New Roman" w:hAnsi="Times New Roman" w:cs="Times New Roman"/>
                <w:sz w:val="24"/>
                <w:szCs w:val="24"/>
              </w:rPr>
              <w:t xml:space="preserve"> в первый год, затем – 20% ежегодно.</w:t>
            </w:r>
            <w:r w:rsidRPr="00F26E4A">
              <w:rPr>
                <w:rFonts w:ascii="Times New Roman" w:hAnsi="Times New Roman" w:cs="Times New Roman"/>
                <w:sz w:val="24"/>
                <w:szCs w:val="24"/>
              </w:rPr>
              <w:br/>
              <w:t xml:space="preserve">• Акциз на энергетики к 2028 г. станет вдвое выше, чем на пиво (180 </w:t>
            </w:r>
            <w:proofErr w:type="spellStart"/>
            <w:r w:rsidRPr="00F26E4A">
              <w:rPr>
                <w:rFonts w:ascii="Times New Roman" w:hAnsi="Times New Roman" w:cs="Times New Roman"/>
                <w:sz w:val="24"/>
                <w:szCs w:val="24"/>
              </w:rPr>
              <w:t>тг</w:t>
            </w:r>
            <w:proofErr w:type="spellEnd"/>
            <w:r w:rsidRPr="00F26E4A">
              <w:rPr>
                <w:rFonts w:ascii="Times New Roman" w:hAnsi="Times New Roman" w:cs="Times New Roman"/>
                <w:sz w:val="24"/>
                <w:szCs w:val="24"/>
              </w:rPr>
              <w:t xml:space="preserve">/л против 90 </w:t>
            </w:r>
            <w:proofErr w:type="spellStart"/>
            <w:r w:rsidRPr="00F26E4A">
              <w:rPr>
                <w:rFonts w:ascii="Times New Roman" w:hAnsi="Times New Roman" w:cs="Times New Roman"/>
                <w:sz w:val="24"/>
                <w:szCs w:val="24"/>
              </w:rPr>
              <w:t>тг</w:t>
            </w:r>
            <w:proofErr w:type="spellEnd"/>
            <w:r w:rsidRPr="00F26E4A">
              <w:rPr>
                <w:rFonts w:ascii="Times New Roman" w:hAnsi="Times New Roman" w:cs="Times New Roman"/>
                <w:sz w:val="24"/>
                <w:szCs w:val="24"/>
              </w:rPr>
              <w:t>/л).</w:t>
            </w:r>
            <w:r w:rsidRPr="00F26E4A">
              <w:rPr>
                <w:rFonts w:ascii="Times New Roman" w:hAnsi="Times New Roman" w:cs="Times New Roman"/>
                <w:sz w:val="24"/>
                <w:szCs w:val="24"/>
              </w:rPr>
              <w:br/>
              <w:t xml:space="preserve">• Риск роста контрабанды из РФ (50 </w:t>
            </w:r>
            <w:proofErr w:type="spellStart"/>
            <w:r w:rsidRPr="00F26E4A">
              <w:rPr>
                <w:rFonts w:ascii="Times New Roman" w:hAnsi="Times New Roman" w:cs="Times New Roman"/>
                <w:sz w:val="24"/>
                <w:szCs w:val="24"/>
              </w:rPr>
              <w:t>тг</w:t>
            </w:r>
            <w:proofErr w:type="spellEnd"/>
            <w:r w:rsidRPr="00F26E4A">
              <w:rPr>
                <w:rFonts w:ascii="Times New Roman" w:hAnsi="Times New Roman" w:cs="Times New Roman"/>
                <w:sz w:val="24"/>
                <w:szCs w:val="24"/>
              </w:rPr>
              <w:t xml:space="preserve">/л), КР (6 </w:t>
            </w:r>
            <w:proofErr w:type="spellStart"/>
            <w:r w:rsidRPr="00F26E4A">
              <w:rPr>
                <w:rFonts w:ascii="Times New Roman" w:hAnsi="Times New Roman" w:cs="Times New Roman"/>
                <w:sz w:val="24"/>
                <w:szCs w:val="24"/>
              </w:rPr>
              <w:t>тг</w:t>
            </w:r>
            <w:proofErr w:type="spellEnd"/>
            <w:r w:rsidRPr="00F26E4A">
              <w:rPr>
                <w:rFonts w:ascii="Times New Roman" w:hAnsi="Times New Roman" w:cs="Times New Roman"/>
                <w:sz w:val="24"/>
                <w:szCs w:val="24"/>
              </w:rPr>
              <w:t xml:space="preserve">/л), Узбекистана (77 </w:t>
            </w:r>
            <w:proofErr w:type="spellStart"/>
            <w:r w:rsidRPr="00F26E4A">
              <w:rPr>
                <w:rFonts w:ascii="Times New Roman" w:hAnsi="Times New Roman" w:cs="Times New Roman"/>
                <w:sz w:val="24"/>
                <w:szCs w:val="24"/>
              </w:rPr>
              <w:t>тг</w:t>
            </w:r>
            <w:proofErr w:type="spellEnd"/>
            <w:r w:rsidRPr="00F26E4A">
              <w:rPr>
                <w:rFonts w:ascii="Times New Roman" w:hAnsi="Times New Roman" w:cs="Times New Roman"/>
                <w:sz w:val="24"/>
                <w:szCs w:val="24"/>
              </w:rPr>
              <w:t>/л).</w:t>
            </w:r>
            <w:r w:rsidRPr="00F26E4A">
              <w:rPr>
                <w:rFonts w:ascii="Times New Roman" w:hAnsi="Times New Roman" w:cs="Times New Roman"/>
                <w:sz w:val="24"/>
                <w:szCs w:val="24"/>
              </w:rPr>
              <w:br/>
              <w:t xml:space="preserve">• Угроза </w:t>
            </w:r>
            <w:proofErr w:type="spellStart"/>
            <w:r w:rsidRPr="00F26E4A">
              <w:rPr>
                <w:rFonts w:ascii="Times New Roman" w:hAnsi="Times New Roman" w:cs="Times New Roman"/>
                <w:sz w:val="24"/>
                <w:szCs w:val="24"/>
              </w:rPr>
              <w:t>инвестклимату</w:t>
            </w:r>
            <w:proofErr w:type="spellEnd"/>
            <w:r w:rsidRPr="00F26E4A">
              <w:rPr>
                <w:rFonts w:ascii="Times New Roman" w:hAnsi="Times New Roman" w:cs="Times New Roman"/>
                <w:sz w:val="24"/>
                <w:szCs w:val="24"/>
              </w:rPr>
              <w:t>: возможен перенос производств в соседние страны.</w:t>
            </w:r>
            <w:r w:rsidRPr="00F26E4A">
              <w:rPr>
                <w:rFonts w:ascii="Times New Roman" w:hAnsi="Times New Roman" w:cs="Times New Roman"/>
                <w:sz w:val="24"/>
                <w:szCs w:val="24"/>
              </w:rPr>
              <w:br/>
              <w:t>• Рост нелегального оборота, снижение налоговых поступлений.</w:t>
            </w:r>
          </w:p>
          <w:p w:rsidR="00254CAF" w:rsidRPr="00F26E4A" w:rsidRDefault="00254CAF" w:rsidP="00254CAF">
            <w:pPr>
              <w:jc w:val="both"/>
              <w:rPr>
                <w:rFonts w:ascii="Times New Roman" w:hAnsi="Times New Roman" w:cs="Times New Roman"/>
                <w:sz w:val="24"/>
                <w:szCs w:val="24"/>
              </w:rPr>
            </w:pPr>
            <w:r w:rsidRPr="00F26E4A">
              <w:rPr>
                <w:rFonts w:ascii="Times New Roman" w:hAnsi="Times New Roman" w:cs="Times New Roman"/>
                <w:sz w:val="24"/>
                <w:szCs w:val="24"/>
              </w:rPr>
              <w:t xml:space="preserve">    Вместо акциза предлагается введение </w:t>
            </w:r>
            <w:r w:rsidRPr="00F26E4A">
              <w:rPr>
                <w:rFonts w:ascii="Times New Roman" w:hAnsi="Times New Roman" w:cs="Times New Roman"/>
                <w:b/>
                <w:bCs/>
                <w:sz w:val="24"/>
                <w:szCs w:val="24"/>
              </w:rPr>
              <w:t xml:space="preserve">минимальной </w:t>
            </w:r>
            <w:r w:rsidRPr="00F26E4A">
              <w:rPr>
                <w:rFonts w:ascii="Times New Roman" w:hAnsi="Times New Roman" w:cs="Times New Roman"/>
                <w:b/>
                <w:bCs/>
                <w:sz w:val="24"/>
                <w:szCs w:val="24"/>
              </w:rPr>
              <w:lastRenderedPageBreak/>
              <w:t>розничной цены</w:t>
            </w:r>
            <w:r w:rsidRPr="00F26E4A">
              <w:rPr>
                <w:rFonts w:ascii="Times New Roman" w:hAnsi="Times New Roman" w:cs="Times New Roman"/>
                <w:sz w:val="24"/>
                <w:szCs w:val="24"/>
              </w:rPr>
              <w:t xml:space="preserve"> (МРЦ). Механизм: +20 </w:t>
            </w:r>
            <w:proofErr w:type="spellStart"/>
            <w:r w:rsidRPr="00F26E4A">
              <w:rPr>
                <w:rFonts w:ascii="Times New Roman" w:hAnsi="Times New Roman" w:cs="Times New Roman"/>
                <w:sz w:val="24"/>
                <w:szCs w:val="24"/>
              </w:rPr>
              <w:t>тг</w:t>
            </w:r>
            <w:proofErr w:type="spellEnd"/>
            <w:r w:rsidRPr="00F26E4A">
              <w:rPr>
                <w:rFonts w:ascii="Times New Roman" w:hAnsi="Times New Roman" w:cs="Times New Roman"/>
                <w:sz w:val="24"/>
                <w:szCs w:val="24"/>
              </w:rPr>
              <w:t xml:space="preserve"> каждые полгода.</w:t>
            </w:r>
          </w:p>
          <w:p w:rsidR="00254CAF" w:rsidRPr="00F26E4A" w:rsidRDefault="00254CAF" w:rsidP="00254CAF">
            <w:pPr>
              <w:rPr>
                <w:rFonts w:ascii="Times New Roman" w:hAnsi="Times New Roman" w:cs="Times New Roman"/>
                <w:sz w:val="24"/>
                <w:szCs w:val="24"/>
              </w:rPr>
            </w:pPr>
          </w:p>
          <w:p w:rsidR="00254CAF" w:rsidRPr="00F26E4A" w:rsidRDefault="00254CAF" w:rsidP="00254CAF">
            <w:pPr>
              <w:rPr>
                <w:rFonts w:ascii="Times New Roman" w:hAnsi="Times New Roman" w:cs="Times New Roman"/>
                <w:b/>
                <w:bCs/>
                <w:sz w:val="24"/>
                <w:szCs w:val="24"/>
              </w:rPr>
            </w:pPr>
            <w:r w:rsidRPr="00F26E4A">
              <w:rPr>
                <w:rFonts w:ascii="Times New Roman" w:hAnsi="Times New Roman" w:cs="Times New Roman"/>
                <w:b/>
                <w:bCs/>
                <w:sz w:val="24"/>
                <w:szCs w:val="24"/>
              </w:rPr>
              <w:t>Пример ставок МРЦ:</w:t>
            </w:r>
          </w:p>
          <w:tbl>
            <w:tblPr>
              <w:tblStyle w:val="a3"/>
              <w:tblW w:w="3428" w:type="dxa"/>
              <w:tblLayout w:type="fixed"/>
              <w:tblLook w:val="04A0" w:firstRow="1" w:lastRow="0" w:firstColumn="1" w:lastColumn="0" w:noHBand="0" w:noVBand="1"/>
            </w:tblPr>
            <w:tblGrid>
              <w:gridCol w:w="1027"/>
              <w:gridCol w:w="1267"/>
              <w:gridCol w:w="1134"/>
            </w:tblGrid>
            <w:tr w:rsidR="00254CAF" w:rsidRPr="00F26E4A" w:rsidTr="004678FB">
              <w:tc>
                <w:tcPr>
                  <w:tcW w:w="1027"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Год</w:t>
                  </w:r>
                </w:p>
              </w:tc>
              <w:tc>
                <w:tcPr>
                  <w:tcW w:w="1267"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Полугодие</w:t>
                  </w:r>
                </w:p>
              </w:tc>
              <w:tc>
                <w:tcPr>
                  <w:tcW w:w="1134"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МРЦ (</w:t>
                  </w:r>
                  <w:proofErr w:type="spellStart"/>
                  <w:r w:rsidRPr="00F26E4A">
                    <w:rPr>
                      <w:rFonts w:ascii="Times New Roman" w:hAnsi="Times New Roman" w:cs="Times New Roman"/>
                      <w:sz w:val="24"/>
                      <w:szCs w:val="24"/>
                    </w:rPr>
                    <w:t>тг</w:t>
                  </w:r>
                  <w:proofErr w:type="spellEnd"/>
                  <w:r w:rsidRPr="00F26E4A">
                    <w:rPr>
                      <w:rFonts w:ascii="Times New Roman" w:hAnsi="Times New Roman" w:cs="Times New Roman"/>
                      <w:sz w:val="24"/>
                      <w:szCs w:val="24"/>
                    </w:rPr>
                    <w:t>/450 мл)</w:t>
                  </w:r>
                </w:p>
              </w:tc>
            </w:tr>
            <w:tr w:rsidR="00254CAF" w:rsidRPr="00F26E4A" w:rsidTr="004678FB">
              <w:tc>
                <w:tcPr>
                  <w:tcW w:w="1027"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2026</w:t>
                  </w:r>
                </w:p>
              </w:tc>
              <w:tc>
                <w:tcPr>
                  <w:tcW w:w="1267"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1-е</w:t>
                  </w:r>
                </w:p>
              </w:tc>
              <w:tc>
                <w:tcPr>
                  <w:tcW w:w="1134"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500</w:t>
                  </w:r>
                </w:p>
              </w:tc>
            </w:tr>
            <w:tr w:rsidR="00254CAF" w:rsidRPr="00F26E4A" w:rsidTr="004678FB">
              <w:tc>
                <w:tcPr>
                  <w:tcW w:w="1027"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2026</w:t>
                  </w:r>
                </w:p>
              </w:tc>
              <w:tc>
                <w:tcPr>
                  <w:tcW w:w="1267"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2-е</w:t>
                  </w:r>
                </w:p>
              </w:tc>
              <w:tc>
                <w:tcPr>
                  <w:tcW w:w="1134"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530</w:t>
                  </w:r>
                </w:p>
              </w:tc>
            </w:tr>
            <w:tr w:rsidR="00254CAF" w:rsidRPr="00F26E4A" w:rsidTr="004678FB">
              <w:tc>
                <w:tcPr>
                  <w:tcW w:w="1027"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2027</w:t>
                  </w:r>
                </w:p>
              </w:tc>
              <w:tc>
                <w:tcPr>
                  <w:tcW w:w="1267"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1-е</w:t>
                  </w:r>
                </w:p>
              </w:tc>
              <w:tc>
                <w:tcPr>
                  <w:tcW w:w="1134"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560</w:t>
                  </w:r>
                </w:p>
              </w:tc>
            </w:tr>
            <w:tr w:rsidR="00254CAF" w:rsidRPr="00F26E4A" w:rsidTr="004678FB">
              <w:tc>
                <w:tcPr>
                  <w:tcW w:w="1027"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2027</w:t>
                  </w:r>
                </w:p>
              </w:tc>
              <w:tc>
                <w:tcPr>
                  <w:tcW w:w="1267"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2-е</w:t>
                  </w:r>
                </w:p>
              </w:tc>
              <w:tc>
                <w:tcPr>
                  <w:tcW w:w="1134"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590</w:t>
                  </w:r>
                </w:p>
              </w:tc>
            </w:tr>
            <w:tr w:rsidR="00254CAF" w:rsidRPr="00F26E4A" w:rsidTr="004678FB">
              <w:tc>
                <w:tcPr>
                  <w:tcW w:w="1027"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2028</w:t>
                  </w:r>
                </w:p>
              </w:tc>
              <w:tc>
                <w:tcPr>
                  <w:tcW w:w="1267"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1-е</w:t>
                  </w:r>
                </w:p>
              </w:tc>
              <w:tc>
                <w:tcPr>
                  <w:tcW w:w="1134"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620</w:t>
                  </w:r>
                </w:p>
              </w:tc>
            </w:tr>
            <w:tr w:rsidR="00254CAF" w:rsidRPr="00F26E4A" w:rsidTr="004678FB">
              <w:tc>
                <w:tcPr>
                  <w:tcW w:w="1027"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2028</w:t>
                  </w:r>
                </w:p>
              </w:tc>
              <w:tc>
                <w:tcPr>
                  <w:tcW w:w="1267"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2-е</w:t>
                  </w:r>
                </w:p>
              </w:tc>
              <w:tc>
                <w:tcPr>
                  <w:tcW w:w="1134"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650</w:t>
                  </w:r>
                </w:p>
              </w:tc>
            </w:tr>
            <w:tr w:rsidR="00254CAF" w:rsidRPr="00F26E4A" w:rsidTr="004678FB">
              <w:tc>
                <w:tcPr>
                  <w:tcW w:w="1027"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2029</w:t>
                  </w:r>
                </w:p>
              </w:tc>
              <w:tc>
                <w:tcPr>
                  <w:tcW w:w="1267"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1-е</w:t>
                  </w:r>
                </w:p>
              </w:tc>
              <w:tc>
                <w:tcPr>
                  <w:tcW w:w="1134"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680</w:t>
                  </w:r>
                </w:p>
              </w:tc>
            </w:tr>
            <w:tr w:rsidR="00254CAF" w:rsidRPr="00F26E4A" w:rsidTr="004678FB">
              <w:tc>
                <w:tcPr>
                  <w:tcW w:w="1027"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2029</w:t>
                  </w:r>
                </w:p>
              </w:tc>
              <w:tc>
                <w:tcPr>
                  <w:tcW w:w="1267"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2-е</w:t>
                  </w:r>
                </w:p>
              </w:tc>
              <w:tc>
                <w:tcPr>
                  <w:tcW w:w="1134"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710</w:t>
                  </w:r>
                </w:p>
              </w:tc>
            </w:tr>
          </w:tbl>
          <w:p w:rsidR="00254CAF" w:rsidRPr="00F26E4A" w:rsidRDefault="00254CAF" w:rsidP="00254CAF">
            <w:pPr>
              <w:rPr>
                <w:rFonts w:ascii="Times New Roman" w:hAnsi="Times New Roman" w:cs="Times New Roman"/>
                <w:sz w:val="24"/>
                <w:szCs w:val="24"/>
              </w:rPr>
            </w:pPr>
          </w:p>
          <w:p w:rsidR="00254CAF" w:rsidRPr="00F26E4A" w:rsidRDefault="00254CAF" w:rsidP="00254CAF">
            <w:pPr>
              <w:rPr>
                <w:rFonts w:ascii="Times New Roman" w:hAnsi="Times New Roman" w:cs="Times New Roman"/>
                <w:b/>
                <w:bCs/>
                <w:sz w:val="24"/>
                <w:szCs w:val="24"/>
              </w:rPr>
            </w:pPr>
            <w:r w:rsidRPr="00F26E4A">
              <w:rPr>
                <w:rFonts w:ascii="Times New Roman" w:hAnsi="Times New Roman" w:cs="Times New Roman"/>
                <w:b/>
                <w:bCs/>
                <w:sz w:val="24"/>
                <w:szCs w:val="24"/>
              </w:rPr>
              <w:t>Ожидаемые налоговые поступления:</w:t>
            </w:r>
          </w:p>
          <w:tbl>
            <w:tblPr>
              <w:tblStyle w:val="a3"/>
              <w:tblW w:w="3420" w:type="dxa"/>
              <w:tblLayout w:type="fixed"/>
              <w:tblLook w:val="04A0" w:firstRow="1" w:lastRow="0" w:firstColumn="1" w:lastColumn="0" w:noHBand="0" w:noVBand="1"/>
            </w:tblPr>
            <w:tblGrid>
              <w:gridCol w:w="735"/>
              <w:gridCol w:w="1134"/>
              <w:gridCol w:w="842"/>
              <w:gridCol w:w="709"/>
            </w:tblGrid>
            <w:tr w:rsidR="00254CAF" w:rsidRPr="00F26E4A" w:rsidTr="004678FB">
              <w:tc>
                <w:tcPr>
                  <w:tcW w:w="735"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Период</w:t>
                  </w:r>
                </w:p>
              </w:tc>
              <w:tc>
                <w:tcPr>
                  <w:tcW w:w="1134"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Доп. НДС</w:t>
                  </w:r>
                </w:p>
              </w:tc>
              <w:tc>
                <w:tcPr>
                  <w:tcW w:w="842"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Доп. КПН</w:t>
                  </w:r>
                </w:p>
              </w:tc>
              <w:tc>
                <w:tcPr>
                  <w:tcW w:w="709"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Итого</w:t>
                  </w:r>
                </w:p>
              </w:tc>
            </w:tr>
            <w:tr w:rsidR="00254CAF" w:rsidRPr="00F26E4A" w:rsidTr="004678FB">
              <w:tc>
                <w:tcPr>
                  <w:tcW w:w="735"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2026</w:t>
                  </w:r>
                </w:p>
              </w:tc>
              <w:tc>
                <w:tcPr>
                  <w:tcW w:w="1134"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11,8 млрд</w:t>
                  </w:r>
                </w:p>
              </w:tc>
              <w:tc>
                <w:tcPr>
                  <w:tcW w:w="842"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3,4 млрд</w:t>
                  </w:r>
                </w:p>
              </w:tc>
              <w:tc>
                <w:tcPr>
                  <w:tcW w:w="709"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 xml:space="preserve">15,3 млрд </w:t>
                  </w:r>
                  <w:proofErr w:type="spellStart"/>
                  <w:r w:rsidRPr="00F26E4A">
                    <w:rPr>
                      <w:rFonts w:ascii="Times New Roman" w:hAnsi="Times New Roman" w:cs="Times New Roman"/>
                      <w:sz w:val="24"/>
                      <w:szCs w:val="24"/>
                    </w:rPr>
                    <w:t>тг</w:t>
                  </w:r>
                  <w:proofErr w:type="spellEnd"/>
                </w:p>
              </w:tc>
            </w:tr>
            <w:tr w:rsidR="00254CAF" w:rsidRPr="00F26E4A" w:rsidTr="004678FB">
              <w:tc>
                <w:tcPr>
                  <w:tcW w:w="735"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2027</w:t>
                  </w:r>
                </w:p>
              </w:tc>
              <w:tc>
                <w:tcPr>
                  <w:tcW w:w="1134"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18,6 млрд</w:t>
                  </w:r>
                </w:p>
              </w:tc>
              <w:tc>
                <w:tcPr>
                  <w:tcW w:w="842"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7,2 млрд</w:t>
                  </w:r>
                </w:p>
              </w:tc>
              <w:tc>
                <w:tcPr>
                  <w:tcW w:w="709"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 xml:space="preserve">25,8 млрд </w:t>
                  </w:r>
                  <w:proofErr w:type="spellStart"/>
                  <w:r w:rsidRPr="00F26E4A">
                    <w:rPr>
                      <w:rFonts w:ascii="Times New Roman" w:hAnsi="Times New Roman" w:cs="Times New Roman"/>
                      <w:sz w:val="24"/>
                      <w:szCs w:val="24"/>
                    </w:rPr>
                    <w:t>тг</w:t>
                  </w:r>
                  <w:proofErr w:type="spellEnd"/>
                </w:p>
              </w:tc>
            </w:tr>
            <w:tr w:rsidR="00254CAF" w:rsidRPr="00F26E4A" w:rsidTr="004678FB">
              <w:tc>
                <w:tcPr>
                  <w:tcW w:w="735"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2028</w:t>
                  </w:r>
                </w:p>
              </w:tc>
              <w:tc>
                <w:tcPr>
                  <w:tcW w:w="1134"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26,4 млрд</w:t>
                  </w:r>
                </w:p>
              </w:tc>
              <w:tc>
                <w:tcPr>
                  <w:tcW w:w="842"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11,6 млрд</w:t>
                  </w:r>
                </w:p>
              </w:tc>
              <w:tc>
                <w:tcPr>
                  <w:tcW w:w="709"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 xml:space="preserve">38,0 млрд </w:t>
                  </w:r>
                  <w:proofErr w:type="spellStart"/>
                  <w:r w:rsidRPr="00F26E4A">
                    <w:rPr>
                      <w:rFonts w:ascii="Times New Roman" w:hAnsi="Times New Roman" w:cs="Times New Roman"/>
                      <w:sz w:val="24"/>
                      <w:szCs w:val="24"/>
                    </w:rPr>
                    <w:t>тг</w:t>
                  </w:r>
                  <w:proofErr w:type="spellEnd"/>
                </w:p>
              </w:tc>
            </w:tr>
            <w:tr w:rsidR="00254CAF" w:rsidRPr="00F26E4A" w:rsidTr="004678FB">
              <w:tc>
                <w:tcPr>
                  <w:tcW w:w="735"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2029</w:t>
                  </w:r>
                </w:p>
              </w:tc>
              <w:tc>
                <w:tcPr>
                  <w:tcW w:w="1134"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35,4 млрд</w:t>
                  </w:r>
                </w:p>
              </w:tc>
              <w:tc>
                <w:tcPr>
                  <w:tcW w:w="842"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16,6 млрд</w:t>
                  </w:r>
                </w:p>
              </w:tc>
              <w:tc>
                <w:tcPr>
                  <w:tcW w:w="709"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 xml:space="preserve">51,0 млрд </w:t>
                  </w:r>
                  <w:proofErr w:type="spellStart"/>
                  <w:r w:rsidRPr="00F26E4A">
                    <w:rPr>
                      <w:rFonts w:ascii="Times New Roman" w:hAnsi="Times New Roman" w:cs="Times New Roman"/>
                      <w:sz w:val="24"/>
                      <w:szCs w:val="24"/>
                    </w:rPr>
                    <w:t>тг</w:t>
                  </w:r>
                  <w:proofErr w:type="spellEnd"/>
                </w:p>
              </w:tc>
            </w:tr>
            <w:tr w:rsidR="00254CAF" w:rsidRPr="00F26E4A" w:rsidTr="004678FB">
              <w:tc>
                <w:tcPr>
                  <w:tcW w:w="735"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lastRenderedPageBreak/>
                    <w:t>ИТОГО</w:t>
                  </w:r>
                </w:p>
              </w:tc>
              <w:tc>
                <w:tcPr>
                  <w:tcW w:w="1134" w:type="dxa"/>
                </w:tcPr>
                <w:p w:rsidR="00254CAF" w:rsidRPr="00F26E4A" w:rsidRDefault="00254CAF" w:rsidP="00254CAF">
                  <w:pPr>
                    <w:rPr>
                      <w:rFonts w:ascii="Times New Roman" w:hAnsi="Times New Roman" w:cs="Times New Roman"/>
                      <w:sz w:val="24"/>
                      <w:szCs w:val="24"/>
                    </w:rPr>
                  </w:pPr>
                </w:p>
              </w:tc>
              <w:tc>
                <w:tcPr>
                  <w:tcW w:w="842" w:type="dxa"/>
                </w:tcPr>
                <w:p w:rsidR="00254CAF" w:rsidRPr="00F26E4A" w:rsidRDefault="00254CAF" w:rsidP="00254CAF">
                  <w:pPr>
                    <w:rPr>
                      <w:rFonts w:ascii="Times New Roman" w:hAnsi="Times New Roman" w:cs="Times New Roman"/>
                      <w:sz w:val="24"/>
                      <w:szCs w:val="24"/>
                    </w:rPr>
                  </w:pPr>
                </w:p>
              </w:tc>
              <w:tc>
                <w:tcPr>
                  <w:tcW w:w="709" w:type="dxa"/>
                </w:tcPr>
                <w:p w:rsidR="00254CAF" w:rsidRPr="00F26E4A" w:rsidRDefault="00254CAF" w:rsidP="00254CAF">
                  <w:pPr>
                    <w:rPr>
                      <w:rFonts w:ascii="Times New Roman" w:hAnsi="Times New Roman" w:cs="Times New Roman"/>
                      <w:sz w:val="24"/>
                      <w:szCs w:val="24"/>
                    </w:rPr>
                  </w:pPr>
                  <w:r w:rsidRPr="00F26E4A">
                    <w:rPr>
                      <w:rFonts w:ascii="Times New Roman" w:hAnsi="Times New Roman" w:cs="Times New Roman"/>
                      <w:sz w:val="24"/>
                      <w:szCs w:val="24"/>
                    </w:rPr>
                    <w:t xml:space="preserve">130,1 млрд </w:t>
                  </w:r>
                  <w:proofErr w:type="spellStart"/>
                  <w:r w:rsidRPr="00F26E4A">
                    <w:rPr>
                      <w:rFonts w:ascii="Times New Roman" w:hAnsi="Times New Roman" w:cs="Times New Roman"/>
                      <w:sz w:val="24"/>
                      <w:szCs w:val="24"/>
                    </w:rPr>
                    <w:t>тг</w:t>
                  </w:r>
                  <w:proofErr w:type="spellEnd"/>
                </w:p>
              </w:tc>
            </w:tr>
          </w:tbl>
          <w:p w:rsidR="00254CAF" w:rsidRPr="00F26E4A" w:rsidRDefault="00254CAF" w:rsidP="00254CAF">
            <w:pPr>
              <w:jc w:val="both"/>
              <w:rPr>
                <w:rFonts w:ascii="Times New Roman" w:hAnsi="Times New Roman" w:cs="Times New Roman"/>
                <w:b/>
                <w:bCs/>
                <w:sz w:val="24"/>
                <w:szCs w:val="24"/>
              </w:rPr>
            </w:pPr>
            <w:r w:rsidRPr="00F26E4A">
              <w:rPr>
                <w:rFonts w:ascii="Times New Roman" w:hAnsi="Times New Roman" w:cs="Times New Roman"/>
                <w:b/>
                <w:bCs/>
                <w:sz w:val="24"/>
                <w:szCs w:val="24"/>
              </w:rPr>
              <w:t>Преимущества МРЦ:</w:t>
            </w:r>
          </w:p>
          <w:p w:rsidR="00254CAF" w:rsidRPr="00F26E4A" w:rsidRDefault="00254CAF" w:rsidP="00254CAF">
            <w:pPr>
              <w:jc w:val="both"/>
              <w:rPr>
                <w:rFonts w:ascii="Times New Roman" w:hAnsi="Times New Roman" w:cs="Times New Roman"/>
                <w:sz w:val="24"/>
                <w:szCs w:val="24"/>
              </w:rPr>
            </w:pPr>
            <w:r w:rsidRPr="00F26E4A">
              <w:rPr>
                <w:rFonts w:ascii="Times New Roman" w:hAnsi="Times New Roman" w:cs="Times New Roman"/>
                <w:sz w:val="24"/>
                <w:szCs w:val="24"/>
              </w:rPr>
              <w:t>• Борьба с серым импортом и контрафактом (цена ниже МРЦ — нарушение закона).</w:t>
            </w:r>
          </w:p>
          <w:p w:rsidR="00254CAF" w:rsidRPr="00F26E4A" w:rsidRDefault="00254CAF" w:rsidP="00254CAF">
            <w:pPr>
              <w:jc w:val="both"/>
              <w:rPr>
                <w:rFonts w:ascii="Times New Roman" w:hAnsi="Times New Roman" w:cs="Times New Roman"/>
                <w:sz w:val="24"/>
                <w:szCs w:val="24"/>
              </w:rPr>
            </w:pPr>
            <w:r w:rsidRPr="00F26E4A">
              <w:rPr>
                <w:rFonts w:ascii="Times New Roman" w:hAnsi="Times New Roman" w:cs="Times New Roman"/>
                <w:sz w:val="24"/>
                <w:szCs w:val="24"/>
              </w:rPr>
              <w:t>• Ограничение потребления среди молодёжи (дополнительно к запрету до 21 года).</w:t>
            </w:r>
          </w:p>
          <w:p w:rsidR="00254CAF" w:rsidRPr="00F26E4A" w:rsidRDefault="00254CAF" w:rsidP="00254CAF">
            <w:pPr>
              <w:jc w:val="both"/>
              <w:rPr>
                <w:rFonts w:ascii="Times New Roman" w:hAnsi="Times New Roman" w:cs="Times New Roman"/>
                <w:sz w:val="24"/>
                <w:szCs w:val="24"/>
              </w:rPr>
            </w:pPr>
            <w:r w:rsidRPr="00F26E4A">
              <w:rPr>
                <w:rFonts w:ascii="Times New Roman" w:hAnsi="Times New Roman" w:cs="Times New Roman"/>
                <w:sz w:val="24"/>
                <w:szCs w:val="24"/>
              </w:rPr>
              <w:t>• Упрощение администрирования.</w:t>
            </w:r>
          </w:p>
          <w:p w:rsidR="00254CAF" w:rsidRPr="00F26E4A" w:rsidRDefault="00254CAF" w:rsidP="00254CAF">
            <w:pPr>
              <w:jc w:val="both"/>
              <w:rPr>
                <w:rFonts w:ascii="Times New Roman" w:hAnsi="Times New Roman" w:cs="Times New Roman"/>
                <w:sz w:val="24"/>
                <w:szCs w:val="24"/>
              </w:rPr>
            </w:pPr>
            <w:r w:rsidRPr="00F26E4A">
              <w:rPr>
                <w:rFonts w:ascii="Times New Roman" w:hAnsi="Times New Roman" w:cs="Times New Roman"/>
                <w:sz w:val="24"/>
                <w:szCs w:val="24"/>
              </w:rPr>
              <w:t xml:space="preserve">• Возможность заключать </w:t>
            </w:r>
            <w:proofErr w:type="spellStart"/>
            <w:r w:rsidRPr="00F26E4A">
              <w:rPr>
                <w:rFonts w:ascii="Times New Roman" w:hAnsi="Times New Roman" w:cs="Times New Roman"/>
                <w:sz w:val="24"/>
                <w:szCs w:val="24"/>
              </w:rPr>
              <w:t>инвестсоглашения</w:t>
            </w:r>
            <w:proofErr w:type="spellEnd"/>
            <w:r w:rsidRPr="00F26E4A">
              <w:rPr>
                <w:rFonts w:ascii="Times New Roman" w:hAnsi="Times New Roman" w:cs="Times New Roman"/>
                <w:sz w:val="24"/>
                <w:szCs w:val="24"/>
              </w:rPr>
              <w:t xml:space="preserve"> (продукция — не подакцизная).</w:t>
            </w:r>
          </w:p>
          <w:p w:rsidR="00254CAF" w:rsidRPr="00F26E4A" w:rsidRDefault="00254CAF" w:rsidP="00254CAF">
            <w:pPr>
              <w:jc w:val="both"/>
              <w:rPr>
                <w:rFonts w:ascii="Times New Roman" w:hAnsi="Times New Roman" w:cs="Times New Roman"/>
                <w:sz w:val="24"/>
                <w:szCs w:val="24"/>
              </w:rPr>
            </w:pPr>
            <w:r w:rsidRPr="00F26E4A">
              <w:rPr>
                <w:rFonts w:ascii="Times New Roman" w:hAnsi="Times New Roman" w:cs="Times New Roman"/>
                <w:sz w:val="24"/>
                <w:szCs w:val="24"/>
              </w:rPr>
              <w:t xml:space="preserve">   Таким образом, введение акциза несёт высокие риски как снижение налоговой базы, занятости, инвестиций. В то время как МРЦ — рыночный и управляемый механизм. Его введение позволит достичь целей снижения потребления среди молодежи, эффективно бороться с серым импортом, упростит администрирование и сохранит инвестиционную привлекательность отрасли. </w:t>
            </w:r>
          </w:p>
          <w:p w:rsidR="00254CAF" w:rsidRPr="00F26E4A" w:rsidRDefault="00254CAF" w:rsidP="00254CAF">
            <w:pPr>
              <w:jc w:val="both"/>
              <w:rPr>
                <w:rFonts w:ascii="Times New Roman" w:hAnsi="Times New Roman" w:cs="Times New Roman"/>
                <w:sz w:val="24"/>
                <w:szCs w:val="24"/>
              </w:rPr>
            </w:pPr>
            <w:r w:rsidRPr="00F26E4A">
              <w:rPr>
                <w:rFonts w:ascii="Times New Roman" w:hAnsi="Times New Roman" w:cs="Times New Roman"/>
                <w:sz w:val="24"/>
                <w:szCs w:val="24"/>
              </w:rPr>
              <w:t xml:space="preserve">   Кроме того, такой подход обеспечит рост поступлений в бюджет </w:t>
            </w:r>
            <w:r w:rsidRPr="00F26E4A">
              <w:rPr>
                <w:rFonts w:ascii="Times New Roman" w:hAnsi="Times New Roman" w:cs="Times New Roman"/>
                <w:b/>
                <w:bCs/>
                <w:sz w:val="24"/>
                <w:szCs w:val="24"/>
              </w:rPr>
              <w:t>до 130,1 млрд тенге в течение 2025–2029 гг.</w:t>
            </w:r>
          </w:p>
        </w:tc>
        <w:tc>
          <w:tcPr>
            <w:tcW w:w="1844" w:type="dxa"/>
          </w:tcPr>
          <w:p w:rsidR="00254CAF" w:rsidRPr="00F26E4A" w:rsidRDefault="00254CAF" w:rsidP="00322A06">
            <w:pPr>
              <w:widowControl w:val="0"/>
              <w:shd w:val="clear" w:color="auto" w:fill="FFFFFF" w:themeFill="background1"/>
              <w:jc w:val="both"/>
              <w:rPr>
                <w:rFonts w:ascii="Times New Roman" w:eastAsia="Times New Roman" w:hAnsi="Times New Roman" w:cs="Times New Roman"/>
                <w:b/>
                <w:sz w:val="24"/>
                <w:szCs w:val="24"/>
                <w:lang w:eastAsia="ru-RU"/>
              </w:rPr>
            </w:pPr>
          </w:p>
        </w:tc>
      </w:tr>
    </w:tbl>
    <w:p w:rsidR="00C7473C" w:rsidRPr="00F26E4A" w:rsidRDefault="00C7473C" w:rsidP="00834FE0">
      <w:pPr>
        <w:spacing w:after="0" w:line="240" w:lineRule="auto"/>
        <w:jc w:val="center"/>
        <w:rPr>
          <w:rFonts w:ascii="Times New Roman" w:eastAsia="Times New Roman" w:hAnsi="Times New Roman" w:cs="Times New Roman"/>
          <w:b/>
          <w:bCs/>
          <w:sz w:val="24"/>
          <w:szCs w:val="24"/>
          <w:lang w:eastAsia="ru-RU"/>
        </w:rPr>
      </w:pPr>
    </w:p>
    <w:p w:rsidR="00DD4519" w:rsidRPr="00F26E4A" w:rsidRDefault="00DD4519" w:rsidP="00834FE0">
      <w:pPr>
        <w:spacing w:after="0" w:line="240" w:lineRule="auto"/>
        <w:jc w:val="center"/>
        <w:rPr>
          <w:rFonts w:ascii="Times New Roman" w:eastAsia="Times New Roman" w:hAnsi="Times New Roman" w:cs="Times New Roman"/>
          <w:b/>
          <w:bCs/>
          <w:sz w:val="24"/>
          <w:szCs w:val="24"/>
          <w:lang w:eastAsia="ru-RU"/>
        </w:rPr>
      </w:pPr>
    </w:p>
    <w:p w:rsidR="000B6995" w:rsidRPr="00F26E4A" w:rsidRDefault="000B6995" w:rsidP="00834FE0">
      <w:pPr>
        <w:widowControl w:val="0"/>
        <w:spacing w:after="0" w:line="240" w:lineRule="auto"/>
        <w:rPr>
          <w:rFonts w:ascii="Times New Roman" w:eastAsia="Times New Roman" w:hAnsi="Times New Roman" w:cs="Times New Roman"/>
          <w:sz w:val="24"/>
          <w:szCs w:val="24"/>
          <w:lang w:eastAsia="ru-RU"/>
        </w:rPr>
      </w:pPr>
    </w:p>
    <w:p w:rsidR="000B6995" w:rsidRPr="00F26E4A" w:rsidRDefault="000B6995" w:rsidP="000B6995">
      <w:pPr>
        <w:widowControl w:val="0"/>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F26E4A">
        <w:rPr>
          <w:rFonts w:ascii="Times New Roman" w:eastAsia="Times New Roman" w:hAnsi="Times New Roman" w:cs="Times New Roman"/>
          <w:b/>
          <w:sz w:val="24"/>
          <w:szCs w:val="24"/>
          <w:lang w:eastAsia="ru-RU"/>
        </w:rPr>
        <w:t>Примечание:</w:t>
      </w:r>
      <w:r w:rsidRPr="00F26E4A">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0B6995" w:rsidRPr="00F26E4A" w:rsidRDefault="000B6995" w:rsidP="000B6995">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0B6995" w:rsidRPr="00F26E4A" w:rsidRDefault="000B6995" w:rsidP="000B6995">
      <w:pPr>
        <w:widowControl w:val="0"/>
        <w:shd w:val="clear" w:color="auto" w:fill="FFFFFF" w:themeFill="background1"/>
        <w:spacing w:after="0" w:line="240" w:lineRule="auto"/>
        <w:ind w:left="1560"/>
        <w:rPr>
          <w:rFonts w:ascii="Times New Roman" w:eastAsia="Times New Roman" w:hAnsi="Times New Roman" w:cs="Times New Roman"/>
          <w:b/>
          <w:sz w:val="24"/>
          <w:szCs w:val="24"/>
          <w:lang w:eastAsia="ru-RU"/>
        </w:rPr>
      </w:pPr>
      <w:r w:rsidRPr="00F26E4A">
        <w:rPr>
          <w:rFonts w:ascii="Times New Roman" w:eastAsia="Times New Roman" w:hAnsi="Times New Roman" w:cs="Times New Roman"/>
          <w:b/>
          <w:sz w:val="24"/>
          <w:szCs w:val="24"/>
          <w:lang w:eastAsia="ru-RU"/>
        </w:rPr>
        <w:t xml:space="preserve">Председатель </w:t>
      </w:r>
    </w:p>
    <w:p w:rsidR="000B6995" w:rsidRPr="004B15DF" w:rsidRDefault="000B6995" w:rsidP="000B6995">
      <w:pPr>
        <w:widowControl w:val="0"/>
        <w:shd w:val="clear" w:color="auto" w:fill="FFFFFF" w:themeFill="background1"/>
        <w:spacing w:after="0" w:line="240" w:lineRule="auto"/>
        <w:ind w:left="1560"/>
        <w:rPr>
          <w:rFonts w:ascii="Times New Roman" w:eastAsia="Times New Roman" w:hAnsi="Times New Roman" w:cs="Times New Roman"/>
          <w:sz w:val="24"/>
          <w:szCs w:val="24"/>
          <w:lang w:eastAsia="ru-RU"/>
        </w:rPr>
      </w:pPr>
      <w:r w:rsidRPr="00F26E4A">
        <w:rPr>
          <w:rFonts w:ascii="Times New Roman" w:eastAsia="Times New Roman" w:hAnsi="Times New Roman" w:cs="Times New Roman"/>
          <w:b/>
          <w:sz w:val="24"/>
          <w:szCs w:val="24"/>
          <w:lang w:eastAsia="ru-RU"/>
        </w:rPr>
        <w:t>Комитета по финансам и бюджету</w:t>
      </w:r>
      <w:r w:rsidRPr="00F26E4A">
        <w:rPr>
          <w:rFonts w:ascii="Times New Roman" w:eastAsia="Times New Roman" w:hAnsi="Times New Roman" w:cs="Times New Roman"/>
          <w:b/>
          <w:sz w:val="24"/>
          <w:szCs w:val="24"/>
          <w:lang w:eastAsia="ru-RU"/>
        </w:rPr>
        <w:tab/>
      </w:r>
      <w:r w:rsidRPr="00F26E4A">
        <w:rPr>
          <w:rFonts w:ascii="Times New Roman" w:eastAsia="Times New Roman" w:hAnsi="Times New Roman" w:cs="Times New Roman"/>
          <w:b/>
          <w:sz w:val="24"/>
          <w:szCs w:val="24"/>
          <w:lang w:eastAsia="ru-RU"/>
        </w:rPr>
        <w:tab/>
      </w:r>
      <w:r w:rsidRPr="00F26E4A">
        <w:rPr>
          <w:rFonts w:ascii="Times New Roman" w:eastAsia="Times New Roman" w:hAnsi="Times New Roman" w:cs="Times New Roman"/>
          <w:b/>
          <w:sz w:val="24"/>
          <w:szCs w:val="24"/>
          <w:lang w:eastAsia="ru-RU"/>
        </w:rPr>
        <w:tab/>
      </w:r>
      <w:r w:rsidRPr="00F26E4A">
        <w:rPr>
          <w:rFonts w:ascii="Times New Roman" w:eastAsia="Times New Roman" w:hAnsi="Times New Roman" w:cs="Times New Roman"/>
          <w:b/>
          <w:sz w:val="24"/>
          <w:szCs w:val="24"/>
          <w:lang w:eastAsia="ru-RU"/>
        </w:rPr>
        <w:tab/>
      </w:r>
      <w:r w:rsidRPr="00F26E4A">
        <w:rPr>
          <w:rFonts w:ascii="Times New Roman" w:eastAsia="Times New Roman" w:hAnsi="Times New Roman" w:cs="Times New Roman"/>
          <w:b/>
          <w:sz w:val="24"/>
          <w:szCs w:val="24"/>
          <w:lang w:eastAsia="ru-RU"/>
        </w:rPr>
        <w:tab/>
      </w:r>
      <w:r w:rsidRPr="00F26E4A">
        <w:rPr>
          <w:rFonts w:ascii="Times New Roman" w:eastAsia="Times New Roman" w:hAnsi="Times New Roman" w:cs="Times New Roman"/>
          <w:b/>
          <w:sz w:val="24"/>
          <w:szCs w:val="24"/>
          <w:lang w:eastAsia="ru-RU"/>
        </w:rPr>
        <w:tab/>
      </w:r>
      <w:r w:rsidRPr="00F26E4A">
        <w:rPr>
          <w:rFonts w:ascii="Times New Roman" w:eastAsia="Times New Roman" w:hAnsi="Times New Roman" w:cs="Times New Roman"/>
          <w:b/>
          <w:sz w:val="24"/>
          <w:szCs w:val="24"/>
          <w:lang w:eastAsia="ru-RU"/>
        </w:rPr>
        <w:tab/>
      </w:r>
      <w:r w:rsidRPr="00F26E4A">
        <w:rPr>
          <w:rFonts w:ascii="Times New Roman" w:eastAsia="Times New Roman" w:hAnsi="Times New Roman" w:cs="Times New Roman"/>
          <w:b/>
          <w:sz w:val="24"/>
          <w:szCs w:val="24"/>
          <w:lang w:eastAsia="ru-RU"/>
        </w:rPr>
        <w:tab/>
      </w:r>
      <w:r w:rsidRPr="00F26E4A">
        <w:rPr>
          <w:rFonts w:ascii="Times New Roman" w:eastAsia="Times New Roman" w:hAnsi="Times New Roman" w:cs="Times New Roman"/>
          <w:b/>
          <w:sz w:val="24"/>
          <w:szCs w:val="24"/>
          <w:lang w:eastAsia="ru-RU"/>
        </w:rPr>
        <w:tab/>
        <w:t>Т. Савельева</w:t>
      </w:r>
    </w:p>
    <w:p w:rsidR="000B6995" w:rsidRPr="00B5257A" w:rsidRDefault="000B6995" w:rsidP="008C24BB">
      <w:pPr>
        <w:widowControl w:val="0"/>
        <w:spacing w:after="0" w:line="240" w:lineRule="auto"/>
        <w:ind w:left="1560"/>
        <w:rPr>
          <w:rFonts w:ascii="Times New Roman" w:eastAsia="Times New Roman" w:hAnsi="Times New Roman" w:cs="Times New Roman"/>
          <w:sz w:val="24"/>
          <w:szCs w:val="24"/>
          <w:lang w:eastAsia="ru-RU"/>
        </w:rPr>
      </w:pPr>
    </w:p>
    <w:sectPr w:rsidR="000B6995" w:rsidRPr="00B5257A" w:rsidSect="00F65E79">
      <w:headerReference w:type="default" r:id="rId25"/>
      <w:pgSz w:w="16838" w:h="11906" w:orient="landscape"/>
      <w:pgMar w:top="1701" w:right="395"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792" w:rsidRDefault="006E7792" w:rsidP="00C032D5">
      <w:pPr>
        <w:spacing w:after="0" w:line="240" w:lineRule="auto"/>
      </w:pPr>
      <w:r>
        <w:separator/>
      </w:r>
    </w:p>
  </w:endnote>
  <w:endnote w:type="continuationSeparator" w:id="0">
    <w:p w:rsidR="006E7792" w:rsidRDefault="006E7792"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Interstate-Light">
    <w:altName w:val="Yu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792" w:rsidRDefault="006E7792" w:rsidP="00C032D5">
      <w:pPr>
        <w:spacing w:after="0" w:line="240" w:lineRule="auto"/>
      </w:pPr>
      <w:r>
        <w:separator/>
      </w:r>
    </w:p>
  </w:footnote>
  <w:footnote w:type="continuationSeparator" w:id="0">
    <w:p w:rsidR="006E7792" w:rsidRDefault="006E7792"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rsidR="00B92549" w:rsidRDefault="00B92549">
        <w:pPr>
          <w:pStyle w:val="a8"/>
          <w:jc w:val="center"/>
        </w:pPr>
        <w:r>
          <w:fldChar w:fldCharType="begin"/>
        </w:r>
        <w:r>
          <w:instrText>PAGE   \* MERGEFORMAT</w:instrText>
        </w:r>
        <w:r>
          <w:fldChar w:fldCharType="separate"/>
        </w:r>
        <w:r w:rsidR="00E210DA">
          <w:rPr>
            <w:noProof/>
          </w:rPr>
          <w:t>96</w:t>
        </w:r>
        <w:r>
          <w:fldChar w:fldCharType="end"/>
        </w:r>
      </w:p>
    </w:sdtContent>
  </w:sdt>
  <w:p w:rsidR="00B92549" w:rsidRDefault="00B9254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31FDC1"/>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1" w15:restartNumberingAfterBreak="0">
    <w:nsid w:val="018F00E5"/>
    <w:multiLevelType w:val="hybridMultilevel"/>
    <w:tmpl w:val="01E04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3"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0800290E"/>
    <w:multiLevelType w:val="hybridMultilevel"/>
    <w:tmpl w:val="40B82000"/>
    <w:lvl w:ilvl="0" w:tplc="F00470D0">
      <w:start w:val="1"/>
      <w:numFmt w:val="decimal"/>
      <w:lvlText w:val="%1)"/>
      <w:lvlJc w:val="left"/>
      <w:pPr>
        <w:ind w:left="891" w:hanging="531"/>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6"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B2D02"/>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9"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A564E6"/>
    <w:multiLevelType w:val="hybridMultilevel"/>
    <w:tmpl w:val="7C8A385C"/>
    <w:lvl w:ilvl="0" w:tplc="A9AA919C">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2" w15:restartNumberingAfterBreak="0">
    <w:nsid w:val="183A11A1"/>
    <w:multiLevelType w:val="hybridMultilevel"/>
    <w:tmpl w:val="17486BDA"/>
    <w:lvl w:ilvl="0" w:tplc="194C02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A80125"/>
    <w:multiLevelType w:val="hybridMultilevel"/>
    <w:tmpl w:val="40B82000"/>
    <w:lvl w:ilvl="0" w:tplc="FFFFFFFF">
      <w:start w:val="1"/>
      <w:numFmt w:val="decimal"/>
      <w:lvlText w:val="%1)"/>
      <w:lvlJc w:val="left"/>
      <w:pPr>
        <w:ind w:left="891"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802093C"/>
    <w:multiLevelType w:val="hybridMultilevel"/>
    <w:tmpl w:val="A0BE2F10"/>
    <w:lvl w:ilvl="0" w:tplc="61B6DA2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8" w15:restartNumberingAfterBreak="0">
    <w:nsid w:val="29350C31"/>
    <w:multiLevelType w:val="hybridMultilevel"/>
    <w:tmpl w:val="40B82000"/>
    <w:lvl w:ilvl="0" w:tplc="FFFFFFFF">
      <w:start w:val="1"/>
      <w:numFmt w:val="decimal"/>
      <w:lvlText w:val="%1)"/>
      <w:lvlJc w:val="left"/>
      <w:pPr>
        <w:ind w:left="891"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2ABC375B"/>
    <w:multiLevelType w:val="hybridMultilevel"/>
    <w:tmpl w:val="E66A1250"/>
    <w:lvl w:ilvl="0" w:tplc="B748B442">
      <w:start w:val="1"/>
      <w:numFmt w:val="decimal"/>
      <w:lvlText w:val="%1."/>
      <w:lvlJc w:val="left"/>
      <w:pPr>
        <w:ind w:left="674" w:hanging="360"/>
      </w:pPr>
      <w:rPr>
        <w:rFonts w:hint="default"/>
      </w:rPr>
    </w:lvl>
    <w:lvl w:ilvl="1" w:tplc="20000019" w:tentative="1">
      <w:start w:val="1"/>
      <w:numFmt w:val="lowerLetter"/>
      <w:lvlText w:val="%2."/>
      <w:lvlJc w:val="left"/>
      <w:pPr>
        <w:ind w:left="1394" w:hanging="360"/>
      </w:pPr>
    </w:lvl>
    <w:lvl w:ilvl="2" w:tplc="2000001B" w:tentative="1">
      <w:start w:val="1"/>
      <w:numFmt w:val="lowerRoman"/>
      <w:lvlText w:val="%3."/>
      <w:lvlJc w:val="right"/>
      <w:pPr>
        <w:ind w:left="2114" w:hanging="180"/>
      </w:pPr>
    </w:lvl>
    <w:lvl w:ilvl="3" w:tplc="2000000F" w:tentative="1">
      <w:start w:val="1"/>
      <w:numFmt w:val="decimal"/>
      <w:lvlText w:val="%4."/>
      <w:lvlJc w:val="left"/>
      <w:pPr>
        <w:ind w:left="2834" w:hanging="360"/>
      </w:pPr>
    </w:lvl>
    <w:lvl w:ilvl="4" w:tplc="20000019" w:tentative="1">
      <w:start w:val="1"/>
      <w:numFmt w:val="lowerLetter"/>
      <w:lvlText w:val="%5."/>
      <w:lvlJc w:val="left"/>
      <w:pPr>
        <w:ind w:left="3554" w:hanging="360"/>
      </w:pPr>
    </w:lvl>
    <w:lvl w:ilvl="5" w:tplc="2000001B" w:tentative="1">
      <w:start w:val="1"/>
      <w:numFmt w:val="lowerRoman"/>
      <w:lvlText w:val="%6."/>
      <w:lvlJc w:val="right"/>
      <w:pPr>
        <w:ind w:left="4274" w:hanging="180"/>
      </w:pPr>
    </w:lvl>
    <w:lvl w:ilvl="6" w:tplc="2000000F" w:tentative="1">
      <w:start w:val="1"/>
      <w:numFmt w:val="decimal"/>
      <w:lvlText w:val="%7."/>
      <w:lvlJc w:val="left"/>
      <w:pPr>
        <w:ind w:left="4994" w:hanging="360"/>
      </w:pPr>
    </w:lvl>
    <w:lvl w:ilvl="7" w:tplc="20000019" w:tentative="1">
      <w:start w:val="1"/>
      <w:numFmt w:val="lowerLetter"/>
      <w:lvlText w:val="%8."/>
      <w:lvlJc w:val="left"/>
      <w:pPr>
        <w:ind w:left="5714" w:hanging="360"/>
      </w:pPr>
    </w:lvl>
    <w:lvl w:ilvl="8" w:tplc="2000001B" w:tentative="1">
      <w:start w:val="1"/>
      <w:numFmt w:val="lowerRoman"/>
      <w:lvlText w:val="%9."/>
      <w:lvlJc w:val="right"/>
      <w:pPr>
        <w:ind w:left="6434" w:hanging="180"/>
      </w:pPr>
    </w:lvl>
  </w:abstractNum>
  <w:abstractNum w:abstractNumId="21" w15:restartNumberingAfterBreak="0">
    <w:nsid w:val="2E386317"/>
    <w:multiLevelType w:val="hybridMultilevel"/>
    <w:tmpl w:val="660A2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3"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EA2817"/>
    <w:multiLevelType w:val="hybridMultilevel"/>
    <w:tmpl w:val="62F24C2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D80515"/>
    <w:multiLevelType w:val="hybridMultilevel"/>
    <w:tmpl w:val="17AC8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0378BA"/>
    <w:multiLevelType w:val="multilevel"/>
    <w:tmpl w:val="8ABCD452"/>
    <w:lvl w:ilvl="0">
      <w:start w:val="1"/>
      <w:numFmt w:val="decimal"/>
      <w:lvlText w:val="%1."/>
      <w:lvlJc w:val="left"/>
      <w:pPr>
        <w:ind w:left="1065" w:hanging="360"/>
      </w:pPr>
      <w:rPr>
        <w:rFonts w:hint="default"/>
      </w:rPr>
    </w:lvl>
    <w:lvl w:ilvl="1">
      <w:start w:val="2"/>
      <w:numFmt w:val="decimal"/>
      <w:isLgl/>
      <w:lvlText w:val="%1.%2"/>
      <w:lvlJc w:val="left"/>
      <w:pPr>
        <w:ind w:left="1155" w:hanging="435"/>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28" w15:restartNumberingAfterBreak="0">
    <w:nsid w:val="409C748B"/>
    <w:multiLevelType w:val="hybridMultilevel"/>
    <w:tmpl w:val="81622C7A"/>
    <w:lvl w:ilvl="0" w:tplc="EDA69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6719FE"/>
    <w:multiLevelType w:val="hybridMultilevel"/>
    <w:tmpl w:val="7C8A385C"/>
    <w:lvl w:ilvl="0" w:tplc="FFFFFFFF">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4D1BDB2"/>
    <w:multiLevelType w:val="singleLevel"/>
    <w:tmpl w:val="44D1BDB2"/>
    <w:lvl w:ilvl="0">
      <w:start w:val="1"/>
      <w:numFmt w:val="decimal"/>
      <w:suff w:val="space"/>
      <w:lvlText w:val="%1)"/>
      <w:lvlJc w:val="left"/>
    </w:lvl>
  </w:abstractNum>
  <w:abstractNum w:abstractNumId="31" w15:restartNumberingAfterBreak="0">
    <w:nsid w:val="4B746B78"/>
    <w:multiLevelType w:val="hybridMultilevel"/>
    <w:tmpl w:val="17AC8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33" w15:restartNumberingAfterBreak="0">
    <w:nsid w:val="524C71F5"/>
    <w:multiLevelType w:val="hybridMultilevel"/>
    <w:tmpl w:val="62F24C22"/>
    <w:lvl w:ilvl="0" w:tplc="1412514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5281D34"/>
    <w:multiLevelType w:val="hybridMultilevel"/>
    <w:tmpl w:val="7C8A385C"/>
    <w:lvl w:ilvl="0" w:tplc="FFFFFFFF">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6"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15D73DC"/>
    <w:multiLevelType w:val="hybridMultilevel"/>
    <w:tmpl w:val="2EE22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40"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41" w15:restartNumberingAfterBreak="0">
    <w:nsid w:val="70F12D71"/>
    <w:multiLevelType w:val="hybridMultilevel"/>
    <w:tmpl w:val="B8647A38"/>
    <w:lvl w:ilvl="0" w:tplc="61CADC72">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42"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307708"/>
    <w:multiLevelType w:val="hybridMultilevel"/>
    <w:tmpl w:val="5D38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841426"/>
    <w:multiLevelType w:val="hybridMultilevel"/>
    <w:tmpl w:val="17AC835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24"/>
  </w:num>
  <w:num w:numId="2">
    <w:abstractNumId w:val="3"/>
  </w:num>
  <w:num w:numId="3">
    <w:abstractNumId w:val="22"/>
  </w:num>
  <w:num w:numId="4">
    <w:abstractNumId w:val="5"/>
  </w:num>
  <w:num w:numId="5">
    <w:abstractNumId w:val="32"/>
  </w:num>
  <w:num w:numId="6">
    <w:abstractNumId w:val="11"/>
  </w:num>
  <w:num w:numId="7">
    <w:abstractNumId w:val="23"/>
  </w:num>
  <w:num w:numId="8">
    <w:abstractNumId w:val="7"/>
  </w:num>
  <w:num w:numId="9">
    <w:abstractNumId w:val="19"/>
  </w:num>
  <w:num w:numId="10">
    <w:abstractNumId w:val="42"/>
  </w:num>
  <w:num w:numId="11">
    <w:abstractNumId w:val="36"/>
  </w:num>
  <w:num w:numId="12">
    <w:abstractNumId w:val="14"/>
  </w:num>
  <w:num w:numId="13">
    <w:abstractNumId w:val="13"/>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9"/>
  </w:num>
  <w:num w:numId="17">
    <w:abstractNumId w:val="28"/>
  </w:num>
  <w:num w:numId="18">
    <w:abstractNumId w:val="38"/>
  </w:num>
  <w:num w:numId="19">
    <w:abstractNumId w:val="40"/>
  </w:num>
  <w:num w:numId="20">
    <w:abstractNumId w:val="6"/>
  </w:num>
  <w:num w:numId="21">
    <w:abstractNumId w:val="39"/>
  </w:num>
  <w:num w:numId="22">
    <w:abstractNumId w:val="16"/>
  </w:num>
  <w:num w:numId="23">
    <w:abstractNumId w:val="35"/>
  </w:num>
  <w:num w:numId="24">
    <w:abstractNumId w:val="44"/>
  </w:num>
  <w:num w:numId="25">
    <w:abstractNumId w:val="30"/>
  </w:num>
  <w:num w:numId="26">
    <w:abstractNumId w:val="0"/>
  </w:num>
  <w:num w:numId="27">
    <w:abstractNumId w:val="1"/>
  </w:num>
  <w:num w:numId="28">
    <w:abstractNumId w:val="21"/>
  </w:num>
  <w:num w:numId="29">
    <w:abstractNumId w:val="17"/>
  </w:num>
  <w:num w:numId="30">
    <w:abstractNumId w:val="8"/>
  </w:num>
  <w:num w:numId="31">
    <w:abstractNumId w:val="2"/>
  </w:num>
  <w:num w:numId="32">
    <w:abstractNumId w:val="45"/>
  </w:num>
  <w:num w:numId="33">
    <w:abstractNumId w:val="4"/>
  </w:num>
  <w:num w:numId="34">
    <w:abstractNumId w:val="31"/>
  </w:num>
  <w:num w:numId="35">
    <w:abstractNumId w:val="18"/>
  </w:num>
  <w:num w:numId="36">
    <w:abstractNumId w:val="15"/>
  </w:num>
  <w:num w:numId="37">
    <w:abstractNumId w:val="10"/>
  </w:num>
  <w:num w:numId="38">
    <w:abstractNumId w:val="29"/>
  </w:num>
  <w:num w:numId="39">
    <w:abstractNumId w:val="33"/>
  </w:num>
  <w:num w:numId="40">
    <w:abstractNumId w:val="26"/>
  </w:num>
  <w:num w:numId="41">
    <w:abstractNumId w:val="25"/>
  </w:num>
  <w:num w:numId="42">
    <w:abstractNumId w:val="34"/>
  </w:num>
  <w:num w:numId="43">
    <w:abstractNumId w:val="12"/>
  </w:num>
  <w:num w:numId="44">
    <w:abstractNumId w:val="27"/>
  </w:num>
  <w:num w:numId="45">
    <w:abstractNumId w:val="41"/>
  </w:num>
  <w:num w:numId="4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0751"/>
    <w:rsid w:val="000009D5"/>
    <w:rsid w:val="00000D8B"/>
    <w:rsid w:val="00001363"/>
    <w:rsid w:val="0000246B"/>
    <w:rsid w:val="00002A2D"/>
    <w:rsid w:val="00002AAB"/>
    <w:rsid w:val="00003B8E"/>
    <w:rsid w:val="00004004"/>
    <w:rsid w:val="0000423E"/>
    <w:rsid w:val="000042FA"/>
    <w:rsid w:val="0000476B"/>
    <w:rsid w:val="00004804"/>
    <w:rsid w:val="00004B29"/>
    <w:rsid w:val="00004C60"/>
    <w:rsid w:val="0000541C"/>
    <w:rsid w:val="00005FE6"/>
    <w:rsid w:val="00006371"/>
    <w:rsid w:val="00006BA1"/>
    <w:rsid w:val="00006D4A"/>
    <w:rsid w:val="0000747B"/>
    <w:rsid w:val="00007EC0"/>
    <w:rsid w:val="0001013B"/>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55D"/>
    <w:rsid w:val="00013946"/>
    <w:rsid w:val="0001397F"/>
    <w:rsid w:val="00014020"/>
    <w:rsid w:val="00014AD9"/>
    <w:rsid w:val="000150BA"/>
    <w:rsid w:val="00015147"/>
    <w:rsid w:val="0001562F"/>
    <w:rsid w:val="00015684"/>
    <w:rsid w:val="0001568D"/>
    <w:rsid w:val="00015CED"/>
    <w:rsid w:val="00016549"/>
    <w:rsid w:val="00016C38"/>
    <w:rsid w:val="00016C66"/>
    <w:rsid w:val="00017ADA"/>
    <w:rsid w:val="0002012F"/>
    <w:rsid w:val="000207F0"/>
    <w:rsid w:val="00020A4E"/>
    <w:rsid w:val="00021014"/>
    <w:rsid w:val="00021899"/>
    <w:rsid w:val="00021ABF"/>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197"/>
    <w:rsid w:val="00034444"/>
    <w:rsid w:val="000348AB"/>
    <w:rsid w:val="00035032"/>
    <w:rsid w:val="0003570E"/>
    <w:rsid w:val="000357A7"/>
    <w:rsid w:val="00035F54"/>
    <w:rsid w:val="0003635A"/>
    <w:rsid w:val="00036F46"/>
    <w:rsid w:val="000370F8"/>
    <w:rsid w:val="00037DDA"/>
    <w:rsid w:val="00040290"/>
    <w:rsid w:val="0004082F"/>
    <w:rsid w:val="00040874"/>
    <w:rsid w:val="00040AB3"/>
    <w:rsid w:val="00040AEB"/>
    <w:rsid w:val="00040CA2"/>
    <w:rsid w:val="00040FDA"/>
    <w:rsid w:val="00040FF8"/>
    <w:rsid w:val="00041453"/>
    <w:rsid w:val="00041979"/>
    <w:rsid w:val="00041F9C"/>
    <w:rsid w:val="0004248D"/>
    <w:rsid w:val="00042622"/>
    <w:rsid w:val="00043194"/>
    <w:rsid w:val="0004342B"/>
    <w:rsid w:val="0004352F"/>
    <w:rsid w:val="00043851"/>
    <w:rsid w:val="00043F84"/>
    <w:rsid w:val="00043FAE"/>
    <w:rsid w:val="00044B11"/>
    <w:rsid w:val="00045356"/>
    <w:rsid w:val="000457A9"/>
    <w:rsid w:val="00045BFF"/>
    <w:rsid w:val="00045C2F"/>
    <w:rsid w:val="00045C74"/>
    <w:rsid w:val="0004657F"/>
    <w:rsid w:val="00046636"/>
    <w:rsid w:val="000468F3"/>
    <w:rsid w:val="00046A9F"/>
    <w:rsid w:val="00046BC4"/>
    <w:rsid w:val="00047008"/>
    <w:rsid w:val="0004751D"/>
    <w:rsid w:val="00047B3A"/>
    <w:rsid w:val="000504BE"/>
    <w:rsid w:val="00050591"/>
    <w:rsid w:val="00050728"/>
    <w:rsid w:val="00050AD9"/>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460"/>
    <w:rsid w:val="000545B6"/>
    <w:rsid w:val="00054EDA"/>
    <w:rsid w:val="0005586A"/>
    <w:rsid w:val="00055965"/>
    <w:rsid w:val="000559B9"/>
    <w:rsid w:val="00055C68"/>
    <w:rsid w:val="00055FF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268B"/>
    <w:rsid w:val="00063551"/>
    <w:rsid w:val="000635FF"/>
    <w:rsid w:val="00064127"/>
    <w:rsid w:val="0006436C"/>
    <w:rsid w:val="0006441F"/>
    <w:rsid w:val="00064DA9"/>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49C"/>
    <w:rsid w:val="00071774"/>
    <w:rsid w:val="0007197D"/>
    <w:rsid w:val="000719F5"/>
    <w:rsid w:val="00071CE2"/>
    <w:rsid w:val="00071FB8"/>
    <w:rsid w:val="00072844"/>
    <w:rsid w:val="00072A6D"/>
    <w:rsid w:val="00072CF1"/>
    <w:rsid w:val="00072FF0"/>
    <w:rsid w:val="00073356"/>
    <w:rsid w:val="00073499"/>
    <w:rsid w:val="00073747"/>
    <w:rsid w:val="00073A47"/>
    <w:rsid w:val="00073C21"/>
    <w:rsid w:val="00073E80"/>
    <w:rsid w:val="00073ED4"/>
    <w:rsid w:val="000741DD"/>
    <w:rsid w:val="000747F1"/>
    <w:rsid w:val="00074C35"/>
    <w:rsid w:val="00075692"/>
    <w:rsid w:val="00075BA9"/>
    <w:rsid w:val="00075D65"/>
    <w:rsid w:val="000763C0"/>
    <w:rsid w:val="000766B0"/>
    <w:rsid w:val="00076701"/>
    <w:rsid w:val="00076A18"/>
    <w:rsid w:val="00076AF0"/>
    <w:rsid w:val="00076FB5"/>
    <w:rsid w:val="00077581"/>
    <w:rsid w:val="000775E7"/>
    <w:rsid w:val="000804D9"/>
    <w:rsid w:val="0008052D"/>
    <w:rsid w:val="000805BD"/>
    <w:rsid w:val="00080DE8"/>
    <w:rsid w:val="000812A7"/>
    <w:rsid w:val="00081349"/>
    <w:rsid w:val="00081845"/>
    <w:rsid w:val="00081A3B"/>
    <w:rsid w:val="00081E24"/>
    <w:rsid w:val="0008229B"/>
    <w:rsid w:val="00083500"/>
    <w:rsid w:val="000835F6"/>
    <w:rsid w:val="0008367E"/>
    <w:rsid w:val="00084107"/>
    <w:rsid w:val="00084222"/>
    <w:rsid w:val="000842C0"/>
    <w:rsid w:val="000845FC"/>
    <w:rsid w:val="0008461E"/>
    <w:rsid w:val="0008493A"/>
    <w:rsid w:val="000850CB"/>
    <w:rsid w:val="000850FB"/>
    <w:rsid w:val="0008553D"/>
    <w:rsid w:val="000857AE"/>
    <w:rsid w:val="00085EAD"/>
    <w:rsid w:val="00086272"/>
    <w:rsid w:val="000863DA"/>
    <w:rsid w:val="00086D53"/>
    <w:rsid w:val="000873E9"/>
    <w:rsid w:val="00087494"/>
    <w:rsid w:val="00087791"/>
    <w:rsid w:val="0009006E"/>
    <w:rsid w:val="00091227"/>
    <w:rsid w:val="0009139E"/>
    <w:rsid w:val="0009198B"/>
    <w:rsid w:val="00091B65"/>
    <w:rsid w:val="0009296E"/>
    <w:rsid w:val="00093044"/>
    <w:rsid w:val="000933AE"/>
    <w:rsid w:val="000934F4"/>
    <w:rsid w:val="00093739"/>
    <w:rsid w:val="00093CFF"/>
    <w:rsid w:val="00093DC3"/>
    <w:rsid w:val="00094189"/>
    <w:rsid w:val="0009471C"/>
    <w:rsid w:val="00094D64"/>
    <w:rsid w:val="000952FD"/>
    <w:rsid w:val="00096125"/>
    <w:rsid w:val="0009658B"/>
    <w:rsid w:val="00096A79"/>
    <w:rsid w:val="0009701F"/>
    <w:rsid w:val="00097740"/>
    <w:rsid w:val="000A0390"/>
    <w:rsid w:val="000A05CA"/>
    <w:rsid w:val="000A0B40"/>
    <w:rsid w:val="000A0DCD"/>
    <w:rsid w:val="000A0EA5"/>
    <w:rsid w:val="000A0F94"/>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4FD9"/>
    <w:rsid w:val="000A519B"/>
    <w:rsid w:val="000A5488"/>
    <w:rsid w:val="000A5493"/>
    <w:rsid w:val="000A56A4"/>
    <w:rsid w:val="000A5870"/>
    <w:rsid w:val="000A6068"/>
    <w:rsid w:val="000A6425"/>
    <w:rsid w:val="000A6B6A"/>
    <w:rsid w:val="000A7226"/>
    <w:rsid w:val="000A7DE4"/>
    <w:rsid w:val="000A7F8E"/>
    <w:rsid w:val="000B00C1"/>
    <w:rsid w:val="000B073A"/>
    <w:rsid w:val="000B085B"/>
    <w:rsid w:val="000B0AC9"/>
    <w:rsid w:val="000B0E01"/>
    <w:rsid w:val="000B0E9C"/>
    <w:rsid w:val="000B1486"/>
    <w:rsid w:val="000B2126"/>
    <w:rsid w:val="000B31DB"/>
    <w:rsid w:val="000B3346"/>
    <w:rsid w:val="000B33E8"/>
    <w:rsid w:val="000B36AD"/>
    <w:rsid w:val="000B3DB7"/>
    <w:rsid w:val="000B3EA5"/>
    <w:rsid w:val="000B3F4C"/>
    <w:rsid w:val="000B40E6"/>
    <w:rsid w:val="000B43C3"/>
    <w:rsid w:val="000B4B9D"/>
    <w:rsid w:val="000B5154"/>
    <w:rsid w:val="000B5643"/>
    <w:rsid w:val="000B56D9"/>
    <w:rsid w:val="000B5712"/>
    <w:rsid w:val="000B5BEC"/>
    <w:rsid w:val="000B6584"/>
    <w:rsid w:val="000B667E"/>
    <w:rsid w:val="000B67AA"/>
    <w:rsid w:val="000B6995"/>
    <w:rsid w:val="000B6A89"/>
    <w:rsid w:val="000B6B50"/>
    <w:rsid w:val="000B6F53"/>
    <w:rsid w:val="000B7128"/>
    <w:rsid w:val="000B7140"/>
    <w:rsid w:val="000B7258"/>
    <w:rsid w:val="000B7401"/>
    <w:rsid w:val="000B755B"/>
    <w:rsid w:val="000B7990"/>
    <w:rsid w:val="000B7A67"/>
    <w:rsid w:val="000B7AE9"/>
    <w:rsid w:val="000C0C10"/>
    <w:rsid w:val="000C0C5B"/>
    <w:rsid w:val="000C0F2B"/>
    <w:rsid w:val="000C18F0"/>
    <w:rsid w:val="000C1947"/>
    <w:rsid w:val="000C26F6"/>
    <w:rsid w:val="000C318A"/>
    <w:rsid w:val="000C3372"/>
    <w:rsid w:val="000C3872"/>
    <w:rsid w:val="000C39B3"/>
    <w:rsid w:val="000C4262"/>
    <w:rsid w:val="000C4497"/>
    <w:rsid w:val="000C482E"/>
    <w:rsid w:val="000C4913"/>
    <w:rsid w:val="000C54E1"/>
    <w:rsid w:val="000C5A5C"/>
    <w:rsid w:val="000C6018"/>
    <w:rsid w:val="000C6249"/>
    <w:rsid w:val="000C6308"/>
    <w:rsid w:val="000C6B4A"/>
    <w:rsid w:val="000C6C14"/>
    <w:rsid w:val="000C6CB6"/>
    <w:rsid w:val="000C73A2"/>
    <w:rsid w:val="000C7524"/>
    <w:rsid w:val="000D072A"/>
    <w:rsid w:val="000D099D"/>
    <w:rsid w:val="000D0FFF"/>
    <w:rsid w:val="000D167D"/>
    <w:rsid w:val="000D16F3"/>
    <w:rsid w:val="000D1718"/>
    <w:rsid w:val="000D2355"/>
    <w:rsid w:val="000D2529"/>
    <w:rsid w:val="000D277A"/>
    <w:rsid w:val="000D2EFA"/>
    <w:rsid w:val="000D2F5C"/>
    <w:rsid w:val="000D34A4"/>
    <w:rsid w:val="000D456F"/>
    <w:rsid w:val="000D75B8"/>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3C73"/>
    <w:rsid w:val="000E4064"/>
    <w:rsid w:val="000E4129"/>
    <w:rsid w:val="000E4346"/>
    <w:rsid w:val="000E46E8"/>
    <w:rsid w:val="000E5163"/>
    <w:rsid w:val="000E58D8"/>
    <w:rsid w:val="000E5959"/>
    <w:rsid w:val="000E5E15"/>
    <w:rsid w:val="000E71E3"/>
    <w:rsid w:val="000E74C0"/>
    <w:rsid w:val="000E7B97"/>
    <w:rsid w:val="000F0212"/>
    <w:rsid w:val="000F0FDF"/>
    <w:rsid w:val="000F12D3"/>
    <w:rsid w:val="000F149E"/>
    <w:rsid w:val="000F194F"/>
    <w:rsid w:val="000F1C09"/>
    <w:rsid w:val="000F2ACA"/>
    <w:rsid w:val="000F3C33"/>
    <w:rsid w:val="000F3C6C"/>
    <w:rsid w:val="000F3DE9"/>
    <w:rsid w:val="000F402F"/>
    <w:rsid w:val="000F41DB"/>
    <w:rsid w:val="000F4415"/>
    <w:rsid w:val="000F45DB"/>
    <w:rsid w:val="000F476B"/>
    <w:rsid w:val="000F4A4D"/>
    <w:rsid w:val="000F4CBF"/>
    <w:rsid w:val="000F4DDB"/>
    <w:rsid w:val="000F567E"/>
    <w:rsid w:val="000F5852"/>
    <w:rsid w:val="000F663D"/>
    <w:rsid w:val="000F678F"/>
    <w:rsid w:val="000F6D6B"/>
    <w:rsid w:val="000F6F20"/>
    <w:rsid w:val="000F7301"/>
    <w:rsid w:val="000F74D8"/>
    <w:rsid w:val="000F7E45"/>
    <w:rsid w:val="0010027C"/>
    <w:rsid w:val="001002AB"/>
    <w:rsid w:val="001007DA"/>
    <w:rsid w:val="00100E9A"/>
    <w:rsid w:val="00100FE1"/>
    <w:rsid w:val="001013E2"/>
    <w:rsid w:val="00101AF7"/>
    <w:rsid w:val="00101C49"/>
    <w:rsid w:val="001027E0"/>
    <w:rsid w:val="00102FEE"/>
    <w:rsid w:val="0010383A"/>
    <w:rsid w:val="0010493A"/>
    <w:rsid w:val="0010504C"/>
    <w:rsid w:val="001056E5"/>
    <w:rsid w:val="00105B26"/>
    <w:rsid w:val="00105D0D"/>
    <w:rsid w:val="00105D63"/>
    <w:rsid w:val="00105E1D"/>
    <w:rsid w:val="00106370"/>
    <w:rsid w:val="001065F3"/>
    <w:rsid w:val="00106B33"/>
    <w:rsid w:val="0010743A"/>
    <w:rsid w:val="00107924"/>
    <w:rsid w:val="00107C12"/>
    <w:rsid w:val="00107DA4"/>
    <w:rsid w:val="00110257"/>
    <w:rsid w:val="0011033A"/>
    <w:rsid w:val="00110A26"/>
    <w:rsid w:val="0011110F"/>
    <w:rsid w:val="00111393"/>
    <w:rsid w:val="00111688"/>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5070"/>
    <w:rsid w:val="00116150"/>
    <w:rsid w:val="00116347"/>
    <w:rsid w:val="00116E56"/>
    <w:rsid w:val="0011770A"/>
    <w:rsid w:val="00117713"/>
    <w:rsid w:val="00117FB2"/>
    <w:rsid w:val="00120490"/>
    <w:rsid w:val="00120C6E"/>
    <w:rsid w:val="00121581"/>
    <w:rsid w:val="0012161F"/>
    <w:rsid w:val="00121D73"/>
    <w:rsid w:val="00121F1C"/>
    <w:rsid w:val="00121FD6"/>
    <w:rsid w:val="001226C2"/>
    <w:rsid w:val="00122ED4"/>
    <w:rsid w:val="0012312F"/>
    <w:rsid w:val="00123224"/>
    <w:rsid w:val="001232BA"/>
    <w:rsid w:val="0012340C"/>
    <w:rsid w:val="0012344F"/>
    <w:rsid w:val="00123A49"/>
    <w:rsid w:val="00123E7D"/>
    <w:rsid w:val="001242DF"/>
    <w:rsid w:val="0012463E"/>
    <w:rsid w:val="00124B76"/>
    <w:rsid w:val="00124D0F"/>
    <w:rsid w:val="00125012"/>
    <w:rsid w:val="00125123"/>
    <w:rsid w:val="001252B1"/>
    <w:rsid w:val="00125344"/>
    <w:rsid w:val="001259F1"/>
    <w:rsid w:val="00125C28"/>
    <w:rsid w:val="00126072"/>
    <w:rsid w:val="0012677C"/>
    <w:rsid w:val="00126F3B"/>
    <w:rsid w:val="00126FBE"/>
    <w:rsid w:val="0012751D"/>
    <w:rsid w:val="00127A0E"/>
    <w:rsid w:val="001300F2"/>
    <w:rsid w:val="00130349"/>
    <w:rsid w:val="001308A5"/>
    <w:rsid w:val="00131104"/>
    <w:rsid w:val="00131248"/>
    <w:rsid w:val="00132152"/>
    <w:rsid w:val="001333BB"/>
    <w:rsid w:val="001336B9"/>
    <w:rsid w:val="00133FB6"/>
    <w:rsid w:val="001341A7"/>
    <w:rsid w:val="001341EB"/>
    <w:rsid w:val="0013428E"/>
    <w:rsid w:val="001345E5"/>
    <w:rsid w:val="001353F9"/>
    <w:rsid w:val="00135600"/>
    <w:rsid w:val="001359AF"/>
    <w:rsid w:val="001359FD"/>
    <w:rsid w:val="00135B28"/>
    <w:rsid w:val="00135DA5"/>
    <w:rsid w:val="00135DC1"/>
    <w:rsid w:val="00136636"/>
    <w:rsid w:val="00136DA1"/>
    <w:rsid w:val="00136EE3"/>
    <w:rsid w:val="001370E8"/>
    <w:rsid w:val="0013718D"/>
    <w:rsid w:val="00137272"/>
    <w:rsid w:val="00137423"/>
    <w:rsid w:val="00137775"/>
    <w:rsid w:val="00137B3A"/>
    <w:rsid w:val="00137E53"/>
    <w:rsid w:val="00137F1F"/>
    <w:rsid w:val="0014077F"/>
    <w:rsid w:val="001409D5"/>
    <w:rsid w:val="001409F5"/>
    <w:rsid w:val="00142F07"/>
    <w:rsid w:val="00143271"/>
    <w:rsid w:val="00143918"/>
    <w:rsid w:val="001444C1"/>
    <w:rsid w:val="001445C8"/>
    <w:rsid w:val="00144CDE"/>
    <w:rsid w:val="00144DD2"/>
    <w:rsid w:val="001458A6"/>
    <w:rsid w:val="0014593A"/>
    <w:rsid w:val="00145974"/>
    <w:rsid w:val="00145D60"/>
    <w:rsid w:val="00145F5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59D5"/>
    <w:rsid w:val="00156131"/>
    <w:rsid w:val="00156184"/>
    <w:rsid w:val="00156462"/>
    <w:rsid w:val="001564FF"/>
    <w:rsid w:val="001568B0"/>
    <w:rsid w:val="00157124"/>
    <w:rsid w:val="00157CDC"/>
    <w:rsid w:val="00157DAC"/>
    <w:rsid w:val="00157E3E"/>
    <w:rsid w:val="0016090F"/>
    <w:rsid w:val="00160919"/>
    <w:rsid w:val="00160ADA"/>
    <w:rsid w:val="00160D2A"/>
    <w:rsid w:val="00161526"/>
    <w:rsid w:val="00161C87"/>
    <w:rsid w:val="0016204F"/>
    <w:rsid w:val="00162BB9"/>
    <w:rsid w:val="00162F5E"/>
    <w:rsid w:val="00163813"/>
    <w:rsid w:val="00163AAE"/>
    <w:rsid w:val="00163F6F"/>
    <w:rsid w:val="001643AB"/>
    <w:rsid w:val="0016446F"/>
    <w:rsid w:val="00164D47"/>
    <w:rsid w:val="001653ED"/>
    <w:rsid w:val="00165562"/>
    <w:rsid w:val="00165AF7"/>
    <w:rsid w:val="001665DA"/>
    <w:rsid w:val="00166E8B"/>
    <w:rsid w:val="00166EC1"/>
    <w:rsid w:val="0016713C"/>
    <w:rsid w:val="00167174"/>
    <w:rsid w:val="001671F1"/>
    <w:rsid w:val="00167BC1"/>
    <w:rsid w:val="00167BC8"/>
    <w:rsid w:val="001700B5"/>
    <w:rsid w:val="00170DF2"/>
    <w:rsid w:val="00171386"/>
    <w:rsid w:val="001718C0"/>
    <w:rsid w:val="00171CBD"/>
    <w:rsid w:val="001720A1"/>
    <w:rsid w:val="001721DF"/>
    <w:rsid w:val="001725AE"/>
    <w:rsid w:val="001728D4"/>
    <w:rsid w:val="001728D5"/>
    <w:rsid w:val="00172977"/>
    <w:rsid w:val="001729D8"/>
    <w:rsid w:val="00172D9E"/>
    <w:rsid w:val="00172EF6"/>
    <w:rsid w:val="00172FC3"/>
    <w:rsid w:val="00173155"/>
    <w:rsid w:val="00173265"/>
    <w:rsid w:val="001738EB"/>
    <w:rsid w:val="00173E31"/>
    <w:rsid w:val="00173E9B"/>
    <w:rsid w:val="0017426F"/>
    <w:rsid w:val="001747B2"/>
    <w:rsid w:val="0017488F"/>
    <w:rsid w:val="00174DFB"/>
    <w:rsid w:val="00174F78"/>
    <w:rsid w:val="0017582C"/>
    <w:rsid w:val="00175C98"/>
    <w:rsid w:val="00175E99"/>
    <w:rsid w:val="00175FD6"/>
    <w:rsid w:val="001764D6"/>
    <w:rsid w:val="00177771"/>
    <w:rsid w:val="00177F95"/>
    <w:rsid w:val="001801A2"/>
    <w:rsid w:val="0018038F"/>
    <w:rsid w:val="00180512"/>
    <w:rsid w:val="001813F8"/>
    <w:rsid w:val="00181FB9"/>
    <w:rsid w:val="00182BE6"/>
    <w:rsid w:val="00182CD6"/>
    <w:rsid w:val="001831FA"/>
    <w:rsid w:val="001836F3"/>
    <w:rsid w:val="00184210"/>
    <w:rsid w:val="0018468F"/>
    <w:rsid w:val="00184E5D"/>
    <w:rsid w:val="0018505D"/>
    <w:rsid w:val="00185084"/>
    <w:rsid w:val="00185BA6"/>
    <w:rsid w:val="001864A9"/>
    <w:rsid w:val="001869B6"/>
    <w:rsid w:val="00186BF6"/>
    <w:rsid w:val="00186CEB"/>
    <w:rsid w:val="00186E0E"/>
    <w:rsid w:val="001875F4"/>
    <w:rsid w:val="00187E8F"/>
    <w:rsid w:val="00187FE0"/>
    <w:rsid w:val="00190128"/>
    <w:rsid w:val="00190594"/>
    <w:rsid w:val="0019118B"/>
    <w:rsid w:val="00191297"/>
    <w:rsid w:val="001913FC"/>
    <w:rsid w:val="00191A14"/>
    <w:rsid w:val="00191BF3"/>
    <w:rsid w:val="0019229A"/>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A22"/>
    <w:rsid w:val="00196D81"/>
    <w:rsid w:val="001975EE"/>
    <w:rsid w:val="001977E4"/>
    <w:rsid w:val="00197EBC"/>
    <w:rsid w:val="001A0EFD"/>
    <w:rsid w:val="001A146E"/>
    <w:rsid w:val="001A15BB"/>
    <w:rsid w:val="001A1D4C"/>
    <w:rsid w:val="001A1F86"/>
    <w:rsid w:val="001A2285"/>
    <w:rsid w:val="001A23BA"/>
    <w:rsid w:val="001A24B9"/>
    <w:rsid w:val="001A2B91"/>
    <w:rsid w:val="001A32F8"/>
    <w:rsid w:val="001A33BB"/>
    <w:rsid w:val="001A3AF3"/>
    <w:rsid w:val="001A3E97"/>
    <w:rsid w:val="001A40A4"/>
    <w:rsid w:val="001A45DF"/>
    <w:rsid w:val="001A464F"/>
    <w:rsid w:val="001A46CE"/>
    <w:rsid w:val="001A4D6D"/>
    <w:rsid w:val="001A54DD"/>
    <w:rsid w:val="001A56E8"/>
    <w:rsid w:val="001A5940"/>
    <w:rsid w:val="001A5BD3"/>
    <w:rsid w:val="001A5F85"/>
    <w:rsid w:val="001A65B1"/>
    <w:rsid w:val="001A6F57"/>
    <w:rsid w:val="001A718C"/>
    <w:rsid w:val="001A7505"/>
    <w:rsid w:val="001A7CEE"/>
    <w:rsid w:val="001A7EB9"/>
    <w:rsid w:val="001B024D"/>
    <w:rsid w:val="001B0C68"/>
    <w:rsid w:val="001B151E"/>
    <w:rsid w:val="001B197A"/>
    <w:rsid w:val="001B23CE"/>
    <w:rsid w:val="001B404A"/>
    <w:rsid w:val="001B44EC"/>
    <w:rsid w:val="001B49E8"/>
    <w:rsid w:val="001B4BF4"/>
    <w:rsid w:val="001B4EA5"/>
    <w:rsid w:val="001B506B"/>
    <w:rsid w:val="001B513B"/>
    <w:rsid w:val="001B5A12"/>
    <w:rsid w:val="001B5BAA"/>
    <w:rsid w:val="001B673D"/>
    <w:rsid w:val="001B67FC"/>
    <w:rsid w:val="001B6842"/>
    <w:rsid w:val="001B7684"/>
    <w:rsid w:val="001B7F85"/>
    <w:rsid w:val="001C0007"/>
    <w:rsid w:val="001C0018"/>
    <w:rsid w:val="001C03A7"/>
    <w:rsid w:val="001C03C2"/>
    <w:rsid w:val="001C0601"/>
    <w:rsid w:val="001C0629"/>
    <w:rsid w:val="001C0BFD"/>
    <w:rsid w:val="001C1447"/>
    <w:rsid w:val="001C1575"/>
    <w:rsid w:val="001C1BEF"/>
    <w:rsid w:val="001C21B8"/>
    <w:rsid w:val="001C23C2"/>
    <w:rsid w:val="001C285F"/>
    <w:rsid w:val="001C29FB"/>
    <w:rsid w:val="001C3112"/>
    <w:rsid w:val="001C3A94"/>
    <w:rsid w:val="001C3AD3"/>
    <w:rsid w:val="001C4862"/>
    <w:rsid w:val="001C4A80"/>
    <w:rsid w:val="001C4B43"/>
    <w:rsid w:val="001C4BED"/>
    <w:rsid w:val="001C508B"/>
    <w:rsid w:val="001C56DD"/>
    <w:rsid w:val="001C572B"/>
    <w:rsid w:val="001C6260"/>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2D5"/>
    <w:rsid w:val="001D5566"/>
    <w:rsid w:val="001D5708"/>
    <w:rsid w:val="001D5AB7"/>
    <w:rsid w:val="001D5F08"/>
    <w:rsid w:val="001D62F6"/>
    <w:rsid w:val="001D6758"/>
    <w:rsid w:val="001D72D4"/>
    <w:rsid w:val="001D7332"/>
    <w:rsid w:val="001D734C"/>
    <w:rsid w:val="001D76F5"/>
    <w:rsid w:val="001D7803"/>
    <w:rsid w:val="001D7D8C"/>
    <w:rsid w:val="001D7E64"/>
    <w:rsid w:val="001D7EAA"/>
    <w:rsid w:val="001E0079"/>
    <w:rsid w:val="001E0B93"/>
    <w:rsid w:val="001E1009"/>
    <w:rsid w:val="001E214C"/>
    <w:rsid w:val="001E2AD8"/>
    <w:rsid w:val="001E2B96"/>
    <w:rsid w:val="001E2E47"/>
    <w:rsid w:val="001E2FBC"/>
    <w:rsid w:val="001E3373"/>
    <w:rsid w:val="001E3586"/>
    <w:rsid w:val="001E43DF"/>
    <w:rsid w:val="001E4B3C"/>
    <w:rsid w:val="001E4F13"/>
    <w:rsid w:val="001E56AB"/>
    <w:rsid w:val="001E69D2"/>
    <w:rsid w:val="001E6AFC"/>
    <w:rsid w:val="001E6E3A"/>
    <w:rsid w:val="001E74FC"/>
    <w:rsid w:val="001E78EB"/>
    <w:rsid w:val="001E7954"/>
    <w:rsid w:val="001E7BC8"/>
    <w:rsid w:val="001F0211"/>
    <w:rsid w:val="001F0230"/>
    <w:rsid w:val="001F04AF"/>
    <w:rsid w:val="001F0D9B"/>
    <w:rsid w:val="001F1DD3"/>
    <w:rsid w:val="001F1F7F"/>
    <w:rsid w:val="001F22A0"/>
    <w:rsid w:val="001F22F4"/>
    <w:rsid w:val="001F31CA"/>
    <w:rsid w:val="001F3215"/>
    <w:rsid w:val="001F32E5"/>
    <w:rsid w:val="001F36E8"/>
    <w:rsid w:val="001F390E"/>
    <w:rsid w:val="001F3E61"/>
    <w:rsid w:val="001F4298"/>
    <w:rsid w:val="001F45F7"/>
    <w:rsid w:val="001F4676"/>
    <w:rsid w:val="001F4A3A"/>
    <w:rsid w:val="001F4AD3"/>
    <w:rsid w:val="001F51D4"/>
    <w:rsid w:val="001F52AE"/>
    <w:rsid w:val="001F53C1"/>
    <w:rsid w:val="001F5770"/>
    <w:rsid w:val="001F5DCA"/>
    <w:rsid w:val="001F5EE6"/>
    <w:rsid w:val="001F6164"/>
    <w:rsid w:val="001F6A29"/>
    <w:rsid w:val="001F6B78"/>
    <w:rsid w:val="001F6E26"/>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31F"/>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5D7"/>
    <w:rsid w:val="0021361E"/>
    <w:rsid w:val="002136C2"/>
    <w:rsid w:val="00213725"/>
    <w:rsid w:val="00213A22"/>
    <w:rsid w:val="00215729"/>
    <w:rsid w:val="00215C79"/>
    <w:rsid w:val="00215DB7"/>
    <w:rsid w:val="0021665D"/>
    <w:rsid w:val="00216E30"/>
    <w:rsid w:val="00217308"/>
    <w:rsid w:val="00220088"/>
    <w:rsid w:val="002202DC"/>
    <w:rsid w:val="00220537"/>
    <w:rsid w:val="00220B67"/>
    <w:rsid w:val="00220D83"/>
    <w:rsid w:val="00220F08"/>
    <w:rsid w:val="002211CE"/>
    <w:rsid w:val="002213B9"/>
    <w:rsid w:val="002218D9"/>
    <w:rsid w:val="0022194B"/>
    <w:rsid w:val="00221DFF"/>
    <w:rsid w:val="00221E0B"/>
    <w:rsid w:val="0022235F"/>
    <w:rsid w:val="002224D6"/>
    <w:rsid w:val="0022254A"/>
    <w:rsid w:val="002228FC"/>
    <w:rsid w:val="00222A35"/>
    <w:rsid w:val="00222CC5"/>
    <w:rsid w:val="00223D79"/>
    <w:rsid w:val="00223EBE"/>
    <w:rsid w:val="00223EED"/>
    <w:rsid w:val="00224196"/>
    <w:rsid w:val="00224262"/>
    <w:rsid w:val="00224332"/>
    <w:rsid w:val="00224B8A"/>
    <w:rsid w:val="00225A73"/>
    <w:rsid w:val="00225AC9"/>
    <w:rsid w:val="00225E49"/>
    <w:rsid w:val="00225FE4"/>
    <w:rsid w:val="0022625C"/>
    <w:rsid w:val="002263F8"/>
    <w:rsid w:val="00226418"/>
    <w:rsid w:val="0022662A"/>
    <w:rsid w:val="00226B4B"/>
    <w:rsid w:val="00226D04"/>
    <w:rsid w:val="00227B57"/>
    <w:rsid w:val="00230B75"/>
    <w:rsid w:val="002313FB"/>
    <w:rsid w:val="002318DB"/>
    <w:rsid w:val="00231F4D"/>
    <w:rsid w:val="00233142"/>
    <w:rsid w:val="00233602"/>
    <w:rsid w:val="0023366A"/>
    <w:rsid w:val="0023383C"/>
    <w:rsid w:val="00233F60"/>
    <w:rsid w:val="002343F8"/>
    <w:rsid w:val="0023488D"/>
    <w:rsid w:val="00234BDD"/>
    <w:rsid w:val="00234BFD"/>
    <w:rsid w:val="00235C9C"/>
    <w:rsid w:val="002361F4"/>
    <w:rsid w:val="0023627A"/>
    <w:rsid w:val="002363CB"/>
    <w:rsid w:val="00236920"/>
    <w:rsid w:val="00236CF3"/>
    <w:rsid w:val="00236F76"/>
    <w:rsid w:val="002373F7"/>
    <w:rsid w:val="00240AA1"/>
    <w:rsid w:val="00240F0E"/>
    <w:rsid w:val="002410AF"/>
    <w:rsid w:val="00241993"/>
    <w:rsid w:val="00241BC8"/>
    <w:rsid w:val="00242513"/>
    <w:rsid w:val="002425C7"/>
    <w:rsid w:val="00242728"/>
    <w:rsid w:val="002427B8"/>
    <w:rsid w:val="00242B2F"/>
    <w:rsid w:val="00243B77"/>
    <w:rsid w:val="00243D1A"/>
    <w:rsid w:val="00243F5C"/>
    <w:rsid w:val="00244D74"/>
    <w:rsid w:val="002452CA"/>
    <w:rsid w:val="00245361"/>
    <w:rsid w:val="00245834"/>
    <w:rsid w:val="00245D9F"/>
    <w:rsid w:val="002461FF"/>
    <w:rsid w:val="00246778"/>
    <w:rsid w:val="00247610"/>
    <w:rsid w:val="002477C0"/>
    <w:rsid w:val="00247B4C"/>
    <w:rsid w:val="00247CE2"/>
    <w:rsid w:val="00247E43"/>
    <w:rsid w:val="002502E5"/>
    <w:rsid w:val="0025069B"/>
    <w:rsid w:val="00251340"/>
    <w:rsid w:val="00251370"/>
    <w:rsid w:val="0025152C"/>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893"/>
    <w:rsid w:val="00254915"/>
    <w:rsid w:val="00254CAF"/>
    <w:rsid w:val="00254EDB"/>
    <w:rsid w:val="00255DE8"/>
    <w:rsid w:val="00255F69"/>
    <w:rsid w:val="0025619B"/>
    <w:rsid w:val="0025623A"/>
    <w:rsid w:val="00256244"/>
    <w:rsid w:val="002565FD"/>
    <w:rsid w:val="00256987"/>
    <w:rsid w:val="00256E81"/>
    <w:rsid w:val="00257D7D"/>
    <w:rsid w:val="002601E4"/>
    <w:rsid w:val="002604EB"/>
    <w:rsid w:val="0026051C"/>
    <w:rsid w:val="00260639"/>
    <w:rsid w:val="002608CD"/>
    <w:rsid w:val="00260A5E"/>
    <w:rsid w:val="00260F21"/>
    <w:rsid w:val="002615D6"/>
    <w:rsid w:val="00261952"/>
    <w:rsid w:val="00261DD8"/>
    <w:rsid w:val="002622AE"/>
    <w:rsid w:val="0026286C"/>
    <w:rsid w:val="00262EC4"/>
    <w:rsid w:val="002631D0"/>
    <w:rsid w:val="00263349"/>
    <w:rsid w:val="002635B2"/>
    <w:rsid w:val="00263830"/>
    <w:rsid w:val="00263F57"/>
    <w:rsid w:val="002646D0"/>
    <w:rsid w:val="00264A05"/>
    <w:rsid w:val="00264E5D"/>
    <w:rsid w:val="00265703"/>
    <w:rsid w:val="002658EE"/>
    <w:rsid w:val="00265930"/>
    <w:rsid w:val="002668F0"/>
    <w:rsid w:val="00266C46"/>
    <w:rsid w:val="00266D3B"/>
    <w:rsid w:val="0026714B"/>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2C96"/>
    <w:rsid w:val="002730E4"/>
    <w:rsid w:val="0027328A"/>
    <w:rsid w:val="002738CF"/>
    <w:rsid w:val="00273B26"/>
    <w:rsid w:val="00274131"/>
    <w:rsid w:val="002745DF"/>
    <w:rsid w:val="002746F3"/>
    <w:rsid w:val="00274BB2"/>
    <w:rsid w:val="00274E9F"/>
    <w:rsid w:val="0027540E"/>
    <w:rsid w:val="00275483"/>
    <w:rsid w:val="00275559"/>
    <w:rsid w:val="002759AB"/>
    <w:rsid w:val="002759C0"/>
    <w:rsid w:val="00275BFF"/>
    <w:rsid w:val="00275C39"/>
    <w:rsid w:val="00275E5B"/>
    <w:rsid w:val="00275FA3"/>
    <w:rsid w:val="002765C6"/>
    <w:rsid w:val="00276642"/>
    <w:rsid w:val="00276F0D"/>
    <w:rsid w:val="00277646"/>
    <w:rsid w:val="002776C4"/>
    <w:rsid w:val="00277BE9"/>
    <w:rsid w:val="00280651"/>
    <w:rsid w:val="00280848"/>
    <w:rsid w:val="00280855"/>
    <w:rsid w:val="002808D9"/>
    <w:rsid w:val="00281333"/>
    <w:rsid w:val="00281645"/>
    <w:rsid w:val="00281A52"/>
    <w:rsid w:val="00281B46"/>
    <w:rsid w:val="00281C25"/>
    <w:rsid w:val="00281F3C"/>
    <w:rsid w:val="00281F54"/>
    <w:rsid w:val="00282364"/>
    <w:rsid w:val="002826F7"/>
    <w:rsid w:val="00283564"/>
    <w:rsid w:val="002837A6"/>
    <w:rsid w:val="00283B4A"/>
    <w:rsid w:val="00283DF9"/>
    <w:rsid w:val="00283E1E"/>
    <w:rsid w:val="00284BF7"/>
    <w:rsid w:val="00284C63"/>
    <w:rsid w:val="00284D89"/>
    <w:rsid w:val="002858B0"/>
    <w:rsid w:val="00285B9D"/>
    <w:rsid w:val="00285BD1"/>
    <w:rsid w:val="00285DC0"/>
    <w:rsid w:val="00286573"/>
    <w:rsid w:val="00286B30"/>
    <w:rsid w:val="00286D40"/>
    <w:rsid w:val="00287061"/>
    <w:rsid w:val="00287643"/>
    <w:rsid w:val="00287F24"/>
    <w:rsid w:val="00290222"/>
    <w:rsid w:val="002904DD"/>
    <w:rsid w:val="002906E6"/>
    <w:rsid w:val="0029072A"/>
    <w:rsid w:val="0029074A"/>
    <w:rsid w:val="00290B25"/>
    <w:rsid w:val="00290E42"/>
    <w:rsid w:val="00290F7A"/>
    <w:rsid w:val="0029143C"/>
    <w:rsid w:val="0029149A"/>
    <w:rsid w:val="00291BE4"/>
    <w:rsid w:val="002924EE"/>
    <w:rsid w:val="00292A4C"/>
    <w:rsid w:val="0029321B"/>
    <w:rsid w:val="002937E0"/>
    <w:rsid w:val="002941A0"/>
    <w:rsid w:val="002942B3"/>
    <w:rsid w:val="002943C8"/>
    <w:rsid w:val="0029458E"/>
    <w:rsid w:val="00294597"/>
    <w:rsid w:val="002946A5"/>
    <w:rsid w:val="002947D7"/>
    <w:rsid w:val="002953AB"/>
    <w:rsid w:val="0029563A"/>
    <w:rsid w:val="00296313"/>
    <w:rsid w:val="002964D9"/>
    <w:rsid w:val="00296BE9"/>
    <w:rsid w:val="00297670"/>
    <w:rsid w:val="00297822"/>
    <w:rsid w:val="002A013E"/>
    <w:rsid w:val="002A03D6"/>
    <w:rsid w:val="002A0536"/>
    <w:rsid w:val="002A0DE1"/>
    <w:rsid w:val="002A1B56"/>
    <w:rsid w:val="002A1D1B"/>
    <w:rsid w:val="002A1F22"/>
    <w:rsid w:val="002A2194"/>
    <w:rsid w:val="002A240A"/>
    <w:rsid w:val="002A2606"/>
    <w:rsid w:val="002A263C"/>
    <w:rsid w:val="002A268C"/>
    <w:rsid w:val="002A2DF6"/>
    <w:rsid w:val="002A3729"/>
    <w:rsid w:val="002A3770"/>
    <w:rsid w:val="002A3A96"/>
    <w:rsid w:val="002A3F82"/>
    <w:rsid w:val="002A4A9A"/>
    <w:rsid w:val="002A4AB2"/>
    <w:rsid w:val="002A4C84"/>
    <w:rsid w:val="002A4C97"/>
    <w:rsid w:val="002A51E9"/>
    <w:rsid w:val="002A534C"/>
    <w:rsid w:val="002A5E1D"/>
    <w:rsid w:val="002A5EEE"/>
    <w:rsid w:val="002A602C"/>
    <w:rsid w:val="002A610D"/>
    <w:rsid w:val="002A64A3"/>
    <w:rsid w:val="002A689E"/>
    <w:rsid w:val="002A7489"/>
    <w:rsid w:val="002A79B5"/>
    <w:rsid w:val="002B1370"/>
    <w:rsid w:val="002B1462"/>
    <w:rsid w:val="002B153C"/>
    <w:rsid w:val="002B1AD3"/>
    <w:rsid w:val="002B1C44"/>
    <w:rsid w:val="002B1DC2"/>
    <w:rsid w:val="002B2349"/>
    <w:rsid w:val="002B2DF4"/>
    <w:rsid w:val="002B2EA6"/>
    <w:rsid w:val="002B2F67"/>
    <w:rsid w:val="002B3398"/>
    <w:rsid w:val="002B35A0"/>
    <w:rsid w:val="002B38DF"/>
    <w:rsid w:val="002B40A9"/>
    <w:rsid w:val="002B4D1C"/>
    <w:rsid w:val="002B4F42"/>
    <w:rsid w:val="002B5379"/>
    <w:rsid w:val="002B5415"/>
    <w:rsid w:val="002B57B4"/>
    <w:rsid w:val="002B5B12"/>
    <w:rsid w:val="002B5F61"/>
    <w:rsid w:val="002B661E"/>
    <w:rsid w:val="002B76A9"/>
    <w:rsid w:val="002B77BA"/>
    <w:rsid w:val="002B78FD"/>
    <w:rsid w:val="002B7F89"/>
    <w:rsid w:val="002C0DEC"/>
    <w:rsid w:val="002C0EA3"/>
    <w:rsid w:val="002C110F"/>
    <w:rsid w:val="002C15E1"/>
    <w:rsid w:val="002C1968"/>
    <w:rsid w:val="002C1E23"/>
    <w:rsid w:val="002C202C"/>
    <w:rsid w:val="002C20F7"/>
    <w:rsid w:val="002C2782"/>
    <w:rsid w:val="002C2789"/>
    <w:rsid w:val="002C2A50"/>
    <w:rsid w:val="002C3115"/>
    <w:rsid w:val="002C3608"/>
    <w:rsid w:val="002C437E"/>
    <w:rsid w:val="002C4621"/>
    <w:rsid w:val="002C48D2"/>
    <w:rsid w:val="002C50D1"/>
    <w:rsid w:val="002C64B2"/>
    <w:rsid w:val="002C7310"/>
    <w:rsid w:val="002C7A75"/>
    <w:rsid w:val="002D02CF"/>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1BB8"/>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46D"/>
    <w:rsid w:val="002F0A28"/>
    <w:rsid w:val="002F0E8A"/>
    <w:rsid w:val="002F0EC0"/>
    <w:rsid w:val="002F1725"/>
    <w:rsid w:val="002F174A"/>
    <w:rsid w:val="002F1B34"/>
    <w:rsid w:val="002F23BD"/>
    <w:rsid w:val="002F25AB"/>
    <w:rsid w:val="002F2724"/>
    <w:rsid w:val="002F34AA"/>
    <w:rsid w:val="002F3517"/>
    <w:rsid w:val="002F388A"/>
    <w:rsid w:val="002F3A92"/>
    <w:rsid w:val="002F3D30"/>
    <w:rsid w:val="002F4537"/>
    <w:rsid w:val="002F4A29"/>
    <w:rsid w:val="002F52D6"/>
    <w:rsid w:val="002F5303"/>
    <w:rsid w:val="002F5A37"/>
    <w:rsid w:val="002F5C38"/>
    <w:rsid w:val="002F5D4D"/>
    <w:rsid w:val="002F602D"/>
    <w:rsid w:val="002F6046"/>
    <w:rsid w:val="002F608F"/>
    <w:rsid w:val="002F72B0"/>
    <w:rsid w:val="002F74FE"/>
    <w:rsid w:val="002F7778"/>
    <w:rsid w:val="002F7A9A"/>
    <w:rsid w:val="002F7D09"/>
    <w:rsid w:val="002F7D36"/>
    <w:rsid w:val="003002F5"/>
    <w:rsid w:val="00300403"/>
    <w:rsid w:val="00300467"/>
    <w:rsid w:val="0030055F"/>
    <w:rsid w:val="00300855"/>
    <w:rsid w:val="00300AF1"/>
    <w:rsid w:val="00300DAC"/>
    <w:rsid w:val="003011DC"/>
    <w:rsid w:val="0030180E"/>
    <w:rsid w:val="003019B3"/>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2715"/>
    <w:rsid w:val="00312E94"/>
    <w:rsid w:val="003132B6"/>
    <w:rsid w:val="003135B5"/>
    <w:rsid w:val="0031372E"/>
    <w:rsid w:val="003139D3"/>
    <w:rsid w:val="00313B4F"/>
    <w:rsid w:val="00314596"/>
    <w:rsid w:val="003155A5"/>
    <w:rsid w:val="003157B0"/>
    <w:rsid w:val="00315995"/>
    <w:rsid w:val="00315B85"/>
    <w:rsid w:val="00315FCC"/>
    <w:rsid w:val="0031766B"/>
    <w:rsid w:val="0031790B"/>
    <w:rsid w:val="00317C69"/>
    <w:rsid w:val="00317DED"/>
    <w:rsid w:val="00317DFE"/>
    <w:rsid w:val="00320205"/>
    <w:rsid w:val="003203AF"/>
    <w:rsid w:val="003205B1"/>
    <w:rsid w:val="00320634"/>
    <w:rsid w:val="00320D57"/>
    <w:rsid w:val="003215E0"/>
    <w:rsid w:val="00321E29"/>
    <w:rsid w:val="003221EB"/>
    <w:rsid w:val="00322422"/>
    <w:rsid w:val="00322A06"/>
    <w:rsid w:val="00322D55"/>
    <w:rsid w:val="003230DD"/>
    <w:rsid w:val="00323866"/>
    <w:rsid w:val="0032426E"/>
    <w:rsid w:val="00325908"/>
    <w:rsid w:val="00325916"/>
    <w:rsid w:val="00325971"/>
    <w:rsid w:val="00326150"/>
    <w:rsid w:val="003263E7"/>
    <w:rsid w:val="00327816"/>
    <w:rsid w:val="00327EE1"/>
    <w:rsid w:val="003300CC"/>
    <w:rsid w:val="00330330"/>
    <w:rsid w:val="003308B7"/>
    <w:rsid w:val="00330AFF"/>
    <w:rsid w:val="003313CB"/>
    <w:rsid w:val="003329D1"/>
    <w:rsid w:val="00332FB6"/>
    <w:rsid w:val="00333375"/>
    <w:rsid w:val="00333403"/>
    <w:rsid w:val="003339F9"/>
    <w:rsid w:val="00333A71"/>
    <w:rsid w:val="00334001"/>
    <w:rsid w:val="003348D3"/>
    <w:rsid w:val="00336632"/>
    <w:rsid w:val="003366EC"/>
    <w:rsid w:val="00336A40"/>
    <w:rsid w:val="00336B73"/>
    <w:rsid w:val="00336D3E"/>
    <w:rsid w:val="00337E5D"/>
    <w:rsid w:val="003402B4"/>
    <w:rsid w:val="0034123A"/>
    <w:rsid w:val="003412D8"/>
    <w:rsid w:val="00341591"/>
    <w:rsid w:val="00341A16"/>
    <w:rsid w:val="00342A9F"/>
    <w:rsid w:val="00343EC2"/>
    <w:rsid w:val="003444B1"/>
    <w:rsid w:val="003446D9"/>
    <w:rsid w:val="00345023"/>
    <w:rsid w:val="0034521B"/>
    <w:rsid w:val="0034531D"/>
    <w:rsid w:val="003459DD"/>
    <w:rsid w:val="00345F24"/>
    <w:rsid w:val="003464DA"/>
    <w:rsid w:val="003465CA"/>
    <w:rsid w:val="003467B6"/>
    <w:rsid w:val="003469C9"/>
    <w:rsid w:val="003478D1"/>
    <w:rsid w:val="003506DE"/>
    <w:rsid w:val="003507DD"/>
    <w:rsid w:val="00350AD1"/>
    <w:rsid w:val="00350D69"/>
    <w:rsid w:val="00350F08"/>
    <w:rsid w:val="003511FD"/>
    <w:rsid w:val="00351450"/>
    <w:rsid w:val="0035157C"/>
    <w:rsid w:val="00351B41"/>
    <w:rsid w:val="00351C06"/>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185"/>
    <w:rsid w:val="00360408"/>
    <w:rsid w:val="003607C2"/>
    <w:rsid w:val="00360C87"/>
    <w:rsid w:val="00360DA8"/>
    <w:rsid w:val="00360EA0"/>
    <w:rsid w:val="003611F5"/>
    <w:rsid w:val="00362287"/>
    <w:rsid w:val="003633CB"/>
    <w:rsid w:val="0036344C"/>
    <w:rsid w:val="00363D54"/>
    <w:rsid w:val="00363D76"/>
    <w:rsid w:val="003647FB"/>
    <w:rsid w:val="00364835"/>
    <w:rsid w:val="00364FDD"/>
    <w:rsid w:val="0036534D"/>
    <w:rsid w:val="00365713"/>
    <w:rsid w:val="0036580A"/>
    <w:rsid w:val="00365CC1"/>
    <w:rsid w:val="00365E0F"/>
    <w:rsid w:val="0036630A"/>
    <w:rsid w:val="003666DB"/>
    <w:rsid w:val="003667A0"/>
    <w:rsid w:val="003668D0"/>
    <w:rsid w:val="003669F2"/>
    <w:rsid w:val="0036733F"/>
    <w:rsid w:val="003678AD"/>
    <w:rsid w:val="0036798C"/>
    <w:rsid w:val="00367A7D"/>
    <w:rsid w:val="00367C8A"/>
    <w:rsid w:val="00367CF0"/>
    <w:rsid w:val="003708B4"/>
    <w:rsid w:val="0037169F"/>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1B8"/>
    <w:rsid w:val="0037620F"/>
    <w:rsid w:val="0037653F"/>
    <w:rsid w:val="00376C22"/>
    <w:rsid w:val="0037735C"/>
    <w:rsid w:val="0037792D"/>
    <w:rsid w:val="00380219"/>
    <w:rsid w:val="00380B04"/>
    <w:rsid w:val="003811E1"/>
    <w:rsid w:val="0038205E"/>
    <w:rsid w:val="0038236A"/>
    <w:rsid w:val="00382595"/>
    <w:rsid w:val="00382D89"/>
    <w:rsid w:val="003833FE"/>
    <w:rsid w:val="0038355E"/>
    <w:rsid w:val="003835E6"/>
    <w:rsid w:val="00383678"/>
    <w:rsid w:val="0038398D"/>
    <w:rsid w:val="00383C35"/>
    <w:rsid w:val="0038415A"/>
    <w:rsid w:val="00384FF1"/>
    <w:rsid w:val="0038522B"/>
    <w:rsid w:val="003854D8"/>
    <w:rsid w:val="003858D7"/>
    <w:rsid w:val="00385902"/>
    <w:rsid w:val="003859C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122"/>
    <w:rsid w:val="00392203"/>
    <w:rsid w:val="003928F4"/>
    <w:rsid w:val="00392C74"/>
    <w:rsid w:val="0039327A"/>
    <w:rsid w:val="00393441"/>
    <w:rsid w:val="003949AB"/>
    <w:rsid w:val="00394C2F"/>
    <w:rsid w:val="00394CB3"/>
    <w:rsid w:val="00395376"/>
    <w:rsid w:val="0039557E"/>
    <w:rsid w:val="003955A2"/>
    <w:rsid w:val="00395CFD"/>
    <w:rsid w:val="00396DC2"/>
    <w:rsid w:val="00396EC2"/>
    <w:rsid w:val="00396F50"/>
    <w:rsid w:val="0039730F"/>
    <w:rsid w:val="00397852"/>
    <w:rsid w:val="00397C24"/>
    <w:rsid w:val="003A00CA"/>
    <w:rsid w:val="003A05DB"/>
    <w:rsid w:val="003A1136"/>
    <w:rsid w:val="003A114E"/>
    <w:rsid w:val="003A16DE"/>
    <w:rsid w:val="003A2586"/>
    <w:rsid w:val="003A25C1"/>
    <w:rsid w:val="003A25EB"/>
    <w:rsid w:val="003A26F4"/>
    <w:rsid w:val="003A2DC1"/>
    <w:rsid w:val="003A343A"/>
    <w:rsid w:val="003A346C"/>
    <w:rsid w:val="003A3669"/>
    <w:rsid w:val="003A3989"/>
    <w:rsid w:val="003A42BF"/>
    <w:rsid w:val="003A46A6"/>
    <w:rsid w:val="003A5784"/>
    <w:rsid w:val="003A5B8C"/>
    <w:rsid w:val="003A61EA"/>
    <w:rsid w:val="003A6203"/>
    <w:rsid w:val="003A688E"/>
    <w:rsid w:val="003A6AD8"/>
    <w:rsid w:val="003A6C26"/>
    <w:rsid w:val="003A74E6"/>
    <w:rsid w:val="003A7DA8"/>
    <w:rsid w:val="003A7E7A"/>
    <w:rsid w:val="003B034B"/>
    <w:rsid w:val="003B097A"/>
    <w:rsid w:val="003B0B16"/>
    <w:rsid w:val="003B0D71"/>
    <w:rsid w:val="003B0F00"/>
    <w:rsid w:val="003B1E97"/>
    <w:rsid w:val="003B3104"/>
    <w:rsid w:val="003B33A5"/>
    <w:rsid w:val="003B35F5"/>
    <w:rsid w:val="003B383D"/>
    <w:rsid w:val="003B391D"/>
    <w:rsid w:val="003B406A"/>
    <w:rsid w:val="003B4580"/>
    <w:rsid w:val="003B4867"/>
    <w:rsid w:val="003B4DE2"/>
    <w:rsid w:val="003B595A"/>
    <w:rsid w:val="003B5DDB"/>
    <w:rsid w:val="003B6354"/>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34B"/>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7C0"/>
    <w:rsid w:val="003C794C"/>
    <w:rsid w:val="003C79A2"/>
    <w:rsid w:val="003C7BAC"/>
    <w:rsid w:val="003C7D73"/>
    <w:rsid w:val="003D0421"/>
    <w:rsid w:val="003D096E"/>
    <w:rsid w:val="003D0AF7"/>
    <w:rsid w:val="003D0EB8"/>
    <w:rsid w:val="003D1773"/>
    <w:rsid w:val="003D1AD9"/>
    <w:rsid w:val="003D1EFA"/>
    <w:rsid w:val="003D1F25"/>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7EB"/>
    <w:rsid w:val="003D6F8D"/>
    <w:rsid w:val="003D6F9D"/>
    <w:rsid w:val="003D733A"/>
    <w:rsid w:val="003D7545"/>
    <w:rsid w:val="003D79C4"/>
    <w:rsid w:val="003E02C6"/>
    <w:rsid w:val="003E0338"/>
    <w:rsid w:val="003E0BBA"/>
    <w:rsid w:val="003E0BFE"/>
    <w:rsid w:val="003E148B"/>
    <w:rsid w:val="003E1E0A"/>
    <w:rsid w:val="003E1FE7"/>
    <w:rsid w:val="003E28CA"/>
    <w:rsid w:val="003E2D52"/>
    <w:rsid w:val="003E3075"/>
    <w:rsid w:val="003E3585"/>
    <w:rsid w:val="003E38A3"/>
    <w:rsid w:val="003E3AFF"/>
    <w:rsid w:val="003E3B20"/>
    <w:rsid w:val="003E3BD4"/>
    <w:rsid w:val="003E4132"/>
    <w:rsid w:val="003E4653"/>
    <w:rsid w:val="003E468C"/>
    <w:rsid w:val="003E4815"/>
    <w:rsid w:val="003E4B1F"/>
    <w:rsid w:val="003E4DEB"/>
    <w:rsid w:val="003E4F52"/>
    <w:rsid w:val="003E4FB0"/>
    <w:rsid w:val="003E5851"/>
    <w:rsid w:val="003E625F"/>
    <w:rsid w:val="003E65C1"/>
    <w:rsid w:val="003E6682"/>
    <w:rsid w:val="003E6E20"/>
    <w:rsid w:val="003E72AC"/>
    <w:rsid w:val="003E78AB"/>
    <w:rsid w:val="003E7EB7"/>
    <w:rsid w:val="003F05ED"/>
    <w:rsid w:val="003F0B22"/>
    <w:rsid w:val="003F0EEF"/>
    <w:rsid w:val="003F1B8B"/>
    <w:rsid w:val="003F1EA4"/>
    <w:rsid w:val="003F2396"/>
    <w:rsid w:val="003F2504"/>
    <w:rsid w:val="003F2B59"/>
    <w:rsid w:val="003F2F2D"/>
    <w:rsid w:val="003F3854"/>
    <w:rsid w:val="003F3D52"/>
    <w:rsid w:val="003F4380"/>
    <w:rsid w:val="003F53B0"/>
    <w:rsid w:val="003F5886"/>
    <w:rsid w:val="003F5CCE"/>
    <w:rsid w:val="003F5EB2"/>
    <w:rsid w:val="003F6101"/>
    <w:rsid w:val="003F628A"/>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1D"/>
    <w:rsid w:val="00404C21"/>
    <w:rsid w:val="00404D1A"/>
    <w:rsid w:val="00404E2B"/>
    <w:rsid w:val="004050A0"/>
    <w:rsid w:val="0040552B"/>
    <w:rsid w:val="00405DF5"/>
    <w:rsid w:val="00405E87"/>
    <w:rsid w:val="004060DF"/>
    <w:rsid w:val="00407660"/>
    <w:rsid w:val="0040786B"/>
    <w:rsid w:val="004078C7"/>
    <w:rsid w:val="00407A2A"/>
    <w:rsid w:val="00407D9F"/>
    <w:rsid w:val="00407DA4"/>
    <w:rsid w:val="004106EE"/>
    <w:rsid w:val="00410839"/>
    <w:rsid w:val="004108A2"/>
    <w:rsid w:val="00410A75"/>
    <w:rsid w:val="00410E79"/>
    <w:rsid w:val="00410F34"/>
    <w:rsid w:val="0041114A"/>
    <w:rsid w:val="00411238"/>
    <w:rsid w:val="004119E5"/>
    <w:rsid w:val="00411A02"/>
    <w:rsid w:val="00412144"/>
    <w:rsid w:val="0041229E"/>
    <w:rsid w:val="0041241D"/>
    <w:rsid w:val="0041261C"/>
    <w:rsid w:val="0041269D"/>
    <w:rsid w:val="004129D4"/>
    <w:rsid w:val="00412E82"/>
    <w:rsid w:val="004133E1"/>
    <w:rsid w:val="00413A27"/>
    <w:rsid w:val="00413E3C"/>
    <w:rsid w:val="004143A1"/>
    <w:rsid w:val="004145A3"/>
    <w:rsid w:val="00414606"/>
    <w:rsid w:val="00414B17"/>
    <w:rsid w:val="00415088"/>
    <w:rsid w:val="004153C2"/>
    <w:rsid w:val="004154CB"/>
    <w:rsid w:val="004166C6"/>
    <w:rsid w:val="00416738"/>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27ACA"/>
    <w:rsid w:val="0043004F"/>
    <w:rsid w:val="0043007F"/>
    <w:rsid w:val="004300DD"/>
    <w:rsid w:val="0043075B"/>
    <w:rsid w:val="00430B3B"/>
    <w:rsid w:val="00430C12"/>
    <w:rsid w:val="0043124E"/>
    <w:rsid w:val="00431466"/>
    <w:rsid w:val="0043149F"/>
    <w:rsid w:val="00431E06"/>
    <w:rsid w:val="00432196"/>
    <w:rsid w:val="00432460"/>
    <w:rsid w:val="0043273D"/>
    <w:rsid w:val="00432A22"/>
    <w:rsid w:val="00432A5A"/>
    <w:rsid w:val="00432B5B"/>
    <w:rsid w:val="00433123"/>
    <w:rsid w:val="0043350F"/>
    <w:rsid w:val="004336C0"/>
    <w:rsid w:val="00433917"/>
    <w:rsid w:val="00433FF6"/>
    <w:rsid w:val="00434662"/>
    <w:rsid w:val="00434AB2"/>
    <w:rsid w:val="004351A6"/>
    <w:rsid w:val="00435326"/>
    <w:rsid w:val="0043612F"/>
    <w:rsid w:val="0043674F"/>
    <w:rsid w:val="004368BC"/>
    <w:rsid w:val="00436E05"/>
    <w:rsid w:val="004370CF"/>
    <w:rsid w:val="00437475"/>
    <w:rsid w:val="0043763C"/>
    <w:rsid w:val="00437D21"/>
    <w:rsid w:val="00437FF9"/>
    <w:rsid w:val="004400D5"/>
    <w:rsid w:val="00440343"/>
    <w:rsid w:val="00440531"/>
    <w:rsid w:val="00440642"/>
    <w:rsid w:val="0044076C"/>
    <w:rsid w:val="00440792"/>
    <w:rsid w:val="00441220"/>
    <w:rsid w:val="004422B3"/>
    <w:rsid w:val="00442CA3"/>
    <w:rsid w:val="00443933"/>
    <w:rsid w:val="00443BF7"/>
    <w:rsid w:val="00443DA3"/>
    <w:rsid w:val="00443EE6"/>
    <w:rsid w:val="004442D1"/>
    <w:rsid w:val="004446A3"/>
    <w:rsid w:val="00444B89"/>
    <w:rsid w:val="00444DC5"/>
    <w:rsid w:val="00444E4C"/>
    <w:rsid w:val="00445495"/>
    <w:rsid w:val="004457D5"/>
    <w:rsid w:val="00445F6C"/>
    <w:rsid w:val="004461AF"/>
    <w:rsid w:val="00446244"/>
    <w:rsid w:val="0044660F"/>
    <w:rsid w:val="00446628"/>
    <w:rsid w:val="0044697F"/>
    <w:rsid w:val="00446C8A"/>
    <w:rsid w:val="00446D0B"/>
    <w:rsid w:val="0044724F"/>
    <w:rsid w:val="0044751A"/>
    <w:rsid w:val="00450A94"/>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5E4"/>
    <w:rsid w:val="004658B5"/>
    <w:rsid w:val="004659CD"/>
    <w:rsid w:val="00465ACC"/>
    <w:rsid w:val="00466193"/>
    <w:rsid w:val="004661DF"/>
    <w:rsid w:val="004664B3"/>
    <w:rsid w:val="00466EDB"/>
    <w:rsid w:val="00466F99"/>
    <w:rsid w:val="004673FA"/>
    <w:rsid w:val="00467497"/>
    <w:rsid w:val="00467516"/>
    <w:rsid w:val="004678FB"/>
    <w:rsid w:val="00467950"/>
    <w:rsid w:val="00467A24"/>
    <w:rsid w:val="00470853"/>
    <w:rsid w:val="00470873"/>
    <w:rsid w:val="00470AB1"/>
    <w:rsid w:val="00470EA3"/>
    <w:rsid w:val="00471550"/>
    <w:rsid w:val="00471A98"/>
    <w:rsid w:val="00471B74"/>
    <w:rsid w:val="00471CD3"/>
    <w:rsid w:val="004723B0"/>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1E37"/>
    <w:rsid w:val="004822E8"/>
    <w:rsid w:val="00482CD3"/>
    <w:rsid w:val="004836E8"/>
    <w:rsid w:val="00483981"/>
    <w:rsid w:val="00483D26"/>
    <w:rsid w:val="004845CD"/>
    <w:rsid w:val="004847E0"/>
    <w:rsid w:val="00484D46"/>
    <w:rsid w:val="0048570D"/>
    <w:rsid w:val="00486397"/>
    <w:rsid w:val="00486461"/>
    <w:rsid w:val="0048689D"/>
    <w:rsid w:val="00486FC5"/>
    <w:rsid w:val="00487357"/>
    <w:rsid w:val="0048749F"/>
    <w:rsid w:val="00487CFC"/>
    <w:rsid w:val="00487E1E"/>
    <w:rsid w:val="00487F37"/>
    <w:rsid w:val="00487F60"/>
    <w:rsid w:val="004909C5"/>
    <w:rsid w:val="00490E0C"/>
    <w:rsid w:val="004911F8"/>
    <w:rsid w:val="0049175A"/>
    <w:rsid w:val="0049194F"/>
    <w:rsid w:val="00491A23"/>
    <w:rsid w:val="00491F5E"/>
    <w:rsid w:val="00492326"/>
    <w:rsid w:val="00492ACE"/>
    <w:rsid w:val="00492FC5"/>
    <w:rsid w:val="0049385A"/>
    <w:rsid w:val="0049385E"/>
    <w:rsid w:val="004938A5"/>
    <w:rsid w:val="00493E84"/>
    <w:rsid w:val="004954BE"/>
    <w:rsid w:val="004956DA"/>
    <w:rsid w:val="00496E25"/>
    <w:rsid w:val="00497483"/>
    <w:rsid w:val="00497913"/>
    <w:rsid w:val="004A07BD"/>
    <w:rsid w:val="004A0A67"/>
    <w:rsid w:val="004A0E42"/>
    <w:rsid w:val="004A16BC"/>
    <w:rsid w:val="004A16EC"/>
    <w:rsid w:val="004A170C"/>
    <w:rsid w:val="004A1B25"/>
    <w:rsid w:val="004A204F"/>
    <w:rsid w:val="004A20CF"/>
    <w:rsid w:val="004A26DF"/>
    <w:rsid w:val="004A284F"/>
    <w:rsid w:val="004A2A78"/>
    <w:rsid w:val="004A2A7D"/>
    <w:rsid w:val="004A2E5D"/>
    <w:rsid w:val="004A3431"/>
    <w:rsid w:val="004A368C"/>
    <w:rsid w:val="004A4245"/>
    <w:rsid w:val="004A44DD"/>
    <w:rsid w:val="004A4B32"/>
    <w:rsid w:val="004A567C"/>
    <w:rsid w:val="004A6174"/>
    <w:rsid w:val="004A683F"/>
    <w:rsid w:val="004A6F0F"/>
    <w:rsid w:val="004A73EF"/>
    <w:rsid w:val="004A757B"/>
    <w:rsid w:val="004A7B1A"/>
    <w:rsid w:val="004A7D02"/>
    <w:rsid w:val="004A7D06"/>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06E"/>
    <w:rsid w:val="004B40A8"/>
    <w:rsid w:val="004B42BE"/>
    <w:rsid w:val="004B4A15"/>
    <w:rsid w:val="004B4AC0"/>
    <w:rsid w:val="004B53EA"/>
    <w:rsid w:val="004B5A7B"/>
    <w:rsid w:val="004B5E22"/>
    <w:rsid w:val="004B6219"/>
    <w:rsid w:val="004B6A68"/>
    <w:rsid w:val="004B6C89"/>
    <w:rsid w:val="004B6E04"/>
    <w:rsid w:val="004B716A"/>
    <w:rsid w:val="004B72B1"/>
    <w:rsid w:val="004B73EB"/>
    <w:rsid w:val="004B746C"/>
    <w:rsid w:val="004B75DC"/>
    <w:rsid w:val="004B784A"/>
    <w:rsid w:val="004B7A5F"/>
    <w:rsid w:val="004C0B3A"/>
    <w:rsid w:val="004C0DC6"/>
    <w:rsid w:val="004C1218"/>
    <w:rsid w:val="004C1C7E"/>
    <w:rsid w:val="004C1CF1"/>
    <w:rsid w:val="004C1F11"/>
    <w:rsid w:val="004C22E0"/>
    <w:rsid w:val="004C2F5D"/>
    <w:rsid w:val="004C36BB"/>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B29"/>
    <w:rsid w:val="004C6CCB"/>
    <w:rsid w:val="004C6E40"/>
    <w:rsid w:val="004C7008"/>
    <w:rsid w:val="004C732E"/>
    <w:rsid w:val="004C7424"/>
    <w:rsid w:val="004C77D8"/>
    <w:rsid w:val="004C7A2E"/>
    <w:rsid w:val="004C7B50"/>
    <w:rsid w:val="004D0133"/>
    <w:rsid w:val="004D01A5"/>
    <w:rsid w:val="004D0336"/>
    <w:rsid w:val="004D0676"/>
    <w:rsid w:val="004D0A40"/>
    <w:rsid w:val="004D0ED2"/>
    <w:rsid w:val="004D129B"/>
    <w:rsid w:val="004D1689"/>
    <w:rsid w:val="004D179F"/>
    <w:rsid w:val="004D1B27"/>
    <w:rsid w:val="004D27B1"/>
    <w:rsid w:val="004D29D7"/>
    <w:rsid w:val="004D2DA2"/>
    <w:rsid w:val="004D2E79"/>
    <w:rsid w:val="004D310D"/>
    <w:rsid w:val="004D3303"/>
    <w:rsid w:val="004D3408"/>
    <w:rsid w:val="004D35BE"/>
    <w:rsid w:val="004D389B"/>
    <w:rsid w:val="004D3DE3"/>
    <w:rsid w:val="004D4451"/>
    <w:rsid w:val="004D44D5"/>
    <w:rsid w:val="004D460E"/>
    <w:rsid w:val="004D4A18"/>
    <w:rsid w:val="004D4AFA"/>
    <w:rsid w:val="004D53FF"/>
    <w:rsid w:val="004D58C0"/>
    <w:rsid w:val="004D58FC"/>
    <w:rsid w:val="004D5E36"/>
    <w:rsid w:val="004D60C3"/>
    <w:rsid w:val="004D6512"/>
    <w:rsid w:val="004D6649"/>
    <w:rsid w:val="004D6B1B"/>
    <w:rsid w:val="004D6BD2"/>
    <w:rsid w:val="004D7191"/>
    <w:rsid w:val="004D746E"/>
    <w:rsid w:val="004D7ABF"/>
    <w:rsid w:val="004D7EFD"/>
    <w:rsid w:val="004E0056"/>
    <w:rsid w:val="004E0112"/>
    <w:rsid w:val="004E04CC"/>
    <w:rsid w:val="004E06E5"/>
    <w:rsid w:val="004E0825"/>
    <w:rsid w:val="004E0C0B"/>
    <w:rsid w:val="004E0D83"/>
    <w:rsid w:val="004E0E22"/>
    <w:rsid w:val="004E18B6"/>
    <w:rsid w:val="004E1B54"/>
    <w:rsid w:val="004E1E9D"/>
    <w:rsid w:val="004E2810"/>
    <w:rsid w:val="004E32B4"/>
    <w:rsid w:val="004E3482"/>
    <w:rsid w:val="004E3625"/>
    <w:rsid w:val="004E3747"/>
    <w:rsid w:val="004E3E23"/>
    <w:rsid w:val="004E40AF"/>
    <w:rsid w:val="004E4390"/>
    <w:rsid w:val="004E491A"/>
    <w:rsid w:val="004E4D98"/>
    <w:rsid w:val="004E4FBB"/>
    <w:rsid w:val="004E5141"/>
    <w:rsid w:val="004E517F"/>
    <w:rsid w:val="004E55BD"/>
    <w:rsid w:val="004E59BF"/>
    <w:rsid w:val="004E5A79"/>
    <w:rsid w:val="004E5D08"/>
    <w:rsid w:val="004E6216"/>
    <w:rsid w:val="004E68DF"/>
    <w:rsid w:val="004E6E35"/>
    <w:rsid w:val="004E72B2"/>
    <w:rsid w:val="004E78E7"/>
    <w:rsid w:val="004E7AEE"/>
    <w:rsid w:val="004E7ECC"/>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314"/>
    <w:rsid w:val="004F44E3"/>
    <w:rsid w:val="004F4A25"/>
    <w:rsid w:val="004F5005"/>
    <w:rsid w:val="004F528A"/>
    <w:rsid w:val="004F564A"/>
    <w:rsid w:val="004F574F"/>
    <w:rsid w:val="004F5FD9"/>
    <w:rsid w:val="004F6414"/>
    <w:rsid w:val="004F6FB7"/>
    <w:rsid w:val="004F73BF"/>
    <w:rsid w:val="004F74C4"/>
    <w:rsid w:val="004F768C"/>
    <w:rsid w:val="004F798D"/>
    <w:rsid w:val="004F799C"/>
    <w:rsid w:val="004F7BBF"/>
    <w:rsid w:val="004F7D87"/>
    <w:rsid w:val="004F7E3A"/>
    <w:rsid w:val="00500A34"/>
    <w:rsid w:val="00500B12"/>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A43"/>
    <w:rsid w:val="00506AE1"/>
    <w:rsid w:val="00506EBE"/>
    <w:rsid w:val="00506F19"/>
    <w:rsid w:val="005072D0"/>
    <w:rsid w:val="00507CB0"/>
    <w:rsid w:val="00507D3A"/>
    <w:rsid w:val="005105B9"/>
    <w:rsid w:val="005109DB"/>
    <w:rsid w:val="005112CD"/>
    <w:rsid w:val="005114A6"/>
    <w:rsid w:val="0051190B"/>
    <w:rsid w:val="00511FEA"/>
    <w:rsid w:val="00512018"/>
    <w:rsid w:val="00512A5A"/>
    <w:rsid w:val="00513144"/>
    <w:rsid w:val="00513271"/>
    <w:rsid w:val="00513D5D"/>
    <w:rsid w:val="00513DDF"/>
    <w:rsid w:val="00514176"/>
    <w:rsid w:val="0051430C"/>
    <w:rsid w:val="005145D8"/>
    <w:rsid w:val="00514E04"/>
    <w:rsid w:val="00514E30"/>
    <w:rsid w:val="00515188"/>
    <w:rsid w:val="00515E67"/>
    <w:rsid w:val="0051654F"/>
    <w:rsid w:val="00516EED"/>
    <w:rsid w:val="00516EEE"/>
    <w:rsid w:val="00517B58"/>
    <w:rsid w:val="00520379"/>
    <w:rsid w:val="00520830"/>
    <w:rsid w:val="0052114B"/>
    <w:rsid w:val="00522D83"/>
    <w:rsid w:val="005235D2"/>
    <w:rsid w:val="00523BD4"/>
    <w:rsid w:val="00524678"/>
    <w:rsid w:val="005247D0"/>
    <w:rsid w:val="005255A2"/>
    <w:rsid w:val="00525A5B"/>
    <w:rsid w:val="0052603E"/>
    <w:rsid w:val="005274FD"/>
    <w:rsid w:val="00527B23"/>
    <w:rsid w:val="00527CB7"/>
    <w:rsid w:val="00530236"/>
    <w:rsid w:val="005304B1"/>
    <w:rsid w:val="005306B8"/>
    <w:rsid w:val="00531065"/>
    <w:rsid w:val="005311A3"/>
    <w:rsid w:val="005321B5"/>
    <w:rsid w:val="005326F4"/>
    <w:rsid w:val="00532803"/>
    <w:rsid w:val="005328EB"/>
    <w:rsid w:val="00532D00"/>
    <w:rsid w:val="005331D8"/>
    <w:rsid w:val="005331E4"/>
    <w:rsid w:val="00533508"/>
    <w:rsid w:val="00534083"/>
    <w:rsid w:val="005342C5"/>
    <w:rsid w:val="00534700"/>
    <w:rsid w:val="005349B8"/>
    <w:rsid w:val="00534A86"/>
    <w:rsid w:val="00534AAB"/>
    <w:rsid w:val="00535905"/>
    <w:rsid w:val="0053592C"/>
    <w:rsid w:val="005362E6"/>
    <w:rsid w:val="005365EF"/>
    <w:rsid w:val="00537751"/>
    <w:rsid w:val="005402EB"/>
    <w:rsid w:val="0054133E"/>
    <w:rsid w:val="00541A7E"/>
    <w:rsid w:val="00541AF3"/>
    <w:rsid w:val="00541C1C"/>
    <w:rsid w:val="00541CAE"/>
    <w:rsid w:val="00541CD6"/>
    <w:rsid w:val="00541E0B"/>
    <w:rsid w:val="00542A60"/>
    <w:rsid w:val="0054312D"/>
    <w:rsid w:val="00543997"/>
    <w:rsid w:val="005447EB"/>
    <w:rsid w:val="005448C1"/>
    <w:rsid w:val="00544B55"/>
    <w:rsid w:val="00544FB6"/>
    <w:rsid w:val="00544FD0"/>
    <w:rsid w:val="005459B4"/>
    <w:rsid w:val="005459CE"/>
    <w:rsid w:val="00545EFF"/>
    <w:rsid w:val="00545FE3"/>
    <w:rsid w:val="005460CE"/>
    <w:rsid w:val="00546645"/>
    <w:rsid w:val="00547EF9"/>
    <w:rsid w:val="00550117"/>
    <w:rsid w:val="00550450"/>
    <w:rsid w:val="00550971"/>
    <w:rsid w:val="00551274"/>
    <w:rsid w:val="005513A0"/>
    <w:rsid w:val="005515CA"/>
    <w:rsid w:val="00551633"/>
    <w:rsid w:val="00551837"/>
    <w:rsid w:val="005521B6"/>
    <w:rsid w:val="00552561"/>
    <w:rsid w:val="005525B7"/>
    <w:rsid w:val="005529F2"/>
    <w:rsid w:val="00552D16"/>
    <w:rsid w:val="00552D61"/>
    <w:rsid w:val="005534F4"/>
    <w:rsid w:val="00553769"/>
    <w:rsid w:val="005543C0"/>
    <w:rsid w:val="0055446B"/>
    <w:rsid w:val="0055453F"/>
    <w:rsid w:val="00554AC7"/>
    <w:rsid w:val="00554CE6"/>
    <w:rsid w:val="00554CFB"/>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579E3"/>
    <w:rsid w:val="00557F2F"/>
    <w:rsid w:val="005608D2"/>
    <w:rsid w:val="00560AF9"/>
    <w:rsid w:val="00560CEE"/>
    <w:rsid w:val="00560D60"/>
    <w:rsid w:val="00561158"/>
    <w:rsid w:val="00561E8F"/>
    <w:rsid w:val="005623ED"/>
    <w:rsid w:val="005625E2"/>
    <w:rsid w:val="0056287B"/>
    <w:rsid w:val="0056306C"/>
    <w:rsid w:val="00563104"/>
    <w:rsid w:val="005631C6"/>
    <w:rsid w:val="0056388E"/>
    <w:rsid w:val="00563B42"/>
    <w:rsid w:val="00563EB9"/>
    <w:rsid w:val="00564505"/>
    <w:rsid w:val="005646F2"/>
    <w:rsid w:val="005648B9"/>
    <w:rsid w:val="005649B4"/>
    <w:rsid w:val="00565525"/>
    <w:rsid w:val="00565804"/>
    <w:rsid w:val="00565FD6"/>
    <w:rsid w:val="0056606B"/>
    <w:rsid w:val="00566711"/>
    <w:rsid w:val="0056683E"/>
    <w:rsid w:val="00566A41"/>
    <w:rsid w:val="005670AF"/>
    <w:rsid w:val="00567235"/>
    <w:rsid w:val="00567439"/>
    <w:rsid w:val="00567AB4"/>
    <w:rsid w:val="005704BE"/>
    <w:rsid w:val="005708A5"/>
    <w:rsid w:val="00570C55"/>
    <w:rsid w:val="005713C9"/>
    <w:rsid w:val="0057148D"/>
    <w:rsid w:val="0057173C"/>
    <w:rsid w:val="00571F9D"/>
    <w:rsid w:val="005725BE"/>
    <w:rsid w:val="0057268A"/>
    <w:rsid w:val="005727DD"/>
    <w:rsid w:val="0057318C"/>
    <w:rsid w:val="005736F8"/>
    <w:rsid w:val="0057373C"/>
    <w:rsid w:val="0057379F"/>
    <w:rsid w:val="005738DD"/>
    <w:rsid w:val="005740FC"/>
    <w:rsid w:val="00574C2F"/>
    <w:rsid w:val="00574E70"/>
    <w:rsid w:val="005752BD"/>
    <w:rsid w:val="005753F4"/>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1F9C"/>
    <w:rsid w:val="0058209A"/>
    <w:rsid w:val="0058219E"/>
    <w:rsid w:val="00582690"/>
    <w:rsid w:val="005831B1"/>
    <w:rsid w:val="0058424B"/>
    <w:rsid w:val="005849F7"/>
    <w:rsid w:val="00584F36"/>
    <w:rsid w:val="00584FB0"/>
    <w:rsid w:val="0058570B"/>
    <w:rsid w:val="00585A59"/>
    <w:rsid w:val="00585D45"/>
    <w:rsid w:val="00586088"/>
    <w:rsid w:val="00586B8C"/>
    <w:rsid w:val="00586C85"/>
    <w:rsid w:val="00586D0A"/>
    <w:rsid w:val="00586F92"/>
    <w:rsid w:val="00587232"/>
    <w:rsid w:val="005873D6"/>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5592"/>
    <w:rsid w:val="00595990"/>
    <w:rsid w:val="005960F0"/>
    <w:rsid w:val="00596A7F"/>
    <w:rsid w:val="005979D9"/>
    <w:rsid w:val="00597B1F"/>
    <w:rsid w:val="00597BCD"/>
    <w:rsid w:val="005A01E3"/>
    <w:rsid w:val="005A0B7E"/>
    <w:rsid w:val="005A119D"/>
    <w:rsid w:val="005A131B"/>
    <w:rsid w:val="005A136E"/>
    <w:rsid w:val="005A1388"/>
    <w:rsid w:val="005A1514"/>
    <w:rsid w:val="005A1550"/>
    <w:rsid w:val="005A1AA8"/>
    <w:rsid w:val="005A1ABB"/>
    <w:rsid w:val="005A2306"/>
    <w:rsid w:val="005A29A4"/>
    <w:rsid w:val="005A36F0"/>
    <w:rsid w:val="005A3E55"/>
    <w:rsid w:val="005A3EDA"/>
    <w:rsid w:val="005A4063"/>
    <w:rsid w:val="005A485D"/>
    <w:rsid w:val="005A4B76"/>
    <w:rsid w:val="005A5285"/>
    <w:rsid w:val="005A52EE"/>
    <w:rsid w:val="005A5B30"/>
    <w:rsid w:val="005A71A2"/>
    <w:rsid w:val="005A7530"/>
    <w:rsid w:val="005A7B38"/>
    <w:rsid w:val="005A7C16"/>
    <w:rsid w:val="005B0665"/>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33F"/>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CE8"/>
    <w:rsid w:val="005C1F07"/>
    <w:rsid w:val="005C230F"/>
    <w:rsid w:val="005C2708"/>
    <w:rsid w:val="005C2D77"/>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2A4"/>
    <w:rsid w:val="005C73A0"/>
    <w:rsid w:val="005C73CF"/>
    <w:rsid w:val="005C74F2"/>
    <w:rsid w:val="005C79FA"/>
    <w:rsid w:val="005D08A6"/>
    <w:rsid w:val="005D0FEF"/>
    <w:rsid w:val="005D1896"/>
    <w:rsid w:val="005D2151"/>
    <w:rsid w:val="005D21F9"/>
    <w:rsid w:val="005D2253"/>
    <w:rsid w:val="005D2A27"/>
    <w:rsid w:val="005D2CB8"/>
    <w:rsid w:val="005D3289"/>
    <w:rsid w:val="005D35A8"/>
    <w:rsid w:val="005D36BD"/>
    <w:rsid w:val="005D3CDD"/>
    <w:rsid w:val="005D3D4E"/>
    <w:rsid w:val="005D425C"/>
    <w:rsid w:val="005D45A1"/>
    <w:rsid w:val="005D4769"/>
    <w:rsid w:val="005D48B7"/>
    <w:rsid w:val="005D5140"/>
    <w:rsid w:val="005D58B2"/>
    <w:rsid w:val="005D5993"/>
    <w:rsid w:val="005D5D9F"/>
    <w:rsid w:val="005D5E9F"/>
    <w:rsid w:val="005D79EA"/>
    <w:rsid w:val="005D7C11"/>
    <w:rsid w:val="005E0209"/>
    <w:rsid w:val="005E035A"/>
    <w:rsid w:val="005E0940"/>
    <w:rsid w:val="005E1186"/>
    <w:rsid w:val="005E1202"/>
    <w:rsid w:val="005E1FD1"/>
    <w:rsid w:val="005E1FD3"/>
    <w:rsid w:val="005E2724"/>
    <w:rsid w:val="005E2879"/>
    <w:rsid w:val="005E327A"/>
    <w:rsid w:val="005E3824"/>
    <w:rsid w:val="005E427B"/>
    <w:rsid w:val="005E46C4"/>
    <w:rsid w:val="005E4EDD"/>
    <w:rsid w:val="005E5676"/>
    <w:rsid w:val="005E61CC"/>
    <w:rsid w:val="005E62B2"/>
    <w:rsid w:val="005E6C72"/>
    <w:rsid w:val="005E7396"/>
    <w:rsid w:val="005E7765"/>
    <w:rsid w:val="005E7794"/>
    <w:rsid w:val="005F15C8"/>
    <w:rsid w:val="005F16D5"/>
    <w:rsid w:val="005F1F48"/>
    <w:rsid w:val="005F2E03"/>
    <w:rsid w:val="005F3648"/>
    <w:rsid w:val="005F37B1"/>
    <w:rsid w:val="005F4730"/>
    <w:rsid w:val="005F4C8F"/>
    <w:rsid w:val="005F4E3E"/>
    <w:rsid w:val="005F504F"/>
    <w:rsid w:val="005F5C62"/>
    <w:rsid w:val="005F5F84"/>
    <w:rsid w:val="005F6E85"/>
    <w:rsid w:val="005F7469"/>
    <w:rsid w:val="005F74D9"/>
    <w:rsid w:val="005F7E47"/>
    <w:rsid w:val="005F7F9C"/>
    <w:rsid w:val="006000DD"/>
    <w:rsid w:val="00600181"/>
    <w:rsid w:val="0060090A"/>
    <w:rsid w:val="00600AEA"/>
    <w:rsid w:val="006024F5"/>
    <w:rsid w:val="00602BE7"/>
    <w:rsid w:val="00602C21"/>
    <w:rsid w:val="006036A4"/>
    <w:rsid w:val="00603AAC"/>
    <w:rsid w:val="00603DF3"/>
    <w:rsid w:val="00604058"/>
    <w:rsid w:val="00604066"/>
    <w:rsid w:val="006044BE"/>
    <w:rsid w:val="00604EEC"/>
    <w:rsid w:val="006056B2"/>
    <w:rsid w:val="00605B40"/>
    <w:rsid w:val="00605D71"/>
    <w:rsid w:val="00606797"/>
    <w:rsid w:val="0060688B"/>
    <w:rsid w:val="00606A01"/>
    <w:rsid w:val="00606AD5"/>
    <w:rsid w:val="00606D2C"/>
    <w:rsid w:val="00607367"/>
    <w:rsid w:val="00607486"/>
    <w:rsid w:val="006074C8"/>
    <w:rsid w:val="00607619"/>
    <w:rsid w:val="00607E98"/>
    <w:rsid w:val="00610A05"/>
    <w:rsid w:val="00610C1C"/>
    <w:rsid w:val="00610E25"/>
    <w:rsid w:val="0061110A"/>
    <w:rsid w:val="00611384"/>
    <w:rsid w:val="00611491"/>
    <w:rsid w:val="0061179B"/>
    <w:rsid w:val="00611C3E"/>
    <w:rsid w:val="00611C50"/>
    <w:rsid w:val="00612216"/>
    <w:rsid w:val="006123FB"/>
    <w:rsid w:val="00612D50"/>
    <w:rsid w:val="00612D82"/>
    <w:rsid w:val="00613179"/>
    <w:rsid w:val="0061378D"/>
    <w:rsid w:val="00614095"/>
    <w:rsid w:val="00614170"/>
    <w:rsid w:val="00614D55"/>
    <w:rsid w:val="00615951"/>
    <w:rsid w:val="00615A95"/>
    <w:rsid w:val="00616890"/>
    <w:rsid w:val="00616B69"/>
    <w:rsid w:val="00616C7F"/>
    <w:rsid w:val="006174FA"/>
    <w:rsid w:val="00617822"/>
    <w:rsid w:val="00617C5A"/>
    <w:rsid w:val="00617EE2"/>
    <w:rsid w:val="006203DF"/>
    <w:rsid w:val="0062056F"/>
    <w:rsid w:val="00620AC2"/>
    <w:rsid w:val="006210F9"/>
    <w:rsid w:val="006213C7"/>
    <w:rsid w:val="0062190A"/>
    <w:rsid w:val="0062191F"/>
    <w:rsid w:val="0062235E"/>
    <w:rsid w:val="0062288E"/>
    <w:rsid w:val="00622DC4"/>
    <w:rsid w:val="00623318"/>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57C"/>
    <w:rsid w:val="00631649"/>
    <w:rsid w:val="00631C50"/>
    <w:rsid w:val="00631DEA"/>
    <w:rsid w:val="006325BA"/>
    <w:rsid w:val="006337C7"/>
    <w:rsid w:val="00633B36"/>
    <w:rsid w:val="00633D50"/>
    <w:rsid w:val="00633F50"/>
    <w:rsid w:val="00634E3C"/>
    <w:rsid w:val="00635186"/>
    <w:rsid w:val="00635252"/>
    <w:rsid w:val="00635644"/>
    <w:rsid w:val="006368AA"/>
    <w:rsid w:val="006369C1"/>
    <w:rsid w:val="00636F07"/>
    <w:rsid w:val="00637CDE"/>
    <w:rsid w:val="00637E09"/>
    <w:rsid w:val="00637ECD"/>
    <w:rsid w:val="006409D0"/>
    <w:rsid w:val="00640F1F"/>
    <w:rsid w:val="00641ADA"/>
    <w:rsid w:val="00641BDC"/>
    <w:rsid w:val="00641CF9"/>
    <w:rsid w:val="0064220E"/>
    <w:rsid w:val="00642666"/>
    <w:rsid w:val="006427FC"/>
    <w:rsid w:val="00643030"/>
    <w:rsid w:val="006432C2"/>
    <w:rsid w:val="00643C9C"/>
    <w:rsid w:val="006449B1"/>
    <w:rsid w:val="0064512F"/>
    <w:rsid w:val="00645244"/>
    <w:rsid w:val="00645279"/>
    <w:rsid w:val="006461D5"/>
    <w:rsid w:val="006466D7"/>
    <w:rsid w:val="00646D39"/>
    <w:rsid w:val="006475D2"/>
    <w:rsid w:val="00647FB5"/>
    <w:rsid w:val="0065022B"/>
    <w:rsid w:val="0065057B"/>
    <w:rsid w:val="00651367"/>
    <w:rsid w:val="00651866"/>
    <w:rsid w:val="006520BA"/>
    <w:rsid w:val="006538F7"/>
    <w:rsid w:val="00653CD9"/>
    <w:rsid w:val="00653CE2"/>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B6C"/>
    <w:rsid w:val="00662C27"/>
    <w:rsid w:val="00662F17"/>
    <w:rsid w:val="00662F74"/>
    <w:rsid w:val="00663553"/>
    <w:rsid w:val="006642C0"/>
    <w:rsid w:val="0066431B"/>
    <w:rsid w:val="00664557"/>
    <w:rsid w:val="00664CD7"/>
    <w:rsid w:val="00664F3A"/>
    <w:rsid w:val="006650AE"/>
    <w:rsid w:val="00665407"/>
    <w:rsid w:val="00665E7E"/>
    <w:rsid w:val="00666508"/>
    <w:rsid w:val="00666969"/>
    <w:rsid w:val="00666CBF"/>
    <w:rsid w:val="006672EA"/>
    <w:rsid w:val="0066772E"/>
    <w:rsid w:val="00667A53"/>
    <w:rsid w:val="0067113A"/>
    <w:rsid w:val="00671602"/>
    <w:rsid w:val="006722D9"/>
    <w:rsid w:val="006723F0"/>
    <w:rsid w:val="0067272C"/>
    <w:rsid w:val="00672D97"/>
    <w:rsid w:val="00672FB7"/>
    <w:rsid w:val="006733C4"/>
    <w:rsid w:val="006738F2"/>
    <w:rsid w:val="00673FF5"/>
    <w:rsid w:val="0067419D"/>
    <w:rsid w:val="00674B78"/>
    <w:rsid w:val="00674E09"/>
    <w:rsid w:val="00675821"/>
    <w:rsid w:val="00675864"/>
    <w:rsid w:val="00675A78"/>
    <w:rsid w:val="00675C21"/>
    <w:rsid w:val="0067608B"/>
    <w:rsid w:val="00676160"/>
    <w:rsid w:val="00676229"/>
    <w:rsid w:val="0067629C"/>
    <w:rsid w:val="00676BAC"/>
    <w:rsid w:val="00676F15"/>
    <w:rsid w:val="00677604"/>
    <w:rsid w:val="00680533"/>
    <w:rsid w:val="006805C6"/>
    <w:rsid w:val="0068080E"/>
    <w:rsid w:val="00680ED6"/>
    <w:rsid w:val="00681090"/>
    <w:rsid w:val="00681897"/>
    <w:rsid w:val="0068277C"/>
    <w:rsid w:val="006827E8"/>
    <w:rsid w:val="0068294E"/>
    <w:rsid w:val="00682B0C"/>
    <w:rsid w:val="00682B9E"/>
    <w:rsid w:val="00682E5E"/>
    <w:rsid w:val="00683594"/>
    <w:rsid w:val="00683662"/>
    <w:rsid w:val="00683696"/>
    <w:rsid w:val="00683795"/>
    <w:rsid w:val="00683963"/>
    <w:rsid w:val="0068410F"/>
    <w:rsid w:val="0068483B"/>
    <w:rsid w:val="00685803"/>
    <w:rsid w:val="00685B5A"/>
    <w:rsid w:val="00686149"/>
    <w:rsid w:val="0068656D"/>
    <w:rsid w:val="00686F5A"/>
    <w:rsid w:val="00687969"/>
    <w:rsid w:val="00687EE8"/>
    <w:rsid w:val="00690489"/>
    <w:rsid w:val="00690BDA"/>
    <w:rsid w:val="0069103D"/>
    <w:rsid w:val="00691234"/>
    <w:rsid w:val="0069154F"/>
    <w:rsid w:val="006916DF"/>
    <w:rsid w:val="00691F52"/>
    <w:rsid w:val="00692BEA"/>
    <w:rsid w:val="00693313"/>
    <w:rsid w:val="0069526F"/>
    <w:rsid w:val="0069555C"/>
    <w:rsid w:val="00696BBA"/>
    <w:rsid w:val="006973D1"/>
    <w:rsid w:val="0069751D"/>
    <w:rsid w:val="00697719"/>
    <w:rsid w:val="0069796A"/>
    <w:rsid w:val="00697E65"/>
    <w:rsid w:val="006A0377"/>
    <w:rsid w:val="006A0B19"/>
    <w:rsid w:val="006A18F9"/>
    <w:rsid w:val="006A2018"/>
    <w:rsid w:val="006A368E"/>
    <w:rsid w:val="006A36E2"/>
    <w:rsid w:val="006A3C13"/>
    <w:rsid w:val="006A3D9F"/>
    <w:rsid w:val="006A3EAE"/>
    <w:rsid w:val="006A42FE"/>
    <w:rsid w:val="006A499C"/>
    <w:rsid w:val="006A53D6"/>
    <w:rsid w:val="006A5D1C"/>
    <w:rsid w:val="006A5D73"/>
    <w:rsid w:val="006A5DC4"/>
    <w:rsid w:val="006A6771"/>
    <w:rsid w:val="006A69B7"/>
    <w:rsid w:val="006A6CC3"/>
    <w:rsid w:val="006A7071"/>
    <w:rsid w:val="006A7155"/>
    <w:rsid w:val="006A7390"/>
    <w:rsid w:val="006A7C78"/>
    <w:rsid w:val="006B04B6"/>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4C95"/>
    <w:rsid w:val="006B4F6C"/>
    <w:rsid w:val="006B5325"/>
    <w:rsid w:val="006B5494"/>
    <w:rsid w:val="006B5784"/>
    <w:rsid w:val="006B5788"/>
    <w:rsid w:val="006B5B71"/>
    <w:rsid w:val="006B5F34"/>
    <w:rsid w:val="006B6DDF"/>
    <w:rsid w:val="006B7CD5"/>
    <w:rsid w:val="006C010C"/>
    <w:rsid w:val="006C0A72"/>
    <w:rsid w:val="006C0D02"/>
    <w:rsid w:val="006C1427"/>
    <w:rsid w:val="006C182E"/>
    <w:rsid w:val="006C1C6F"/>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8A0"/>
    <w:rsid w:val="006D3E22"/>
    <w:rsid w:val="006D4501"/>
    <w:rsid w:val="006D49E7"/>
    <w:rsid w:val="006D4CBC"/>
    <w:rsid w:val="006D59E9"/>
    <w:rsid w:val="006D5A25"/>
    <w:rsid w:val="006D63BC"/>
    <w:rsid w:val="006D65FE"/>
    <w:rsid w:val="006D70A1"/>
    <w:rsid w:val="006D7381"/>
    <w:rsid w:val="006D764F"/>
    <w:rsid w:val="006D76AC"/>
    <w:rsid w:val="006E098E"/>
    <w:rsid w:val="006E0B8E"/>
    <w:rsid w:val="006E118B"/>
    <w:rsid w:val="006E129F"/>
    <w:rsid w:val="006E2186"/>
    <w:rsid w:val="006E312C"/>
    <w:rsid w:val="006E343E"/>
    <w:rsid w:val="006E3695"/>
    <w:rsid w:val="006E3ABA"/>
    <w:rsid w:val="006E44EA"/>
    <w:rsid w:val="006E45BD"/>
    <w:rsid w:val="006E4CB4"/>
    <w:rsid w:val="006E4EC7"/>
    <w:rsid w:val="006E5BA6"/>
    <w:rsid w:val="006E5DC7"/>
    <w:rsid w:val="006E5E04"/>
    <w:rsid w:val="006E5F50"/>
    <w:rsid w:val="006E7792"/>
    <w:rsid w:val="006F0326"/>
    <w:rsid w:val="006F0A04"/>
    <w:rsid w:val="006F0F7B"/>
    <w:rsid w:val="006F1109"/>
    <w:rsid w:val="006F1D38"/>
    <w:rsid w:val="006F1EA4"/>
    <w:rsid w:val="006F2003"/>
    <w:rsid w:val="006F28E4"/>
    <w:rsid w:val="006F359F"/>
    <w:rsid w:val="006F36DB"/>
    <w:rsid w:val="006F3E0F"/>
    <w:rsid w:val="006F3FED"/>
    <w:rsid w:val="006F4860"/>
    <w:rsid w:val="006F4E3D"/>
    <w:rsid w:val="006F4F85"/>
    <w:rsid w:val="006F50E0"/>
    <w:rsid w:val="006F50F7"/>
    <w:rsid w:val="006F5259"/>
    <w:rsid w:val="006F5D14"/>
    <w:rsid w:val="006F61BE"/>
    <w:rsid w:val="006F6C10"/>
    <w:rsid w:val="006F6CC4"/>
    <w:rsid w:val="006F6FA2"/>
    <w:rsid w:val="006F709E"/>
    <w:rsid w:val="006F716D"/>
    <w:rsid w:val="006F76F8"/>
    <w:rsid w:val="006F7877"/>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0F9"/>
    <w:rsid w:val="00704247"/>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2EF9"/>
    <w:rsid w:val="00713221"/>
    <w:rsid w:val="007132F8"/>
    <w:rsid w:val="00713482"/>
    <w:rsid w:val="0071349F"/>
    <w:rsid w:val="007137AB"/>
    <w:rsid w:val="007138E6"/>
    <w:rsid w:val="0071426A"/>
    <w:rsid w:val="00714290"/>
    <w:rsid w:val="00714C04"/>
    <w:rsid w:val="00714DB0"/>
    <w:rsid w:val="00714E39"/>
    <w:rsid w:val="00715182"/>
    <w:rsid w:val="007151A9"/>
    <w:rsid w:val="0071598D"/>
    <w:rsid w:val="00715C8F"/>
    <w:rsid w:val="00716A50"/>
    <w:rsid w:val="00717079"/>
    <w:rsid w:val="007174A0"/>
    <w:rsid w:val="00717A2A"/>
    <w:rsid w:val="00717C80"/>
    <w:rsid w:val="00720C79"/>
    <w:rsid w:val="00720FD4"/>
    <w:rsid w:val="00721332"/>
    <w:rsid w:val="00721750"/>
    <w:rsid w:val="0072187B"/>
    <w:rsid w:val="00721E51"/>
    <w:rsid w:val="007220E9"/>
    <w:rsid w:val="0072243A"/>
    <w:rsid w:val="007228A3"/>
    <w:rsid w:val="00722F93"/>
    <w:rsid w:val="00722F9D"/>
    <w:rsid w:val="0072351C"/>
    <w:rsid w:val="007237DE"/>
    <w:rsid w:val="00723883"/>
    <w:rsid w:val="007245BF"/>
    <w:rsid w:val="00724975"/>
    <w:rsid w:val="0072498F"/>
    <w:rsid w:val="007249AF"/>
    <w:rsid w:val="00724EE6"/>
    <w:rsid w:val="00724EEB"/>
    <w:rsid w:val="00724F07"/>
    <w:rsid w:val="0072589F"/>
    <w:rsid w:val="00725952"/>
    <w:rsid w:val="00725E32"/>
    <w:rsid w:val="00726015"/>
    <w:rsid w:val="007264D5"/>
    <w:rsid w:val="00726938"/>
    <w:rsid w:val="00726B10"/>
    <w:rsid w:val="00726D3B"/>
    <w:rsid w:val="0072708F"/>
    <w:rsid w:val="007275DC"/>
    <w:rsid w:val="007279F5"/>
    <w:rsid w:val="00727CD7"/>
    <w:rsid w:val="00727DB8"/>
    <w:rsid w:val="00727F4D"/>
    <w:rsid w:val="00727F67"/>
    <w:rsid w:val="007300B4"/>
    <w:rsid w:val="007301CE"/>
    <w:rsid w:val="007304B4"/>
    <w:rsid w:val="00730697"/>
    <w:rsid w:val="00730CE4"/>
    <w:rsid w:val="007316DB"/>
    <w:rsid w:val="00731A22"/>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6C0"/>
    <w:rsid w:val="00740890"/>
    <w:rsid w:val="0074098D"/>
    <w:rsid w:val="00740F59"/>
    <w:rsid w:val="00741656"/>
    <w:rsid w:val="007423D0"/>
    <w:rsid w:val="007428A7"/>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713F"/>
    <w:rsid w:val="00747142"/>
    <w:rsid w:val="00747539"/>
    <w:rsid w:val="007502B6"/>
    <w:rsid w:val="00750959"/>
    <w:rsid w:val="00750B10"/>
    <w:rsid w:val="00750F26"/>
    <w:rsid w:val="007512A3"/>
    <w:rsid w:val="00751948"/>
    <w:rsid w:val="00751C8F"/>
    <w:rsid w:val="00751D87"/>
    <w:rsid w:val="00751DDE"/>
    <w:rsid w:val="00752704"/>
    <w:rsid w:val="00752D78"/>
    <w:rsid w:val="007537B7"/>
    <w:rsid w:val="007537C2"/>
    <w:rsid w:val="00753BD4"/>
    <w:rsid w:val="00753FC4"/>
    <w:rsid w:val="00754787"/>
    <w:rsid w:val="00755187"/>
    <w:rsid w:val="00755759"/>
    <w:rsid w:val="0075583F"/>
    <w:rsid w:val="00755ECE"/>
    <w:rsid w:val="00756280"/>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750"/>
    <w:rsid w:val="007618F3"/>
    <w:rsid w:val="00762371"/>
    <w:rsid w:val="00763A1B"/>
    <w:rsid w:val="00763A6D"/>
    <w:rsid w:val="00763D25"/>
    <w:rsid w:val="007640DA"/>
    <w:rsid w:val="00764275"/>
    <w:rsid w:val="00764F54"/>
    <w:rsid w:val="00765737"/>
    <w:rsid w:val="00765C5B"/>
    <w:rsid w:val="00765ECE"/>
    <w:rsid w:val="0076605B"/>
    <w:rsid w:val="0076636E"/>
    <w:rsid w:val="00766693"/>
    <w:rsid w:val="0076681B"/>
    <w:rsid w:val="00766E96"/>
    <w:rsid w:val="007670E5"/>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A7"/>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517"/>
    <w:rsid w:val="00783CB6"/>
    <w:rsid w:val="00784231"/>
    <w:rsid w:val="0078427B"/>
    <w:rsid w:val="00784CFC"/>
    <w:rsid w:val="00784D6C"/>
    <w:rsid w:val="00785BBD"/>
    <w:rsid w:val="00785F98"/>
    <w:rsid w:val="007870F9"/>
    <w:rsid w:val="00787A3C"/>
    <w:rsid w:val="00787B1E"/>
    <w:rsid w:val="00787D5C"/>
    <w:rsid w:val="00787E9A"/>
    <w:rsid w:val="007901B2"/>
    <w:rsid w:val="00790609"/>
    <w:rsid w:val="00790A68"/>
    <w:rsid w:val="007911D2"/>
    <w:rsid w:val="00791B61"/>
    <w:rsid w:val="00791E36"/>
    <w:rsid w:val="007920B9"/>
    <w:rsid w:val="00792544"/>
    <w:rsid w:val="0079255C"/>
    <w:rsid w:val="0079281D"/>
    <w:rsid w:val="00792A59"/>
    <w:rsid w:val="007930DB"/>
    <w:rsid w:val="00793D76"/>
    <w:rsid w:val="007949EF"/>
    <w:rsid w:val="00795254"/>
    <w:rsid w:val="00795A55"/>
    <w:rsid w:val="00795A91"/>
    <w:rsid w:val="0079609F"/>
    <w:rsid w:val="007960A0"/>
    <w:rsid w:val="00796157"/>
    <w:rsid w:val="0079638D"/>
    <w:rsid w:val="0079645C"/>
    <w:rsid w:val="007969F1"/>
    <w:rsid w:val="00796A7D"/>
    <w:rsid w:val="00796BAA"/>
    <w:rsid w:val="00797560"/>
    <w:rsid w:val="0079769B"/>
    <w:rsid w:val="007A07D9"/>
    <w:rsid w:val="007A0B39"/>
    <w:rsid w:val="007A0DCA"/>
    <w:rsid w:val="007A0E27"/>
    <w:rsid w:val="007A1DD6"/>
    <w:rsid w:val="007A29EE"/>
    <w:rsid w:val="007A2C3F"/>
    <w:rsid w:val="007A3112"/>
    <w:rsid w:val="007A325C"/>
    <w:rsid w:val="007A3390"/>
    <w:rsid w:val="007A363B"/>
    <w:rsid w:val="007A3FEB"/>
    <w:rsid w:val="007A4152"/>
    <w:rsid w:val="007A44A9"/>
    <w:rsid w:val="007A48D9"/>
    <w:rsid w:val="007A49EB"/>
    <w:rsid w:val="007A4B46"/>
    <w:rsid w:val="007A56CC"/>
    <w:rsid w:val="007A581A"/>
    <w:rsid w:val="007A5935"/>
    <w:rsid w:val="007A5AFC"/>
    <w:rsid w:val="007A6A76"/>
    <w:rsid w:val="007A7E7F"/>
    <w:rsid w:val="007A7EE7"/>
    <w:rsid w:val="007B05B0"/>
    <w:rsid w:val="007B066E"/>
    <w:rsid w:val="007B0BB7"/>
    <w:rsid w:val="007B13E5"/>
    <w:rsid w:val="007B2779"/>
    <w:rsid w:val="007B283A"/>
    <w:rsid w:val="007B2918"/>
    <w:rsid w:val="007B2D3C"/>
    <w:rsid w:val="007B356A"/>
    <w:rsid w:val="007B36E8"/>
    <w:rsid w:val="007B38C9"/>
    <w:rsid w:val="007B3BB0"/>
    <w:rsid w:val="007B3F80"/>
    <w:rsid w:val="007B4852"/>
    <w:rsid w:val="007B4D96"/>
    <w:rsid w:val="007B5150"/>
    <w:rsid w:val="007B524A"/>
    <w:rsid w:val="007B58D1"/>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40C"/>
    <w:rsid w:val="007C368B"/>
    <w:rsid w:val="007C3C3D"/>
    <w:rsid w:val="007C3D47"/>
    <w:rsid w:val="007C4122"/>
    <w:rsid w:val="007C4CA1"/>
    <w:rsid w:val="007C53D3"/>
    <w:rsid w:val="007C56CD"/>
    <w:rsid w:val="007C5A03"/>
    <w:rsid w:val="007C5AF8"/>
    <w:rsid w:val="007C65CC"/>
    <w:rsid w:val="007C74D7"/>
    <w:rsid w:val="007C7560"/>
    <w:rsid w:val="007C767A"/>
    <w:rsid w:val="007C76FA"/>
    <w:rsid w:val="007C7C93"/>
    <w:rsid w:val="007D0585"/>
    <w:rsid w:val="007D085E"/>
    <w:rsid w:val="007D1A99"/>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9A5"/>
    <w:rsid w:val="007E0BA4"/>
    <w:rsid w:val="007E1028"/>
    <w:rsid w:val="007E148A"/>
    <w:rsid w:val="007E1ABC"/>
    <w:rsid w:val="007E1B1D"/>
    <w:rsid w:val="007E1BDD"/>
    <w:rsid w:val="007E1C2F"/>
    <w:rsid w:val="007E1EA5"/>
    <w:rsid w:val="007E2F9F"/>
    <w:rsid w:val="007E30B9"/>
    <w:rsid w:val="007E3294"/>
    <w:rsid w:val="007E3580"/>
    <w:rsid w:val="007E4062"/>
    <w:rsid w:val="007E424A"/>
    <w:rsid w:val="007E45B0"/>
    <w:rsid w:val="007E4631"/>
    <w:rsid w:val="007E4791"/>
    <w:rsid w:val="007E4A6D"/>
    <w:rsid w:val="007E4E2F"/>
    <w:rsid w:val="007E523C"/>
    <w:rsid w:val="007E5412"/>
    <w:rsid w:val="007E5589"/>
    <w:rsid w:val="007E5819"/>
    <w:rsid w:val="007E5A92"/>
    <w:rsid w:val="007E5CBA"/>
    <w:rsid w:val="007E5F14"/>
    <w:rsid w:val="007E6028"/>
    <w:rsid w:val="007E68D6"/>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4F06"/>
    <w:rsid w:val="007F581B"/>
    <w:rsid w:val="007F598D"/>
    <w:rsid w:val="007F606F"/>
    <w:rsid w:val="007F64F0"/>
    <w:rsid w:val="007F6735"/>
    <w:rsid w:val="007F6785"/>
    <w:rsid w:val="007F6ADA"/>
    <w:rsid w:val="007F6CEF"/>
    <w:rsid w:val="007F6F55"/>
    <w:rsid w:val="007F733F"/>
    <w:rsid w:val="007F767B"/>
    <w:rsid w:val="007F7C04"/>
    <w:rsid w:val="007F7C0E"/>
    <w:rsid w:val="00800035"/>
    <w:rsid w:val="00800A5F"/>
    <w:rsid w:val="008011FF"/>
    <w:rsid w:val="008017A1"/>
    <w:rsid w:val="0080191C"/>
    <w:rsid w:val="00801C7C"/>
    <w:rsid w:val="00801D6D"/>
    <w:rsid w:val="00802083"/>
    <w:rsid w:val="00802391"/>
    <w:rsid w:val="00802769"/>
    <w:rsid w:val="00802A85"/>
    <w:rsid w:val="00802AB9"/>
    <w:rsid w:val="00802CF3"/>
    <w:rsid w:val="00803C44"/>
    <w:rsid w:val="008044E4"/>
    <w:rsid w:val="008047E5"/>
    <w:rsid w:val="00804AFA"/>
    <w:rsid w:val="00804FCB"/>
    <w:rsid w:val="00805531"/>
    <w:rsid w:val="00805877"/>
    <w:rsid w:val="0080602F"/>
    <w:rsid w:val="008060F6"/>
    <w:rsid w:val="00806459"/>
    <w:rsid w:val="008066C6"/>
    <w:rsid w:val="008073DC"/>
    <w:rsid w:val="008074E7"/>
    <w:rsid w:val="00807891"/>
    <w:rsid w:val="008078A4"/>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6F9C"/>
    <w:rsid w:val="008170AA"/>
    <w:rsid w:val="00817155"/>
    <w:rsid w:val="00817181"/>
    <w:rsid w:val="008172F0"/>
    <w:rsid w:val="008175A3"/>
    <w:rsid w:val="00817BDE"/>
    <w:rsid w:val="00817E17"/>
    <w:rsid w:val="00817E88"/>
    <w:rsid w:val="00820720"/>
    <w:rsid w:val="00821BD0"/>
    <w:rsid w:val="00821D6D"/>
    <w:rsid w:val="00821EBF"/>
    <w:rsid w:val="0082234E"/>
    <w:rsid w:val="00822560"/>
    <w:rsid w:val="008229FA"/>
    <w:rsid w:val="00822B40"/>
    <w:rsid w:val="00823197"/>
    <w:rsid w:val="0082360B"/>
    <w:rsid w:val="008239F2"/>
    <w:rsid w:val="00823E46"/>
    <w:rsid w:val="00823EC8"/>
    <w:rsid w:val="0082413E"/>
    <w:rsid w:val="00824162"/>
    <w:rsid w:val="008242F9"/>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EA"/>
    <w:rsid w:val="00832DFE"/>
    <w:rsid w:val="008333AA"/>
    <w:rsid w:val="008333D1"/>
    <w:rsid w:val="0083350E"/>
    <w:rsid w:val="008337C8"/>
    <w:rsid w:val="0083398E"/>
    <w:rsid w:val="008339AD"/>
    <w:rsid w:val="008344C8"/>
    <w:rsid w:val="00834AEB"/>
    <w:rsid w:val="00834FE0"/>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87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456"/>
    <w:rsid w:val="00846E78"/>
    <w:rsid w:val="00846FEC"/>
    <w:rsid w:val="008471BD"/>
    <w:rsid w:val="0084775F"/>
    <w:rsid w:val="00847BED"/>
    <w:rsid w:val="00847C9D"/>
    <w:rsid w:val="00850094"/>
    <w:rsid w:val="00850878"/>
    <w:rsid w:val="0085126C"/>
    <w:rsid w:val="00851BDF"/>
    <w:rsid w:val="00851D5A"/>
    <w:rsid w:val="00851D8D"/>
    <w:rsid w:val="00851E20"/>
    <w:rsid w:val="00851E45"/>
    <w:rsid w:val="008528A2"/>
    <w:rsid w:val="008533B2"/>
    <w:rsid w:val="00853B7A"/>
    <w:rsid w:val="00853B95"/>
    <w:rsid w:val="00853D2A"/>
    <w:rsid w:val="00853D76"/>
    <w:rsid w:val="00853E5C"/>
    <w:rsid w:val="00854346"/>
    <w:rsid w:val="0085451E"/>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1AFC"/>
    <w:rsid w:val="00862640"/>
    <w:rsid w:val="0086378C"/>
    <w:rsid w:val="00863823"/>
    <w:rsid w:val="00863EBB"/>
    <w:rsid w:val="00864AD6"/>
    <w:rsid w:val="00865302"/>
    <w:rsid w:val="0086549E"/>
    <w:rsid w:val="0086633D"/>
    <w:rsid w:val="00866B27"/>
    <w:rsid w:val="0086772F"/>
    <w:rsid w:val="00867A9F"/>
    <w:rsid w:val="00867C74"/>
    <w:rsid w:val="00867EC7"/>
    <w:rsid w:val="00867EF1"/>
    <w:rsid w:val="00867FBA"/>
    <w:rsid w:val="008704F2"/>
    <w:rsid w:val="00870572"/>
    <w:rsid w:val="00870EDE"/>
    <w:rsid w:val="0087203F"/>
    <w:rsid w:val="008722BB"/>
    <w:rsid w:val="008726FE"/>
    <w:rsid w:val="008730D7"/>
    <w:rsid w:val="00873198"/>
    <w:rsid w:val="008737B0"/>
    <w:rsid w:val="00873835"/>
    <w:rsid w:val="00873F44"/>
    <w:rsid w:val="00874D26"/>
    <w:rsid w:val="00876457"/>
    <w:rsid w:val="00876580"/>
    <w:rsid w:val="00877094"/>
    <w:rsid w:val="008777D6"/>
    <w:rsid w:val="00880A24"/>
    <w:rsid w:val="00880CBF"/>
    <w:rsid w:val="00880CFF"/>
    <w:rsid w:val="00880F96"/>
    <w:rsid w:val="00881BDC"/>
    <w:rsid w:val="0088251A"/>
    <w:rsid w:val="00883398"/>
    <w:rsid w:val="0088393D"/>
    <w:rsid w:val="00883DE6"/>
    <w:rsid w:val="00884229"/>
    <w:rsid w:val="0088428C"/>
    <w:rsid w:val="0088430E"/>
    <w:rsid w:val="0088436F"/>
    <w:rsid w:val="00884974"/>
    <w:rsid w:val="008850E5"/>
    <w:rsid w:val="00885F4B"/>
    <w:rsid w:val="00886BAD"/>
    <w:rsid w:val="00886DA8"/>
    <w:rsid w:val="0088717C"/>
    <w:rsid w:val="0089036B"/>
    <w:rsid w:val="00891764"/>
    <w:rsid w:val="00891AFA"/>
    <w:rsid w:val="00891B12"/>
    <w:rsid w:val="00891D49"/>
    <w:rsid w:val="00892829"/>
    <w:rsid w:val="00892919"/>
    <w:rsid w:val="00892B9E"/>
    <w:rsid w:val="00892C56"/>
    <w:rsid w:val="00893863"/>
    <w:rsid w:val="008942E6"/>
    <w:rsid w:val="008948E9"/>
    <w:rsid w:val="00895BED"/>
    <w:rsid w:val="00895FD3"/>
    <w:rsid w:val="0089748F"/>
    <w:rsid w:val="008A039F"/>
    <w:rsid w:val="008A05FC"/>
    <w:rsid w:val="008A061B"/>
    <w:rsid w:val="008A0B61"/>
    <w:rsid w:val="008A0E2C"/>
    <w:rsid w:val="008A1511"/>
    <w:rsid w:val="008A1813"/>
    <w:rsid w:val="008A1C6A"/>
    <w:rsid w:val="008A2AAC"/>
    <w:rsid w:val="008A2BC2"/>
    <w:rsid w:val="008A30DD"/>
    <w:rsid w:val="008A32FB"/>
    <w:rsid w:val="008A386B"/>
    <w:rsid w:val="008A3963"/>
    <w:rsid w:val="008A4314"/>
    <w:rsid w:val="008A45EA"/>
    <w:rsid w:val="008A4FD4"/>
    <w:rsid w:val="008A5002"/>
    <w:rsid w:val="008A520E"/>
    <w:rsid w:val="008A52A4"/>
    <w:rsid w:val="008A5837"/>
    <w:rsid w:val="008A65DB"/>
    <w:rsid w:val="008A710A"/>
    <w:rsid w:val="008A7672"/>
    <w:rsid w:val="008A77AB"/>
    <w:rsid w:val="008A7894"/>
    <w:rsid w:val="008B0793"/>
    <w:rsid w:val="008B089A"/>
    <w:rsid w:val="008B19D8"/>
    <w:rsid w:val="008B1C1C"/>
    <w:rsid w:val="008B21AB"/>
    <w:rsid w:val="008B241E"/>
    <w:rsid w:val="008B3735"/>
    <w:rsid w:val="008B410C"/>
    <w:rsid w:val="008B51D3"/>
    <w:rsid w:val="008B53F0"/>
    <w:rsid w:val="008B5BB5"/>
    <w:rsid w:val="008B6001"/>
    <w:rsid w:val="008B60A7"/>
    <w:rsid w:val="008B629C"/>
    <w:rsid w:val="008B668E"/>
    <w:rsid w:val="008B6E93"/>
    <w:rsid w:val="008B77F9"/>
    <w:rsid w:val="008B7857"/>
    <w:rsid w:val="008B7A47"/>
    <w:rsid w:val="008B7CA0"/>
    <w:rsid w:val="008B7D82"/>
    <w:rsid w:val="008B7E35"/>
    <w:rsid w:val="008C07B0"/>
    <w:rsid w:val="008C0957"/>
    <w:rsid w:val="008C09E5"/>
    <w:rsid w:val="008C0B3F"/>
    <w:rsid w:val="008C14B5"/>
    <w:rsid w:val="008C1AC6"/>
    <w:rsid w:val="008C1B1F"/>
    <w:rsid w:val="008C1E02"/>
    <w:rsid w:val="008C24BB"/>
    <w:rsid w:val="008C290F"/>
    <w:rsid w:val="008C29FB"/>
    <w:rsid w:val="008C2BDD"/>
    <w:rsid w:val="008C2E75"/>
    <w:rsid w:val="008C3355"/>
    <w:rsid w:val="008C339E"/>
    <w:rsid w:val="008C345F"/>
    <w:rsid w:val="008C352F"/>
    <w:rsid w:val="008C3A01"/>
    <w:rsid w:val="008C3A9F"/>
    <w:rsid w:val="008C3BBE"/>
    <w:rsid w:val="008C3E72"/>
    <w:rsid w:val="008C4402"/>
    <w:rsid w:val="008C5005"/>
    <w:rsid w:val="008C5B0E"/>
    <w:rsid w:val="008C5F98"/>
    <w:rsid w:val="008C6716"/>
    <w:rsid w:val="008C6B09"/>
    <w:rsid w:val="008C7079"/>
    <w:rsid w:val="008C75F6"/>
    <w:rsid w:val="008C76AD"/>
    <w:rsid w:val="008C7A38"/>
    <w:rsid w:val="008C7C2D"/>
    <w:rsid w:val="008C7C7F"/>
    <w:rsid w:val="008D0A15"/>
    <w:rsid w:val="008D13BA"/>
    <w:rsid w:val="008D18CD"/>
    <w:rsid w:val="008D2726"/>
    <w:rsid w:val="008D33CB"/>
    <w:rsid w:val="008D378E"/>
    <w:rsid w:val="008D3C9B"/>
    <w:rsid w:val="008D3F8F"/>
    <w:rsid w:val="008D4EBC"/>
    <w:rsid w:val="008D5475"/>
    <w:rsid w:val="008D58E4"/>
    <w:rsid w:val="008D59D1"/>
    <w:rsid w:val="008D5FC6"/>
    <w:rsid w:val="008D624C"/>
    <w:rsid w:val="008D6A04"/>
    <w:rsid w:val="008D6D68"/>
    <w:rsid w:val="008D7226"/>
    <w:rsid w:val="008D73FC"/>
    <w:rsid w:val="008D7A8E"/>
    <w:rsid w:val="008D7D38"/>
    <w:rsid w:val="008E0224"/>
    <w:rsid w:val="008E0250"/>
    <w:rsid w:val="008E148C"/>
    <w:rsid w:val="008E1B29"/>
    <w:rsid w:val="008E1B79"/>
    <w:rsid w:val="008E1B8F"/>
    <w:rsid w:val="008E1BE7"/>
    <w:rsid w:val="008E1C5F"/>
    <w:rsid w:val="008E1C89"/>
    <w:rsid w:val="008E1DF1"/>
    <w:rsid w:val="008E2DC3"/>
    <w:rsid w:val="008E3266"/>
    <w:rsid w:val="008E356D"/>
    <w:rsid w:val="008E362C"/>
    <w:rsid w:val="008E3BC2"/>
    <w:rsid w:val="008E4352"/>
    <w:rsid w:val="008E48ED"/>
    <w:rsid w:val="008E5636"/>
    <w:rsid w:val="008E59E3"/>
    <w:rsid w:val="008E5C32"/>
    <w:rsid w:val="008E633D"/>
    <w:rsid w:val="008E6A9B"/>
    <w:rsid w:val="008E6DF1"/>
    <w:rsid w:val="008E6E1A"/>
    <w:rsid w:val="008E6FA9"/>
    <w:rsid w:val="008E7B2E"/>
    <w:rsid w:val="008E7F52"/>
    <w:rsid w:val="008F0814"/>
    <w:rsid w:val="008F0ADE"/>
    <w:rsid w:val="008F0BBE"/>
    <w:rsid w:val="008F10F7"/>
    <w:rsid w:val="008F1221"/>
    <w:rsid w:val="008F191D"/>
    <w:rsid w:val="008F1A05"/>
    <w:rsid w:val="008F1B3A"/>
    <w:rsid w:val="008F2A91"/>
    <w:rsid w:val="008F3C19"/>
    <w:rsid w:val="008F3ECB"/>
    <w:rsid w:val="008F3FA6"/>
    <w:rsid w:val="008F415F"/>
    <w:rsid w:val="008F449F"/>
    <w:rsid w:val="008F4AF5"/>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328"/>
    <w:rsid w:val="0090248B"/>
    <w:rsid w:val="0090266E"/>
    <w:rsid w:val="00902C71"/>
    <w:rsid w:val="00903AF1"/>
    <w:rsid w:val="00903C04"/>
    <w:rsid w:val="00903D0F"/>
    <w:rsid w:val="00903E5D"/>
    <w:rsid w:val="00903ED6"/>
    <w:rsid w:val="00904232"/>
    <w:rsid w:val="00904628"/>
    <w:rsid w:val="0090466D"/>
    <w:rsid w:val="00904731"/>
    <w:rsid w:val="009054DD"/>
    <w:rsid w:val="009065D0"/>
    <w:rsid w:val="00906AC0"/>
    <w:rsid w:val="00907006"/>
    <w:rsid w:val="0090736C"/>
    <w:rsid w:val="00907898"/>
    <w:rsid w:val="0090793D"/>
    <w:rsid w:val="00907BB5"/>
    <w:rsid w:val="00910262"/>
    <w:rsid w:val="009102DB"/>
    <w:rsid w:val="00910484"/>
    <w:rsid w:val="009107D5"/>
    <w:rsid w:val="00910FF7"/>
    <w:rsid w:val="00911449"/>
    <w:rsid w:val="009127FC"/>
    <w:rsid w:val="00912992"/>
    <w:rsid w:val="00912D9D"/>
    <w:rsid w:val="00912FB0"/>
    <w:rsid w:val="00913A2E"/>
    <w:rsid w:val="009142BB"/>
    <w:rsid w:val="00914B03"/>
    <w:rsid w:val="00914C2E"/>
    <w:rsid w:val="00915160"/>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438"/>
    <w:rsid w:val="00923AC5"/>
    <w:rsid w:val="00923CCA"/>
    <w:rsid w:val="00924052"/>
    <w:rsid w:val="00924C03"/>
    <w:rsid w:val="00925C67"/>
    <w:rsid w:val="00926CF2"/>
    <w:rsid w:val="00927418"/>
    <w:rsid w:val="0092772A"/>
    <w:rsid w:val="00927CB4"/>
    <w:rsid w:val="0093007C"/>
    <w:rsid w:val="00930103"/>
    <w:rsid w:val="009306E0"/>
    <w:rsid w:val="0093079A"/>
    <w:rsid w:val="00930AFC"/>
    <w:rsid w:val="00930FDB"/>
    <w:rsid w:val="0093195E"/>
    <w:rsid w:val="00931AC7"/>
    <w:rsid w:val="00931AE2"/>
    <w:rsid w:val="00931D15"/>
    <w:rsid w:val="00931E62"/>
    <w:rsid w:val="0093323A"/>
    <w:rsid w:val="009332A9"/>
    <w:rsid w:val="00933965"/>
    <w:rsid w:val="009339F0"/>
    <w:rsid w:val="00933EC0"/>
    <w:rsid w:val="00933FFA"/>
    <w:rsid w:val="00934222"/>
    <w:rsid w:val="00934A72"/>
    <w:rsid w:val="00934B01"/>
    <w:rsid w:val="00934D89"/>
    <w:rsid w:val="00935126"/>
    <w:rsid w:val="0093539C"/>
    <w:rsid w:val="00935466"/>
    <w:rsid w:val="009355E0"/>
    <w:rsid w:val="00935E78"/>
    <w:rsid w:val="0093610B"/>
    <w:rsid w:val="00936226"/>
    <w:rsid w:val="009364D1"/>
    <w:rsid w:val="009369EA"/>
    <w:rsid w:val="00936E55"/>
    <w:rsid w:val="009374A6"/>
    <w:rsid w:val="00937DDC"/>
    <w:rsid w:val="0094004A"/>
    <w:rsid w:val="009402F5"/>
    <w:rsid w:val="00940310"/>
    <w:rsid w:val="00940418"/>
    <w:rsid w:val="00940630"/>
    <w:rsid w:val="00940CCA"/>
    <w:rsid w:val="00940EBA"/>
    <w:rsid w:val="0094155C"/>
    <w:rsid w:val="009424DE"/>
    <w:rsid w:val="00942790"/>
    <w:rsid w:val="00943037"/>
    <w:rsid w:val="0094305A"/>
    <w:rsid w:val="009430FB"/>
    <w:rsid w:val="0094371E"/>
    <w:rsid w:val="00944144"/>
    <w:rsid w:val="0094432B"/>
    <w:rsid w:val="009444C7"/>
    <w:rsid w:val="0094476C"/>
    <w:rsid w:val="0094552D"/>
    <w:rsid w:val="00945681"/>
    <w:rsid w:val="00946259"/>
    <w:rsid w:val="0094662E"/>
    <w:rsid w:val="0094684B"/>
    <w:rsid w:val="009468F5"/>
    <w:rsid w:val="00946F26"/>
    <w:rsid w:val="00946F8C"/>
    <w:rsid w:val="00947544"/>
    <w:rsid w:val="0094766D"/>
    <w:rsid w:val="009476D2"/>
    <w:rsid w:val="00947715"/>
    <w:rsid w:val="00950006"/>
    <w:rsid w:val="00950C35"/>
    <w:rsid w:val="00950D3C"/>
    <w:rsid w:val="00950E15"/>
    <w:rsid w:val="00951A05"/>
    <w:rsid w:val="00951F72"/>
    <w:rsid w:val="00953A33"/>
    <w:rsid w:val="00953D9B"/>
    <w:rsid w:val="0095444D"/>
    <w:rsid w:val="00955520"/>
    <w:rsid w:val="0095581B"/>
    <w:rsid w:val="00955B64"/>
    <w:rsid w:val="00955D92"/>
    <w:rsid w:val="0095622C"/>
    <w:rsid w:val="0095666E"/>
    <w:rsid w:val="00956B0B"/>
    <w:rsid w:val="00956F15"/>
    <w:rsid w:val="0095716B"/>
    <w:rsid w:val="009572A9"/>
    <w:rsid w:val="00960062"/>
    <w:rsid w:val="009603B9"/>
    <w:rsid w:val="00960F91"/>
    <w:rsid w:val="0096109D"/>
    <w:rsid w:val="0096174A"/>
    <w:rsid w:val="009628E0"/>
    <w:rsid w:val="009628FB"/>
    <w:rsid w:val="00962C36"/>
    <w:rsid w:val="00962C50"/>
    <w:rsid w:val="00962D0D"/>
    <w:rsid w:val="00962EB6"/>
    <w:rsid w:val="009635B6"/>
    <w:rsid w:val="009637EB"/>
    <w:rsid w:val="00964606"/>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101"/>
    <w:rsid w:val="0097390E"/>
    <w:rsid w:val="009741E1"/>
    <w:rsid w:val="0097421E"/>
    <w:rsid w:val="00974DEE"/>
    <w:rsid w:val="00975367"/>
    <w:rsid w:val="009756A9"/>
    <w:rsid w:val="00975D0D"/>
    <w:rsid w:val="009761A3"/>
    <w:rsid w:val="009768CA"/>
    <w:rsid w:val="009769DE"/>
    <w:rsid w:val="00976CAA"/>
    <w:rsid w:val="0097722D"/>
    <w:rsid w:val="00977342"/>
    <w:rsid w:val="0097768D"/>
    <w:rsid w:val="009778DC"/>
    <w:rsid w:val="00977A00"/>
    <w:rsid w:val="00977AF9"/>
    <w:rsid w:val="00977C0B"/>
    <w:rsid w:val="00977D8F"/>
    <w:rsid w:val="0098021A"/>
    <w:rsid w:val="00980891"/>
    <w:rsid w:val="00980DA6"/>
    <w:rsid w:val="00981128"/>
    <w:rsid w:val="0098145B"/>
    <w:rsid w:val="0098170E"/>
    <w:rsid w:val="00981A63"/>
    <w:rsid w:val="0098288B"/>
    <w:rsid w:val="00982D86"/>
    <w:rsid w:val="0098410D"/>
    <w:rsid w:val="009845DE"/>
    <w:rsid w:val="00984869"/>
    <w:rsid w:val="009850F0"/>
    <w:rsid w:val="00985F79"/>
    <w:rsid w:val="009863E2"/>
    <w:rsid w:val="00986F27"/>
    <w:rsid w:val="00987697"/>
    <w:rsid w:val="0098779C"/>
    <w:rsid w:val="00987FAE"/>
    <w:rsid w:val="00987FFE"/>
    <w:rsid w:val="00990836"/>
    <w:rsid w:val="00990943"/>
    <w:rsid w:val="00990D51"/>
    <w:rsid w:val="009912BE"/>
    <w:rsid w:val="009915E6"/>
    <w:rsid w:val="00991EDA"/>
    <w:rsid w:val="00992025"/>
    <w:rsid w:val="00992174"/>
    <w:rsid w:val="0099244E"/>
    <w:rsid w:val="00992495"/>
    <w:rsid w:val="009927AC"/>
    <w:rsid w:val="00992F2E"/>
    <w:rsid w:val="00992F4A"/>
    <w:rsid w:val="00993243"/>
    <w:rsid w:val="00994336"/>
    <w:rsid w:val="0099524E"/>
    <w:rsid w:val="009958AC"/>
    <w:rsid w:val="00995B27"/>
    <w:rsid w:val="00996421"/>
    <w:rsid w:val="00996960"/>
    <w:rsid w:val="00996B58"/>
    <w:rsid w:val="00996FD7"/>
    <w:rsid w:val="00997EC1"/>
    <w:rsid w:val="009A0175"/>
    <w:rsid w:val="009A072A"/>
    <w:rsid w:val="009A0DFF"/>
    <w:rsid w:val="009A1D97"/>
    <w:rsid w:val="009A1DCC"/>
    <w:rsid w:val="009A1E3F"/>
    <w:rsid w:val="009A21D1"/>
    <w:rsid w:val="009A2F7C"/>
    <w:rsid w:val="009A340B"/>
    <w:rsid w:val="009A3479"/>
    <w:rsid w:val="009A37FA"/>
    <w:rsid w:val="009A3E2F"/>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3BE4"/>
    <w:rsid w:val="009B40D3"/>
    <w:rsid w:val="009B4787"/>
    <w:rsid w:val="009B4A93"/>
    <w:rsid w:val="009B4C28"/>
    <w:rsid w:val="009B50FB"/>
    <w:rsid w:val="009B53F3"/>
    <w:rsid w:val="009B5FF3"/>
    <w:rsid w:val="009B64A9"/>
    <w:rsid w:val="009B66F6"/>
    <w:rsid w:val="009B6F0A"/>
    <w:rsid w:val="009B6FB2"/>
    <w:rsid w:val="009B6FDC"/>
    <w:rsid w:val="009B71BE"/>
    <w:rsid w:val="009C0780"/>
    <w:rsid w:val="009C0980"/>
    <w:rsid w:val="009C0C0C"/>
    <w:rsid w:val="009C0F50"/>
    <w:rsid w:val="009C124D"/>
    <w:rsid w:val="009C16C7"/>
    <w:rsid w:val="009C1B35"/>
    <w:rsid w:val="009C1F6B"/>
    <w:rsid w:val="009C22B5"/>
    <w:rsid w:val="009C24D3"/>
    <w:rsid w:val="009C24F0"/>
    <w:rsid w:val="009C31F1"/>
    <w:rsid w:val="009C3455"/>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5C3"/>
    <w:rsid w:val="009C7801"/>
    <w:rsid w:val="009D06FD"/>
    <w:rsid w:val="009D0DF5"/>
    <w:rsid w:val="009D0F50"/>
    <w:rsid w:val="009D110E"/>
    <w:rsid w:val="009D166C"/>
    <w:rsid w:val="009D16C8"/>
    <w:rsid w:val="009D1A9D"/>
    <w:rsid w:val="009D2050"/>
    <w:rsid w:val="009D28A5"/>
    <w:rsid w:val="009D2BFD"/>
    <w:rsid w:val="009D2E60"/>
    <w:rsid w:val="009D2E70"/>
    <w:rsid w:val="009D2F19"/>
    <w:rsid w:val="009D2F1E"/>
    <w:rsid w:val="009D34AF"/>
    <w:rsid w:val="009D356E"/>
    <w:rsid w:val="009D3693"/>
    <w:rsid w:val="009D3A0C"/>
    <w:rsid w:val="009D3C6B"/>
    <w:rsid w:val="009D4085"/>
    <w:rsid w:val="009D49CF"/>
    <w:rsid w:val="009D5882"/>
    <w:rsid w:val="009D6656"/>
    <w:rsid w:val="009D6882"/>
    <w:rsid w:val="009D6B0B"/>
    <w:rsid w:val="009D6EC2"/>
    <w:rsid w:val="009D7634"/>
    <w:rsid w:val="009D764A"/>
    <w:rsid w:val="009E08FF"/>
    <w:rsid w:val="009E0D0E"/>
    <w:rsid w:val="009E13C3"/>
    <w:rsid w:val="009E1619"/>
    <w:rsid w:val="009E20E2"/>
    <w:rsid w:val="009E223D"/>
    <w:rsid w:val="009E25EC"/>
    <w:rsid w:val="009E2701"/>
    <w:rsid w:val="009E2736"/>
    <w:rsid w:val="009E2AED"/>
    <w:rsid w:val="009E2CB3"/>
    <w:rsid w:val="009E3068"/>
    <w:rsid w:val="009E3413"/>
    <w:rsid w:val="009E3867"/>
    <w:rsid w:val="009E3D1F"/>
    <w:rsid w:val="009E4999"/>
    <w:rsid w:val="009E49ED"/>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1949"/>
    <w:rsid w:val="009F27EA"/>
    <w:rsid w:val="009F37CA"/>
    <w:rsid w:val="009F39F9"/>
    <w:rsid w:val="009F3A4B"/>
    <w:rsid w:val="009F4022"/>
    <w:rsid w:val="009F4292"/>
    <w:rsid w:val="009F43BE"/>
    <w:rsid w:val="009F4B3C"/>
    <w:rsid w:val="009F53ED"/>
    <w:rsid w:val="009F59ED"/>
    <w:rsid w:val="009F61F0"/>
    <w:rsid w:val="009F6CDA"/>
    <w:rsid w:val="009F7429"/>
    <w:rsid w:val="009F7DF0"/>
    <w:rsid w:val="009F7E3F"/>
    <w:rsid w:val="00A00681"/>
    <w:rsid w:val="00A006A5"/>
    <w:rsid w:val="00A007A3"/>
    <w:rsid w:val="00A00849"/>
    <w:rsid w:val="00A01A6C"/>
    <w:rsid w:val="00A01BDB"/>
    <w:rsid w:val="00A02486"/>
    <w:rsid w:val="00A02655"/>
    <w:rsid w:val="00A02893"/>
    <w:rsid w:val="00A02C52"/>
    <w:rsid w:val="00A02D8A"/>
    <w:rsid w:val="00A0324F"/>
    <w:rsid w:val="00A034B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D40"/>
    <w:rsid w:val="00A10F8B"/>
    <w:rsid w:val="00A1110C"/>
    <w:rsid w:val="00A11324"/>
    <w:rsid w:val="00A11DBA"/>
    <w:rsid w:val="00A1254C"/>
    <w:rsid w:val="00A12AF9"/>
    <w:rsid w:val="00A12BE5"/>
    <w:rsid w:val="00A13357"/>
    <w:rsid w:val="00A1336E"/>
    <w:rsid w:val="00A1391F"/>
    <w:rsid w:val="00A13D9A"/>
    <w:rsid w:val="00A15653"/>
    <w:rsid w:val="00A15A36"/>
    <w:rsid w:val="00A15D6D"/>
    <w:rsid w:val="00A15EB3"/>
    <w:rsid w:val="00A1612E"/>
    <w:rsid w:val="00A16D93"/>
    <w:rsid w:val="00A17961"/>
    <w:rsid w:val="00A17EB1"/>
    <w:rsid w:val="00A204A3"/>
    <w:rsid w:val="00A20696"/>
    <w:rsid w:val="00A20F3E"/>
    <w:rsid w:val="00A20FE8"/>
    <w:rsid w:val="00A2164B"/>
    <w:rsid w:val="00A21EDA"/>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5D5"/>
    <w:rsid w:val="00A279E3"/>
    <w:rsid w:val="00A27D42"/>
    <w:rsid w:val="00A301EE"/>
    <w:rsid w:val="00A30209"/>
    <w:rsid w:val="00A30EA9"/>
    <w:rsid w:val="00A31A8A"/>
    <w:rsid w:val="00A31F8D"/>
    <w:rsid w:val="00A3212C"/>
    <w:rsid w:val="00A3255F"/>
    <w:rsid w:val="00A32883"/>
    <w:rsid w:val="00A32A41"/>
    <w:rsid w:val="00A32B96"/>
    <w:rsid w:val="00A32CBC"/>
    <w:rsid w:val="00A32E82"/>
    <w:rsid w:val="00A3321B"/>
    <w:rsid w:val="00A333FE"/>
    <w:rsid w:val="00A33C81"/>
    <w:rsid w:val="00A33C8E"/>
    <w:rsid w:val="00A346C2"/>
    <w:rsid w:val="00A34C68"/>
    <w:rsid w:val="00A34FD2"/>
    <w:rsid w:val="00A352EE"/>
    <w:rsid w:val="00A3657E"/>
    <w:rsid w:val="00A36F1A"/>
    <w:rsid w:val="00A373D1"/>
    <w:rsid w:val="00A37620"/>
    <w:rsid w:val="00A37FC2"/>
    <w:rsid w:val="00A40288"/>
    <w:rsid w:val="00A405EA"/>
    <w:rsid w:val="00A406A7"/>
    <w:rsid w:val="00A4092A"/>
    <w:rsid w:val="00A40BE8"/>
    <w:rsid w:val="00A40D2C"/>
    <w:rsid w:val="00A419B9"/>
    <w:rsid w:val="00A42613"/>
    <w:rsid w:val="00A4275D"/>
    <w:rsid w:val="00A43BE0"/>
    <w:rsid w:val="00A43F7E"/>
    <w:rsid w:val="00A4400E"/>
    <w:rsid w:val="00A44138"/>
    <w:rsid w:val="00A446E7"/>
    <w:rsid w:val="00A44ABE"/>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0578"/>
    <w:rsid w:val="00A5261D"/>
    <w:rsid w:val="00A526A9"/>
    <w:rsid w:val="00A528D0"/>
    <w:rsid w:val="00A52B25"/>
    <w:rsid w:val="00A52D5A"/>
    <w:rsid w:val="00A53046"/>
    <w:rsid w:val="00A531B8"/>
    <w:rsid w:val="00A53290"/>
    <w:rsid w:val="00A5353A"/>
    <w:rsid w:val="00A5362E"/>
    <w:rsid w:val="00A53C75"/>
    <w:rsid w:val="00A54203"/>
    <w:rsid w:val="00A54328"/>
    <w:rsid w:val="00A543F6"/>
    <w:rsid w:val="00A547F1"/>
    <w:rsid w:val="00A54C5A"/>
    <w:rsid w:val="00A54D3C"/>
    <w:rsid w:val="00A550D6"/>
    <w:rsid w:val="00A55770"/>
    <w:rsid w:val="00A57078"/>
    <w:rsid w:val="00A600A7"/>
    <w:rsid w:val="00A600E4"/>
    <w:rsid w:val="00A60938"/>
    <w:rsid w:val="00A610C7"/>
    <w:rsid w:val="00A61214"/>
    <w:rsid w:val="00A61222"/>
    <w:rsid w:val="00A613D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03"/>
    <w:rsid w:val="00A65F3D"/>
    <w:rsid w:val="00A66302"/>
    <w:rsid w:val="00A663B0"/>
    <w:rsid w:val="00A6688A"/>
    <w:rsid w:val="00A6713D"/>
    <w:rsid w:val="00A671AE"/>
    <w:rsid w:val="00A6741E"/>
    <w:rsid w:val="00A67A5A"/>
    <w:rsid w:val="00A67D2F"/>
    <w:rsid w:val="00A70539"/>
    <w:rsid w:val="00A707A0"/>
    <w:rsid w:val="00A712A5"/>
    <w:rsid w:val="00A715DF"/>
    <w:rsid w:val="00A7183E"/>
    <w:rsid w:val="00A71FAC"/>
    <w:rsid w:val="00A7266A"/>
    <w:rsid w:val="00A731EE"/>
    <w:rsid w:val="00A738EB"/>
    <w:rsid w:val="00A73C69"/>
    <w:rsid w:val="00A73E4F"/>
    <w:rsid w:val="00A74243"/>
    <w:rsid w:val="00A753EA"/>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37"/>
    <w:rsid w:val="00A80AC1"/>
    <w:rsid w:val="00A80D2A"/>
    <w:rsid w:val="00A812EA"/>
    <w:rsid w:val="00A813BE"/>
    <w:rsid w:val="00A81A00"/>
    <w:rsid w:val="00A81EE8"/>
    <w:rsid w:val="00A82329"/>
    <w:rsid w:val="00A8247A"/>
    <w:rsid w:val="00A82587"/>
    <w:rsid w:val="00A827C4"/>
    <w:rsid w:val="00A82CF4"/>
    <w:rsid w:val="00A82E14"/>
    <w:rsid w:val="00A830BD"/>
    <w:rsid w:val="00A8332E"/>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0DCF"/>
    <w:rsid w:val="00A9142D"/>
    <w:rsid w:val="00A92CCC"/>
    <w:rsid w:val="00A92CD8"/>
    <w:rsid w:val="00A93589"/>
    <w:rsid w:val="00A936E0"/>
    <w:rsid w:val="00A94599"/>
    <w:rsid w:val="00A94ED3"/>
    <w:rsid w:val="00A95133"/>
    <w:rsid w:val="00A95727"/>
    <w:rsid w:val="00A95A9B"/>
    <w:rsid w:val="00A95D71"/>
    <w:rsid w:val="00A95FF1"/>
    <w:rsid w:val="00A96549"/>
    <w:rsid w:val="00A966BC"/>
    <w:rsid w:val="00A96838"/>
    <w:rsid w:val="00A96C66"/>
    <w:rsid w:val="00A975E9"/>
    <w:rsid w:val="00A97D32"/>
    <w:rsid w:val="00AA0994"/>
    <w:rsid w:val="00AA099F"/>
    <w:rsid w:val="00AA0DA1"/>
    <w:rsid w:val="00AA1586"/>
    <w:rsid w:val="00AA1833"/>
    <w:rsid w:val="00AA1A16"/>
    <w:rsid w:val="00AA281C"/>
    <w:rsid w:val="00AA2AFB"/>
    <w:rsid w:val="00AA309E"/>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28F"/>
    <w:rsid w:val="00AB0DCA"/>
    <w:rsid w:val="00AB112C"/>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5A"/>
    <w:rsid w:val="00AB66BA"/>
    <w:rsid w:val="00AB686B"/>
    <w:rsid w:val="00AB6EBF"/>
    <w:rsid w:val="00AB7333"/>
    <w:rsid w:val="00AB73E3"/>
    <w:rsid w:val="00AB7858"/>
    <w:rsid w:val="00AB7B38"/>
    <w:rsid w:val="00AC030C"/>
    <w:rsid w:val="00AC03C1"/>
    <w:rsid w:val="00AC083D"/>
    <w:rsid w:val="00AC20DE"/>
    <w:rsid w:val="00AC27CD"/>
    <w:rsid w:val="00AC2D50"/>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C796F"/>
    <w:rsid w:val="00AD01A8"/>
    <w:rsid w:val="00AD0458"/>
    <w:rsid w:val="00AD0AE7"/>
    <w:rsid w:val="00AD10D7"/>
    <w:rsid w:val="00AD15EF"/>
    <w:rsid w:val="00AD174C"/>
    <w:rsid w:val="00AD1856"/>
    <w:rsid w:val="00AD1CFB"/>
    <w:rsid w:val="00AD1E07"/>
    <w:rsid w:val="00AD2427"/>
    <w:rsid w:val="00AD244A"/>
    <w:rsid w:val="00AD2804"/>
    <w:rsid w:val="00AD2ED2"/>
    <w:rsid w:val="00AD3955"/>
    <w:rsid w:val="00AD3BE5"/>
    <w:rsid w:val="00AD3E87"/>
    <w:rsid w:val="00AD4294"/>
    <w:rsid w:val="00AD44D5"/>
    <w:rsid w:val="00AD4795"/>
    <w:rsid w:val="00AD4844"/>
    <w:rsid w:val="00AD4BC2"/>
    <w:rsid w:val="00AD5687"/>
    <w:rsid w:val="00AD5F91"/>
    <w:rsid w:val="00AD6096"/>
    <w:rsid w:val="00AD6762"/>
    <w:rsid w:val="00AD68F7"/>
    <w:rsid w:val="00AE010F"/>
    <w:rsid w:val="00AE0515"/>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5F5C"/>
    <w:rsid w:val="00AE604A"/>
    <w:rsid w:val="00AE6054"/>
    <w:rsid w:val="00AE61F6"/>
    <w:rsid w:val="00AE626E"/>
    <w:rsid w:val="00AE6B97"/>
    <w:rsid w:val="00AE7169"/>
    <w:rsid w:val="00AE73C4"/>
    <w:rsid w:val="00AF08DC"/>
    <w:rsid w:val="00AF0C7C"/>
    <w:rsid w:val="00AF1054"/>
    <w:rsid w:val="00AF15D1"/>
    <w:rsid w:val="00AF1A91"/>
    <w:rsid w:val="00AF1F20"/>
    <w:rsid w:val="00AF2183"/>
    <w:rsid w:val="00AF23C9"/>
    <w:rsid w:val="00AF2CC7"/>
    <w:rsid w:val="00AF312B"/>
    <w:rsid w:val="00AF385B"/>
    <w:rsid w:val="00AF3DA7"/>
    <w:rsid w:val="00AF421A"/>
    <w:rsid w:val="00AF56CC"/>
    <w:rsid w:val="00AF5809"/>
    <w:rsid w:val="00AF5E40"/>
    <w:rsid w:val="00AF67B9"/>
    <w:rsid w:val="00AF7644"/>
    <w:rsid w:val="00AF79C5"/>
    <w:rsid w:val="00AF7AB9"/>
    <w:rsid w:val="00AF7DE0"/>
    <w:rsid w:val="00AF7ED0"/>
    <w:rsid w:val="00B0032A"/>
    <w:rsid w:val="00B006E6"/>
    <w:rsid w:val="00B00983"/>
    <w:rsid w:val="00B00EBB"/>
    <w:rsid w:val="00B011ED"/>
    <w:rsid w:val="00B012CC"/>
    <w:rsid w:val="00B01DFF"/>
    <w:rsid w:val="00B01F01"/>
    <w:rsid w:val="00B022DB"/>
    <w:rsid w:val="00B02312"/>
    <w:rsid w:val="00B02394"/>
    <w:rsid w:val="00B027E5"/>
    <w:rsid w:val="00B03049"/>
    <w:rsid w:val="00B034B2"/>
    <w:rsid w:val="00B03BD5"/>
    <w:rsid w:val="00B0400B"/>
    <w:rsid w:val="00B0453A"/>
    <w:rsid w:val="00B04A07"/>
    <w:rsid w:val="00B04DFA"/>
    <w:rsid w:val="00B04F16"/>
    <w:rsid w:val="00B05314"/>
    <w:rsid w:val="00B05D71"/>
    <w:rsid w:val="00B05DBA"/>
    <w:rsid w:val="00B060E9"/>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500"/>
    <w:rsid w:val="00B155CF"/>
    <w:rsid w:val="00B15E8B"/>
    <w:rsid w:val="00B15EF1"/>
    <w:rsid w:val="00B16056"/>
    <w:rsid w:val="00B160E6"/>
    <w:rsid w:val="00B16B23"/>
    <w:rsid w:val="00B1705D"/>
    <w:rsid w:val="00B1716E"/>
    <w:rsid w:val="00B172D1"/>
    <w:rsid w:val="00B1737C"/>
    <w:rsid w:val="00B1748F"/>
    <w:rsid w:val="00B20767"/>
    <w:rsid w:val="00B20913"/>
    <w:rsid w:val="00B20BF4"/>
    <w:rsid w:val="00B210D2"/>
    <w:rsid w:val="00B216A6"/>
    <w:rsid w:val="00B21BD9"/>
    <w:rsid w:val="00B21D8A"/>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4EE"/>
    <w:rsid w:val="00B24740"/>
    <w:rsid w:val="00B24C23"/>
    <w:rsid w:val="00B24FA9"/>
    <w:rsid w:val="00B25BF8"/>
    <w:rsid w:val="00B26057"/>
    <w:rsid w:val="00B26240"/>
    <w:rsid w:val="00B26D75"/>
    <w:rsid w:val="00B27711"/>
    <w:rsid w:val="00B30495"/>
    <w:rsid w:val="00B30F4A"/>
    <w:rsid w:val="00B31154"/>
    <w:rsid w:val="00B31A05"/>
    <w:rsid w:val="00B31F4C"/>
    <w:rsid w:val="00B32613"/>
    <w:rsid w:val="00B329C3"/>
    <w:rsid w:val="00B32EF6"/>
    <w:rsid w:val="00B3318A"/>
    <w:rsid w:val="00B34D05"/>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1E5A"/>
    <w:rsid w:val="00B42095"/>
    <w:rsid w:val="00B42415"/>
    <w:rsid w:val="00B42558"/>
    <w:rsid w:val="00B42561"/>
    <w:rsid w:val="00B429E1"/>
    <w:rsid w:val="00B42CC6"/>
    <w:rsid w:val="00B43A11"/>
    <w:rsid w:val="00B43AC0"/>
    <w:rsid w:val="00B43D07"/>
    <w:rsid w:val="00B440CB"/>
    <w:rsid w:val="00B440FF"/>
    <w:rsid w:val="00B44429"/>
    <w:rsid w:val="00B44943"/>
    <w:rsid w:val="00B44AAA"/>
    <w:rsid w:val="00B45332"/>
    <w:rsid w:val="00B45ACA"/>
    <w:rsid w:val="00B45B0C"/>
    <w:rsid w:val="00B46590"/>
    <w:rsid w:val="00B47082"/>
    <w:rsid w:val="00B474B0"/>
    <w:rsid w:val="00B47873"/>
    <w:rsid w:val="00B47D56"/>
    <w:rsid w:val="00B501BB"/>
    <w:rsid w:val="00B506D4"/>
    <w:rsid w:val="00B50F8A"/>
    <w:rsid w:val="00B51207"/>
    <w:rsid w:val="00B513C7"/>
    <w:rsid w:val="00B515C3"/>
    <w:rsid w:val="00B521E3"/>
    <w:rsid w:val="00B5257A"/>
    <w:rsid w:val="00B5283D"/>
    <w:rsid w:val="00B52D96"/>
    <w:rsid w:val="00B533DD"/>
    <w:rsid w:val="00B534AE"/>
    <w:rsid w:val="00B53A60"/>
    <w:rsid w:val="00B53CCF"/>
    <w:rsid w:val="00B54278"/>
    <w:rsid w:val="00B54E4A"/>
    <w:rsid w:val="00B54F21"/>
    <w:rsid w:val="00B54F38"/>
    <w:rsid w:val="00B552BB"/>
    <w:rsid w:val="00B556FE"/>
    <w:rsid w:val="00B55A55"/>
    <w:rsid w:val="00B55B94"/>
    <w:rsid w:val="00B55F9C"/>
    <w:rsid w:val="00B56AE5"/>
    <w:rsid w:val="00B56D25"/>
    <w:rsid w:val="00B56DAA"/>
    <w:rsid w:val="00B57E21"/>
    <w:rsid w:val="00B6017B"/>
    <w:rsid w:val="00B602C2"/>
    <w:rsid w:val="00B605BB"/>
    <w:rsid w:val="00B60613"/>
    <w:rsid w:val="00B609A1"/>
    <w:rsid w:val="00B6166D"/>
    <w:rsid w:val="00B619CF"/>
    <w:rsid w:val="00B636B3"/>
    <w:rsid w:val="00B63F2C"/>
    <w:rsid w:val="00B64215"/>
    <w:rsid w:val="00B6428F"/>
    <w:rsid w:val="00B6495C"/>
    <w:rsid w:val="00B64A3D"/>
    <w:rsid w:val="00B64D8E"/>
    <w:rsid w:val="00B64EDA"/>
    <w:rsid w:val="00B65231"/>
    <w:rsid w:val="00B655EC"/>
    <w:rsid w:val="00B65610"/>
    <w:rsid w:val="00B65654"/>
    <w:rsid w:val="00B65A35"/>
    <w:rsid w:val="00B65B9F"/>
    <w:rsid w:val="00B65D05"/>
    <w:rsid w:val="00B65D44"/>
    <w:rsid w:val="00B66635"/>
    <w:rsid w:val="00B66E62"/>
    <w:rsid w:val="00B67767"/>
    <w:rsid w:val="00B67A93"/>
    <w:rsid w:val="00B67B1D"/>
    <w:rsid w:val="00B67B73"/>
    <w:rsid w:val="00B67F59"/>
    <w:rsid w:val="00B70A34"/>
    <w:rsid w:val="00B71017"/>
    <w:rsid w:val="00B71494"/>
    <w:rsid w:val="00B7149E"/>
    <w:rsid w:val="00B71507"/>
    <w:rsid w:val="00B71A2C"/>
    <w:rsid w:val="00B71CC3"/>
    <w:rsid w:val="00B7239F"/>
    <w:rsid w:val="00B7286F"/>
    <w:rsid w:val="00B72882"/>
    <w:rsid w:val="00B72A6C"/>
    <w:rsid w:val="00B72B11"/>
    <w:rsid w:val="00B731AB"/>
    <w:rsid w:val="00B73FA9"/>
    <w:rsid w:val="00B74826"/>
    <w:rsid w:val="00B74EF7"/>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884"/>
    <w:rsid w:val="00B81B92"/>
    <w:rsid w:val="00B82437"/>
    <w:rsid w:val="00B82552"/>
    <w:rsid w:val="00B82893"/>
    <w:rsid w:val="00B82A1F"/>
    <w:rsid w:val="00B83324"/>
    <w:rsid w:val="00B83C2C"/>
    <w:rsid w:val="00B84092"/>
    <w:rsid w:val="00B842C0"/>
    <w:rsid w:val="00B842EF"/>
    <w:rsid w:val="00B84B74"/>
    <w:rsid w:val="00B84E77"/>
    <w:rsid w:val="00B8512C"/>
    <w:rsid w:val="00B8570B"/>
    <w:rsid w:val="00B857B9"/>
    <w:rsid w:val="00B8593D"/>
    <w:rsid w:val="00B85F45"/>
    <w:rsid w:val="00B86042"/>
    <w:rsid w:val="00B86658"/>
    <w:rsid w:val="00B868D2"/>
    <w:rsid w:val="00B87548"/>
    <w:rsid w:val="00B87BF2"/>
    <w:rsid w:val="00B90A3C"/>
    <w:rsid w:val="00B91AAC"/>
    <w:rsid w:val="00B920C6"/>
    <w:rsid w:val="00B9215F"/>
    <w:rsid w:val="00B92165"/>
    <w:rsid w:val="00B9234B"/>
    <w:rsid w:val="00B92549"/>
    <w:rsid w:val="00B929D0"/>
    <w:rsid w:val="00B92C51"/>
    <w:rsid w:val="00B93046"/>
    <w:rsid w:val="00B935C1"/>
    <w:rsid w:val="00B94447"/>
    <w:rsid w:val="00B9463D"/>
    <w:rsid w:val="00B94A46"/>
    <w:rsid w:val="00B95E69"/>
    <w:rsid w:val="00B968B8"/>
    <w:rsid w:val="00B96F2F"/>
    <w:rsid w:val="00B97689"/>
    <w:rsid w:val="00B9768F"/>
    <w:rsid w:val="00B97A9C"/>
    <w:rsid w:val="00BA00C4"/>
    <w:rsid w:val="00BA0107"/>
    <w:rsid w:val="00BA04F7"/>
    <w:rsid w:val="00BA0B71"/>
    <w:rsid w:val="00BA0E28"/>
    <w:rsid w:val="00BA16E5"/>
    <w:rsid w:val="00BA1C36"/>
    <w:rsid w:val="00BA206B"/>
    <w:rsid w:val="00BA2808"/>
    <w:rsid w:val="00BA2A48"/>
    <w:rsid w:val="00BA2EBA"/>
    <w:rsid w:val="00BA2FA0"/>
    <w:rsid w:val="00BA3130"/>
    <w:rsid w:val="00BA34E2"/>
    <w:rsid w:val="00BA3723"/>
    <w:rsid w:val="00BA39B8"/>
    <w:rsid w:val="00BA3D24"/>
    <w:rsid w:val="00BA3DE7"/>
    <w:rsid w:val="00BA439C"/>
    <w:rsid w:val="00BA4639"/>
    <w:rsid w:val="00BA4C0B"/>
    <w:rsid w:val="00BA4CAC"/>
    <w:rsid w:val="00BA4E90"/>
    <w:rsid w:val="00BA5006"/>
    <w:rsid w:val="00BA5880"/>
    <w:rsid w:val="00BA58B7"/>
    <w:rsid w:val="00BA5B2B"/>
    <w:rsid w:val="00BA5DB7"/>
    <w:rsid w:val="00BA5DBE"/>
    <w:rsid w:val="00BA5F18"/>
    <w:rsid w:val="00BA6629"/>
    <w:rsid w:val="00BA6C2A"/>
    <w:rsid w:val="00BA6D86"/>
    <w:rsid w:val="00BA6EC8"/>
    <w:rsid w:val="00BA70BF"/>
    <w:rsid w:val="00BA79F9"/>
    <w:rsid w:val="00BA7D49"/>
    <w:rsid w:val="00BB0402"/>
    <w:rsid w:val="00BB0501"/>
    <w:rsid w:val="00BB05AA"/>
    <w:rsid w:val="00BB06C0"/>
    <w:rsid w:val="00BB06C2"/>
    <w:rsid w:val="00BB1040"/>
    <w:rsid w:val="00BB105B"/>
    <w:rsid w:val="00BB10D1"/>
    <w:rsid w:val="00BB1642"/>
    <w:rsid w:val="00BB2578"/>
    <w:rsid w:val="00BB2690"/>
    <w:rsid w:val="00BB297C"/>
    <w:rsid w:val="00BB2E08"/>
    <w:rsid w:val="00BB31B9"/>
    <w:rsid w:val="00BB3BCD"/>
    <w:rsid w:val="00BB3CD5"/>
    <w:rsid w:val="00BB4013"/>
    <w:rsid w:val="00BB4AA5"/>
    <w:rsid w:val="00BB5B9A"/>
    <w:rsid w:val="00BB5DD3"/>
    <w:rsid w:val="00BB6A9F"/>
    <w:rsid w:val="00BB6DD7"/>
    <w:rsid w:val="00BB6EB6"/>
    <w:rsid w:val="00BB6F06"/>
    <w:rsid w:val="00BB6F80"/>
    <w:rsid w:val="00BB6FE9"/>
    <w:rsid w:val="00BB7049"/>
    <w:rsid w:val="00BC019F"/>
    <w:rsid w:val="00BC09C5"/>
    <w:rsid w:val="00BC0A60"/>
    <w:rsid w:val="00BC0D49"/>
    <w:rsid w:val="00BC0E00"/>
    <w:rsid w:val="00BC15A6"/>
    <w:rsid w:val="00BC1C0A"/>
    <w:rsid w:val="00BC1C42"/>
    <w:rsid w:val="00BC1D84"/>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58D2"/>
    <w:rsid w:val="00BC6040"/>
    <w:rsid w:val="00BC6782"/>
    <w:rsid w:val="00BC6A90"/>
    <w:rsid w:val="00BC6B60"/>
    <w:rsid w:val="00BC743D"/>
    <w:rsid w:val="00BC7651"/>
    <w:rsid w:val="00BC78A2"/>
    <w:rsid w:val="00BC7C05"/>
    <w:rsid w:val="00BD0BD6"/>
    <w:rsid w:val="00BD0E99"/>
    <w:rsid w:val="00BD0EAC"/>
    <w:rsid w:val="00BD1075"/>
    <w:rsid w:val="00BD1106"/>
    <w:rsid w:val="00BD17EF"/>
    <w:rsid w:val="00BD19C7"/>
    <w:rsid w:val="00BD1A06"/>
    <w:rsid w:val="00BD1DE1"/>
    <w:rsid w:val="00BD2412"/>
    <w:rsid w:val="00BD2A4B"/>
    <w:rsid w:val="00BD2E28"/>
    <w:rsid w:val="00BD2E63"/>
    <w:rsid w:val="00BD4089"/>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4F3"/>
    <w:rsid w:val="00BE0B06"/>
    <w:rsid w:val="00BE1368"/>
    <w:rsid w:val="00BE1433"/>
    <w:rsid w:val="00BE188F"/>
    <w:rsid w:val="00BE1CC4"/>
    <w:rsid w:val="00BE2594"/>
    <w:rsid w:val="00BE2BA1"/>
    <w:rsid w:val="00BE315B"/>
    <w:rsid w:val="00BE36D7"/>
    <w:rsid w:val="00BE3716"/>
    <w:rsid w:val="00BE3C1E"/>
    <w:rsid w:val="00BE3C20"/>
    <w:rsid w:val="00BE3E12"/>
    <w:rsid w:val="00BE4264"/>
    <w:rsid w:val="00BE42A3"/>
    <w:rsid w:val="00BE4410"/>
    <w:rsid w:val="00BE4470"/>
    <w:rsid w:val="00BE4ABD"/>
    <w:rsid w:val="00BE4B02"/>
    <w:rsid w:val="00BE5112"/>
    <w:rsid w:val="00BE58B3"/>
    <w:rsid w:val="00BE679F"/>
    <w:rsid w:val="00BE6830"/>
    <w:rsid w:val="00BE760F"/>
    <w:rsid w:val="00BE7B0E"/>
    <w:rsid w:val="00BF005C"/>
    <w:rsid w:val="00BF0A2F"/>
    <w:rsid w:val="00BF0A44"/>
    <w:rsid w:val="00BF10C6"/>
    <w:rsid w:val="00BF1937"/>
    <w:rsid w:val="00BF1996"/>
    <w:rsid w:val="00BF1ABA"/>
    <w:rsid w:val="00BF2D03"/>
    <w:rsid w:val="00BF303F"/>
    <w:rsid w:val="00BF3677"/>
    <w:rsid w:val="00BF3DDF"/>
    <w:rsid w:val="00BF48C8"/>
    <w:rsid w:val="00BF5263"/>
    <w:rsid w:val="00BF5E05"/>
    <w:rsid w:val="00BF610B"/>
    <w:rsid w:val="00BF690D"/>
    <w:rsid w:val="00BF6CF2"/>
    <w:rsid w:val="00BF7501"/>
    <w:rsid w:val="00BF76CD"/>
    <w:rsid w:val="00BF7BEA"/>
    <w:rsid w:val="00BF7EFA"/>
    <w:rsid w:val="00BF7F13"/>
    <w:rsid w:val="00C00336"/>
    <w:rsid w:val="00C013ED"/>
    <w:rsid w:val="00C0143F"/>
    <w:rsid w:val="00C01841"/>
    <w:rsid w:val="00C01DFB"/>
    <w:rsid w:val="00C02FDB"/>
    <w:rsid w:val="00C030E1"/>
    <w:rsid w:val="00C032D5"/>
    <w:rsid w:val="00C03AC3"/>
    <w:rsid w:val="00C040A3"/>
    <w:rsid w:val="00C042C2"/>
    <w:rsid w:val="00C04A4C"/>
    <w:rsid w:val="00C05571"/>
    <w:rsid w:val="00C05B27"/>
    <w:rsid w:val="00C05D50"/>
    <w:rsid w:val="00C0603F"/>
    <w:rsid w:val="00C0619C"/>
    <w:rsid w:val="00C06596"/>
    <w:rsid w:val="00C10474"/>
    <w:rsid w:val="00C1052C"/>
    <w:rsid w:val="00C105FB"/>
    <w:rsid w:val="00C10942"/>
    <w:rsid w:val="00C10C0D"/>
    <w:rsid w:val="00C10E01"/>
    <w:rsid w:val="00C10E61"/>
    <w:rsid w:val="00C10FBA"/>
    <w:rsid w:val="00C111CD"/>
    <w:rsid w:val="00C11BF9"/>
    <w:rsid w:val="00C11EEB"/>
    <w:rsid w:val="00C1240A"/>
    <w:rsid w:val="00C124F3"/>
    <w:rsid w:val="00C12958"/>
    <w:rsid w:val="00C12C94"/>
    <w:rsid w:val="00C12CAC"/>
    <w:rsid w:val="00C1334E"/>
    <w:rsid w:val="00C134AD"/>
    <w:rsid w:val="00C13868"/>
    <w:rsid w:val="00C13B61"/>
    <w:rsid w:val="00C13F90"/>
    <w:rsid w:val="00C14746"/>
    <w:rsid w:val="00C1477C"/>
    <w:rsid w:val="00C1486E"/>
    <w:rsid w:val="00C151BD"/>
    <w:rsid w:val="00C15249"/>
    <w:rsid w:val="00C154CC"/>
    <w:rsid w:val="00C1568A"/>
    <w:rsid w:val="00C16777"/>
    <w:rsid w:val="00C1740A"/>
    <w:rsid w:val="00C20783"/>
    <w:rsid w:val="00C22500"/>
    <w:rsid w:val="00C2262A"/>
    <w:rsid w:val="00C22CFB"/>
    <w:rsid w:val="00C22D33"/>
    <w:rsid w:val="00C230E9"/>
    <w:rsid w:val="00C23E06"/>
    <w:rsid w:val="00C23E0E"/>
    <w:rsid w:val="00C23EE6"/>
    <w:rsid w:val="00C24216"/>
    <w:rsid w:val="00C2424C"/>
    <w:rsid w:val="00C2444B"/>
    <w:rsid w:val="00C24697"/>
    <w:rsid w:val="00C24868"/>
    <w:rsid w:val="00C24A0A"/>
    <w:rsid w:val="00C25127"/>
    <w:rsid w:val="00C252D6"/>
    <w:rsid w:val="00C253CD"/>
    <w:rsid w:val="00C254DE"/>
    <w:rsid w:val="00C2561E"/>
    <w:rsid w:val="00C25710"/>
    <w:rsid w:val="00C25E5C"/>
    <w:rsid w:val="00C262CE"/>
    <w:rsid w:val="00C273AF"/>
    <w:rsid w:val="00C27561"/>
    <w:rsid w:val="00C27815"/>
    <w:rsid w:val="00C27901"/>
    <w:rsid w:val="00C27959"/>
    <w:rsid w:val="00C27BB6"/>
    <w:rsid w:val="00C30457"/>
    <w:rsid w:val="00C3092A"/>
    <w:rsid w:val="00C3093A"/>
    <w:rsid w:val="00C30CED"/>
    <w:rsid w:val="00C30CF6"/>
    <w:rsid w:val="00C30E89"/>
    <w:rsid w:val="00C31024"/>
    <w:rsid w:val="00C314A7"/>
    <w:rsid w:val="00C31904"/>
    <w:rsid w:val="00C31A0D"/>
    <w:rsid w:val="00C31F89"/>
    <w:rsid w:val="00C31FB5"/>
    <w:rsid w:val="00C32449"/>
    <w:rsid w:val="00C32982"/>
    <w:rsid w:val="00C32DE4"/>
    <w:rsid w:val="00C33163"/>
    <w:rsid w:val="00C33783"/>
    <w:rsid w:val="00C3395F"/>
    <w:rsid w:val="00C33B5F"/>
    <w:rsid w:val="00C33E17"/>
    <w:rsid w:val="00C341B2"/>
    <w:rsid w:val="00C341FA"/>
    <w:rsid w:val="00C3497C"/>
    <w:rsid w:val="00C35271"/>
    <w:rsid w:val="00C35615"/>
    <w:rsid w:val="00C35C1B"/>
    <w:rsid w:val="00C35D6B"/>
    <w:rsid w:val="00C37371"/>
    <w:rsid w:val="00C37D65"/>
    <w:rsid w:val="00C401C9"/>
    <w:rsid w:val="00C40535"/>
    <w:rsid w:val="00C410A6"/>
    <w:rsid w:val="00C4188B"/>
    <w:rsid w:val="00C4196B"/>
    <w:rsid w:val="00C4218E"/>
    <w:rsid w:val="00C42401"/>
    <w:rsid w:val="00C42A29"/>
    <w:rsid w:val="00C43387"/>
    <w:rsid w:val="00C43BEB"/>
    <w:rsid w:val="00C43C57"/>
    <w:rsid w:val="00C43C62"/>
    <w:rsid w:val="00C440F6"/>
    <w:rsid w:val="00C442F6"/>
    <w:rsid w:val="00C44469"/>
    <w:rsid w:val="00C44840"/>
    <w:rsid w:val="00C44E5C"/>
    <w:rsid w:val="00C44EC4"/>
    <w:rsid w:val="00C45147"/>
    <w:rsid w:val="00C45624"/>
    <w:rsid w:val="00C46E48"/>
    <w:rsid w:val="00C47094"/>
    <w:rsid w:val="00C475F3"/>
    <w:rsid w:val="00C47A81"/>
    <w:rsid w:val="00C47AD4"/>
    <w:rsid w:val="00C47E8E"/>
    <w:rsid w:val="00C50430"/>
    <w:rsid w:val="00C505D8"/>
    <w:rsid w:val="00C50AE0"/>
    <w:rsid w:val="00C50B88"/>
    <w:rsid w:val="00C50F2A"/>
    <w:rsid w:val="00C5165C"/>
    <w:rsid w:val="00C51B8F"/>
    <w:rsid w:val="00C521B7"/>
    <w:rsid w:val="00C52412"/>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87C"/>
    <w:rsid w:val="00C61BEA"/>
    <w:rsid w:val="00C61D0F"/>
    <w:rsid w:val="00C6225B"/>
    <w:rsid w:val="00C6267B"/>
    <w:rsid w:val="00C62B10"/>
    <w:rsid w:val="00C63253"/>
    <w:rsid w:val="00C63436"/>
    <w:rsid w:val="00C63C88"/>
    <w:rsid w:val="00C6413A"/>
    <w:rsid w:val="00C64517"/>
    <w:rsid w:val="00C6471C"/>
    <w:rsid w:val="00C64B24"/>
    <w:rsid w:val="00C64F72"/>
    <w:rsid w:val="00C65982"/>
    <w:rsid w:val="00C65CD7"/>
    <w:rsid w:val="00C6611A"/>
    <w:rsid w:val="00C66552"/>
    <w:rsid w:val="00C6721F"/>
    <w:rsid w:val="00C6724F"/>
    <w:rsid w:val="00C672C2"/>
    <w:rsid w:val="00C67313"/>
    <w:rsid w:val="00C67F3B"/>
    <w:rsid w:val="00C701D5"/>
    <w:rsid w:val="00C7067E"/>
    <w:rsid w:val="00C709AF"/>
    <w:rsid w:val="00C70F2E"/>
    <w:rsid w:val="00C71734"/>
    <w:rsid w:val="00C71CA6"/>
    <w:rsid w:val="00C71E0F"/>
    <w:rsid w:val="00C72174"/>
    <w:rsid w:val="00C7232D"/>
    <w:rsid w:val="00C72C2A"/>
    <w:rsid w:val="00C72D30"/>
    <w:rsid w:val="00C73587"/>
    <w:rsid w:val="00C73A5A"/>
    <w:rsid w:val="00C73D11"/>
    <w:rsid w:val="00C73DAB"/>
    <w:rsid w:val="00C7473C"/>
    <w:rsid w:val="00C752C4"/>
    <w:rsid w:val="00C75AAA"/>
    <w:rsid w:val="00C75ACC"/>
    <w:rsid w:val="00C75BE1"/>
    <w:rsid w:val="00C76CF5"/>
    <w:rsid w:val="00C770C9"/>
    <w:rsid w:val="00C7741A"/>
    <w:rsid w:val="00C7789A"/>
    <w:rsid w:val="00C80B23"/>
    <w:rsid w:val="00C80C2F"/>
    <w:rsid w:val="00C80D76"/>
    <w:rsid w:val="00C80D7F"/>
    <w:rsid w:val="00C80FC3"/>
    <w:rsid w:val="00C81029"/>
    <w:rsid w:val="00C81126"/>
    <w:rsid w:val="00C81192"/>
    <w:rsid w:val="00C815CB"/>
    <w:rsid w:val="00C82047"/>
    <w:rsid w:val="00C82055"/>
    <w:rsid w:val="00C82553"/>
    <w:rsid w:val="00C825AA"/>
    <w:rsid w:val="00C8281F"/>
    <w:rsid w:val="00C829AB"/>
    <w:rsid w:val="00C82D10"/>
    <w:rsid w:val="00C82EB1"/>
    <w:rsid w:val="00C831A8"/>
    <w:rsid w:val="00C832BA"/>
    <w:rsid w:val="00C833AB"/>
    <w:rsid w:val="00C83FC1"/>
    <w:rsid w:val="00C84B0B"/>
    <w:rsid w:val="00C84E21"/>
    <w:rsid w:val="00C8574B"/>
    <w:rsid w:val="00C85F16"/>
    <w:rsid w:val="00C8638D"/>
    <w:rsid w:val="00C86910"/>
    <w:rsid w:val="00C8741E"/>
    <w:rsid w:val="00C91C8F"/>
    <w:rsid w:val="00C91D54"/>
    <w:rsid w:val="00C91DDE"/>
    <w:rsid w:val="00C92856"/>
    <w:rsid w:val="00C928A2"/>
    <w:rsid w:val="00C928E1"/>
    <w:rsid w:val="00C92E05"/>
    <w:rsid w:val="00C92FE8"/>
    <w:rsid w:val="00C93197"/>
    <w:rsid w:val="00C942A5"/>
    <w:rsid w:val="00C94E74"/>
    <w:rsid w:val="00C94EE3"/>
    <w:rsid w:val="00C95CFD"/>
    <w:rsid w:val="00C96399"/>
    <w:rsid w:val="00C9717E"/>
    <w:rsid w:val="00C97574"/>
    <w:rsid w:val="00CA1310"/>
    <w:rsid w:val="00CA1819"/>
    <w:rsid w:val="00CA1E27"/>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C39"/>
    <w:rsid w:val="00CA5EBB"/>
    <w:rsid w:val="00CA6211"/>
    <w:rsid w:val="00CA6AFC"/>
    <w:rsid w:val="00CA6C12"/>
    <w:rsid w:val="00CA7DF4"/>
    <w:rsid w:val="00CB0253"/>
    <w:rsid w:val="00CB069F"/>
    <w:rsid w:val="00CB0726"/>
    <w:rsid w:val="00CB07B7"/>
    <w:rsid w:val="00CB17A0"/>
    <w:rsid w:val="00CB1CF9"/>
    <w:rsid w:val="00CB2562"/>
    <w:rsid w:val="00CB2573"/>
    <w:rsid w:val="00CB39B7"/>
    <w:rsid w:val="00CB4028"/>
    <w:rsid w:val="00CB4253"/>
    <w:rsid w:val="00CB43CD"/>
    <w:rsid w:val="00CB4C3F"/>
    <w:rsid w:val="00CB524C"/>
    <w:rsid w:val="00CB5E88"/>
    <w:rsid w:val="00CB62B6"/>
    <w:rsid w:val="00CB6986"/>
    <w:rsid w:val="00CB7051"/>
    <w:rsid w:val="00CB7DE9"/>
    <w:rsid w:val="00CC02DE"/>
    <w:rsid w:val="00CC05A3"/>
    <w:rsid w:val="00CC0A05"/>
    <w:rsid w:val="00CC0C93"/>
    <w:rsid w:val="00CC0CC7"/>
    <w:rsid w:val="00CC1042"/>
    <w:rsid w:val="00CC1531"/>
    <w:rsid w:val="00CC20A5"/>
    <w:rsid w:val="00CC269D"/>
    <w:rsid w:val="00CC2805"/>
    <w:rsid w:val="00CC310F"/>
    <w:rsid w:val="00CC32DD"/>
    <w:rsid w:val="00CC44D6"/>
    <w:rsid w:val="00CC46C3"/>
    <w:rsid w:val="00CC48E0"/>
    <w:rsid w:val="00CC558D"/>
    <w:rsid w:val="00CC5BC7"/>
    <w:rsid w:val="00CC5DF3"/>
    <w:rsid w:val="00CC67CB"/>
    <w:rsid w:val="00CC6939"/>
    <w:rsid w:val="00CC6943"/>
    <w:rsid w:val="00CC7AF5"/>
    <w:rsid w:val="00CC7E8D"/>
    <w:rsid w:val="00CD090E"/>
    <w:rsid w:val="00CD1C2E"/>
    <w:rsid w:val="00CD1E48"/>
    <w:rsid w:val="00CD2F99"/>
    <w:rsid w:val="00CD2FE2"/>
    <w:rsid w:val="00CD34D2"/>
    <w:rsid w:val="00CD3BFD"/>
    <w:rsid w:val="00CD3C7D"/>
    <w:rsid w:val="00CD40A1"/>
    <w:rsid w:val="00CD40DD"/>
    <w:rsid w:val="00CD41E2"/>
    <w:rsid w:val="00CD52D9"/>
    <w:rsid w:val="00CD56C4"/>
    <w:rsid w:val="00CD588C"/>
    <w:rsid w:val="00CD59B5"/>
    <w:rsid w:val="00CD5A7F"/>
    <w:rsid w:val="00CD625C"/>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BBF"/>
    <w:rsid w:val="00CE5D53"/>
    <w:rsid w:val="00CE6905"/>
    <w:rsid w:val="00CE6EE8"/>
    <w:rsid w:val="00CE6F22"/>
    <w:rsid w:val="00CE705F"/>
    <w:rsid w:val="00CF04DE"/>
    <w:rsid w:val="00CF0E76"/>
    <w:rsid w:val="00CF1086"/>
    <w:rsid w:val="00CF122B"/>
    <w:rsid w:val="00CF15AA"/>
    <w:rsid w:val="00CF16B3"/>
    <w:rsid w:val="00CF1AA3"/>
    <w:rsid w:val="00CF1B5A"/>
    <w:rsid w:val="00CF1C72"/>
    <w:rsid w:val="00CF1F39"/>
    <w:rsid w:val="00CF1FF4"/>
    <w:rsid w:val="00CF2212"/>
    <w:rsid w:val="00CF2C73"/>
    <w:rsid w:val="00CF320F"/>
    <w:rsid w:val="00CF32A4"/>
    <w:rsid w:val="00CF41CC"/>
    <w:rsid w:val="00CF436C"/>
    <w:rsid w:val="00CF4646"/>
    <w:rsid w:val="00CF4B4F"/>
    <w:rsid w:val="00CF51CC"/>
    <w:rsid w:val="00CF5A83"/>
    <w:rsid w:val="00CF5B61"/>
    <w:rsid w:val="00CF5D81"/>
    <w:rsid w:val="00CF6048"/>
    <w:rsid w:val="00CF6479"/>
    <w:rsid w:val="00CF67F4"/>
    <w:rsid w:val="00CF6B38"/>
    <w:rsid w:val="00CF6C3A"/>
    <w:rsid w:val="00CF776D"/>
    <w:rsid w:val="00CF7AB8"/>
    <w:rsid w:val="00CF7D14"/>
    <w:rsid w:val="00D0035F"/>
    <w:rsid w:val="00D00451"/>
    <w:rsid w:val="00D00699"/>
    <w:rsid w:val="00D01A10"/>
    <w:rsid w:val="00D01A62"/>
    <w:rsid w:val="00D01CA5"/>
    <w:rsid w:val="00D02785"/>
    <w:rsid w:val="00D029FF"/>
    <w:rsid w:val="00D0337A"/>
    <w:rsid w:val="00D0368C"/>
    <w:rsid w:val="00D0420F"/>
    <w:rsid w:val="00D050DD"/>
    <w:rsid w:val="00D05825"/>
    <w:rsid w:val="00D05F7C"/>
    <w:rsid w:val="00D06629"/>
    <w:rsid w:val="00D06B38"/>
    <w:rsid w:val="00D0749C"/>
    <w:rsid w:val="00D07944"/>
    <w:rsid w:val="00D0796A"/>
    <w:rsid w:val="00D0797D"/>
    <w:rsid w:val="00D10841"/>
    <w:rsid w:val="00D111BB"/>
    <w:rsid w:val="00D11420"/>
    <w:rsid w:val="00D11B81"/>
    <w:rsid w:val="00D125E5"/>
    <w:rsid w:val="00D12B1A"/>
    <w:rsid w:val="00D133A6"/>
    <w:rsid w:val="00D1347B"/>
    <w:rsid w:val="00D13AD9"/>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0BEA"/>
    <w:rsid w:val="00D211D5"/>
    <w:rsid w:val="00D21257"/>
    <w:rsid w:val="00D21473"/>
    <w:rsid w:val="00D22154"/>
    <w:rsid w:val="00D2247A"/>
    <w:rsid w:val="00D224CA"/>
    <w:rsid w:val="00D2278A"/>
    <w:rsid w:val="00D22B2D"/>
    <w:rsid w:val="00D22FBE"/>
    <w:rsid w:val="00D23D66"/>
    <w:rsid w:val="00D23F9D"/>
    <w:rsid w:val="00D242A5"/>
    <w:rsid w:val="00D245AA"/>
    <w:rsid w:val="00D24720"/>
    <w:rsid w:val="00D24F22"/>
    <w:rsid w:val="00D2569D"/>
    <w:rsid w:val="00D25980"/>
    <w:rsid w:val="00D259AC"/>
    <w:rsid w:val="00D25CBD"/>
    <w:rsid w:val="00D25D3B"/>
    <w:rsid w:val="00D261F3"/>
    <w:rsid w:val="00D268E2"/>
    <w:rsid w:val="00D26A83"/>
    <w:rsid w:val="00D2709D"/>
    <w:rsid w:val="00D27A67"/>
    <w:rsid w:val="00D302B5"/>
    <w:rsid w:val="00D303F8"/>
    <w:rsid w:val="00D30418"/>
    <w:rsid w:val="00D30A1C"/>
    <w:rsid w:val="00D31496"/>
    <w:rsid w:val="00D31572"/>
    <w:rsid w:val="00D31B85"/>
    <w:rsid w:val="00D32412"/>
    <w:rsid w:val="00D325C5"/>
    <w:rsid w:val="00D328BB"/>
    <w:rsid w:val="00D32A55"/>
    <w:rsid w:val="00D33803"/>
    <w:rsid w:val="00D3390C"/>
    <w:rsid w:val="00D339E9"/>
    <w:rsid w:val="00D34CE4"/>
    <w:rsid w:val="00D34D47"/>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719"/>
    <w:rsid w:val="00D40A07"/>
    <w:rsid w:val="00D411AD"/>
    <w:rsid w:val="00D4174A"/>
    <w:rsid w:val="00D41D89"/>
    <w:rsid w:val="00D41FED"/>
    <w:rsid w:val="00D42225"/>
    <w:rsid w:val="00D427BB"/>
    <w:rsid w:val="00D42DC2"/>
    <w:rsid w:val="00D42E2F"/>
    <w:rsid w:val="00D42F09"/>
    <w:rsid w:val="00D43455"/>
    <w:rsid w:val="00D437FB"/>
    <w:rsid w:val="00D43986"/>
    <w:rsid w:val="00D4480A"/>
    <w:rsid w:val="00D44E99"/>
    <w:rsid w:val="00D4598A"/>
    <w:rsid w:val="00D459C0"/>
    <w:rsid w:val="00D47120"/>
    <w:rsid w:val="00D477D6"/>
    <w:rsid w:val="00D47858"/>
    <w:rsid w:val="00D47BF6"/>
    <w:rsid w:val="00D47C12"/>
    <w:rsid w:val="00D50278"/>
    <w:rsid w:val="00D50335"/>
    <w:rsid w:val="00D50A60"/>
    <w:rsid w:val="00D50BE0"/>
    <w:rsid w:val="00D50DA8"/>
    <w:rsid w:val="00D514B7"/>
    <w:rsid w:val="00D52224"/>
    <w:rsid w:val="00D52262"/>
    <w:rsid w:val="00D52271"/>
    <w:rsid w:val="00D524F3"/>
    <w:rsid w:val="00D52643"/>
    <w:rsid w:val="00D526BD"/>
    <w:rsid w:val="00D52914"/>
    <w:rsid w:val="00D53655"/>
    <w:rsid w:val="00D53700"/>
    <w:rsid w:val="00D5372F"/>
    <w:rsid w:val="00D5382A"/>
    <w:rsid w:val="00D53A56"/>
    <w:rsid w:val="00D53A91"/>
    <w:rsid w:val="00D541E1"/>
    <w:rsid w:val="00D54270"/>
    <w:rsid w:val="00D5433F"/>
    <w:rsid w:val="00D5473C"/>
    <w:rsid w:val="00D54BB1"/>
    <w:rsid w:val="00D54F99"/>
    <w:rsid w:val="00D55012"/>
    <w:rsid w:val="00D55508"/>
    <w:rsid w:val="00D55753"/>
    <w:rsid w:val="00D55A19"/>
    <w:rsid w:val="00D55D5E"/>
    <w:rsid w:val="00D567F7"/>
    <w:rsid w:val="00D568DA"/>
    <w:rsid w:val="00D579EB"/>
    <w:rsid w:val="00D57DC0"/>
    <w:rsid w:val="00D60EEC"/>
    <w:rsid w:val="00D613EE"/>
    <w:rsid w:val="00D61739"/>
    <w:rsid w:val="00D61A38"/>
    <w:rsid w:val="00D62187"/>
    <w:rsid w:val="00D6267D"/>
    <w:rsid w:val="00D626EE"/>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0B56"/>
    <w:rsid w:val="00D70FD6"/>
    <w:rsid w:val="00D711C5"/>
    <w:rsid w:val="00D715BA"/>
    <w:rsid w:val="00D725C8"/>
    <w:rsid w:val="00D72823"/>
    <w:rsid w:val="00D72BBD"/>
    <w:rsid w:val="00D731E8"/>
    <w:rsid w:val="00D733DC"/>
    <w:rsid w:val="00D735A2"/>
    <w:rsid w:val="00D7374F"/>
    <w:rsid w:val="00D739F6"/>
    <w:rsid w:val="00D73E7A"/>
    <w:rsid w:val="00D74113"/>
    <w:rsid w:val="00D746C2"/>
    <w:rsid w:val="00D749EE"/>
    <w:rsid w:val="00D75233"/>
    <w:rsid w:val="00D75AC9"/>
    <w:rsid w:val="00D75B73"/>
    <w:rsid w:val="00D75FFF"/>
    <w:rsid w:val="00D761A7"/>
    <w:rsid w:val="00D762CF"/>
    <w:rsid w:val="00D77066"/>
    <w:rsid w:val="00D772DD"/>
    <w:rsid w:val="00D77899"/>
    <w:rsid w:val="00D778DA"/>
    <w:rsid w:val="00D77BCB"/>
    <w:rsid w:val="00D807DA"/>
    <w:rsid w:val="00D8104C"/>
    <w:rsid w:val="00D81A64"/>
    <w:rsid w:val="00D81ABB"/>
    <w:rsid w:val="00D81B80"/>
    <w:rsid w:val="00D81B87"/>
    <w:rsid w:val="00D82759"/>
    <w:rsid w:val="00D82A00"/>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204"/>
    <w:rsid w:val="00D9028B"/>
    <w:rsid w:val="00D9032D"/>
    <w:rsid w:val="00D90A48"/>
    <w:rsid w:val="00D90A8F"/>
    <w:rsid w:val="00D90C0C"/>
    <w:rsid w:val="00D90C33"/>
    <w:rsid w:val="00D91281"/>
    <w:rsid w:val="00D91521"/>
    <w:rsid w:val="00D91874"/>
    <w:rsid w:val="00D91C9D"/>
    <w:rsid w:val="00D92090"/>
    <w:rsid w:val="00D92652"/>
    <w:rsid w:val="00D928B1"/>
    <w:rsid w:val="00D92BBC"/>
    <w:rsid w:val="00D92C0A"/>
    <w:rsid w:val="00D93C51"/>
    <w:rsid w:val="00D94AEE"/>
    <w:rsid w:val="00D94BC9"/>
    <w:rsid w:val="00D951D0"/>
    <w:rsid w:val="00D9534D"/>
    <w:rsid w:val="00D954F7"/>
    <w:rsid w:val="00D957D8"/>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84D"/>
    <w:rsid w:val="00DA09D6"/>
    <w:rsid w:val="00DA0B86"/>
    <w:rsid w:val="00DA0DC1"/>
    <w:rsid w:val="00DA19FB"/>
    <w:rsid w:val="00DA1E15"/>
    <w:rsid w:val="00DA1F5C"/>
    <w:rsid w:val="00DA26A8"/>
    <w:rsid w:val="00DA2B5C"/>
    <w:rsid w:val="00DA30C8"/>
    <w:rsid w:val="00DA31C2"/>
    <w:rsid w:val="00DA364F"/>
    <w:rsid w:val="00DA451E"/>
    <w:rsid w:val="00DA48EA"/>
    <w:rsid w:val="00DA4C2C"/>
    <w:rsid w:val="00DA4CEF"/>
    <w:rsid w:val="00DA4CFF"/>
    <w:rsid w:val="00DA5172"/>
    <w:rsid w:val="00DA52DE"/>
    <w:rsid w:val="00DA5651"/>
    <w:rsid w:val="00DA61AF"/>
    <w:rsid w:val="00DA63C4"/>
    <w:rsid w:val="00DA65AF"/>
    <w:rsid w:val="00DA7602"/>
    <w:rsid w:val="00DA7718"/>
    <w:rsid w:val="00DA7CC3"/>
    <w:rsid w:val="00DB0323"/>
    <w:rsid w:val="00DB037C"/>
    <w:rsid w:val="00DB0603"/>
    <w:rsid w:val="00DB0790"/>
    <w:rsid w:val="00DB0888"/>
    <w:rsid w:val="00DB0B94"/>
    <w:rsid w:val="00DB0EB8"/>
    <w:rsid w:val="00DB1018"/>
    <w:rsid w:val="00DB1BD1"/>
    <w:rsid w:val="00DB1F30"/>
    <w:rsid w:val="00DB203B"/>
    <w:rsid w:val="00DB2962"/>
    <w:rsid w:val="00DB3025"/>
    <w:rsid w:val="00DB3559"/>
    <w:rsid w:val="00DB35D1"/>
    <w:rsid w:val="00DB4231"/>
    <w:rsid w:val="00DB434A"/>
    <w:rsid w:val="00DB4A0A"/>
    <w:rsid w:val="00DB4E63"/>
    <w:rsid w:val="00DB5323"/>
    <w:rsid w:val="00DB536D"/>
    <w:rsid w:val="00DB57C5"/>
    <w:rsid w:val="00DB5883"/>
    <w:rsid w:val="00DB5DB8"/>
    <w:rsid w:val="00DB65C3"/>
    <w:rsid w:val="00DB6E58"/>
    <w:rsid w:val="00DB771E"/>
    <w:rsid w:val="00DB791F"/>
    <w:rsid w:val="00DB7967"/>
    <w:rsid w:val="00DC185E"/>
    <w:rsid w:val="00DC18D4"/>
    <w:rsid w:val="00DC1B09"/>
    <w:rsid w:val="00DC26CF"/>
    <w:rsid w:val="00DC2ACE"/>
    <w:rsid w:val="00DC32ED"/>
    <w:rsid w:val="00DC4029"/>
    <w:rsid w:val="00DC4355"/>
    <w:rsid w:val="00DC479E"/>
    <w:rsid w:val="00DC4A35"/>
    <w:rsid w:val="00DC4D50"/>
    <w:rsid w:val="00DC56E0"/>
    <w:rsid w:val="00DC58EB"/>
    <w:rsid w:val="00DC6179"/>
    <w:rsid w:val="00DC628C"/>
    <w:rsid w:val="00DC6E70"/>
    <w:rsid w:val="00DC6FF2"/>
    <w:rsid w:val="00DC7236"/>
    <w:rsid w:val="00DC74A5"/>
    <w:rsid w:val="00DC7C6F"/>
    <w:rsid w:val="00DD0201"/>
    <w:rsid w:val="00DD0546"/>
    <w:rsid w:val="00DD0667"/>
    <w:rsid w:val="00DD0933"/>
    <w:rsid w:val="00DD0C84"/>
    <w:rsid w:val="00DD0E80"/>
    <w:rsid w:val="00DD1723"/>
    <w:rsid w:val="00DD1AFA"/>
    <w:rsid w:val="00DD27D0"/>
    <w:rsid w:val="00DD2BC9"/>
    <w:rsid w:val="00DD30EC"/>
    <w:rsid w:val="00DD3330"/>
    <w:rsid w:val="00DD33A9"/>
    <w:rsid w:val="00DD3B57"/>
    <w:rsid w:val="00DD3D27"/>
    <w:rsid w:val="00DD4519"/>
    <w:rsid w:val="00DD4B11"/>
    <w:rsid w:val="00DD503E"/>
    <w:rsid w:val="00DD538F"/>
    <w:rsid w:val="00DD5534"/>
    <w:rsid w:val="00DD575A"/>
    <w:rsid w:val="00DD584C"/>
    <w:rsid w:val="00DD5DAC"/>
    <w:rsid w:val="00DD6205"/>
    <w:rsid w:val="00DD63E2"/>
    <w:rsid w:val="00DD65D2"/>
    <w:rsid w:val="00DD6887"/>
    <w:rsid w:val="00DD6A61"/>
    <w:rsid w:val="00DD6B4F"/>
    <w:rsid w:val="00DD74BD"/>
    <w:rsid w:val="00DD7833"/>
    <w:rsid w:val="00DD7ED8"/>
    <w:rsid w:val="00DD7F43"/>
    <w:rsid w:val="00DE009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2B9"/>
    <w:rsid w:val="00DE3594"/>
    <w:rsid w:val="00DE379E"/>
    <w:rsid w:val="00DE3F2C"/>
    <w:rsid w:val="00DE45FB"/>
    <w:rsid w:val="00DE4A89"/>
    <w:rsid w:val="00DE4CE4"/>
    <w:rsid w:val="00DE4E36"/>
    <w:rsid w:val="00DE4E3B"/>
    <w:rsid w:val="00DE508C"/>
    <w:rsid w:val="00DE5460"/>
    <w:rsid w:val="00DE58D4"/>
    <w:rsid w:val="00DE5B88"/>
    <w:rsid w:val="00DE632F"/>
    <w:rsid w:val="00DE6907"/>
    <w:rsid w:val="00DE6A05"/>
    <w:rsid w:val="00DE6D91"/>
    <w:rsid w:val="00DE6EDE"/>
    <w:rsid w:val="00DE74A5"/>
    <w:rsid w:val="00DE7A3C"/>
    <w:rsid w:val="00DE7EAC"/>
    <w:rsid w:val="00DF0024"/>
    <w:rsid w:val="00DF00A1"/>
    <w:rsid w:val="00DF0104"/>
    <w:rsid w:val="00DF0169"/>
    <w:rsid w:val="00DF0337"/>
    <w:rsid w:val="00DF081E"/>
    <w:rsid w:val="00DF0EAC"/>
    <w:rsid w:val="00DF14DB"/>
    <w:rsid w:val="00DF1BF2"/>
    <w:rsid w:val="00DF2093"/>
    <w:rsid w:val="00DF2616"/>
    <w:rsid w:val="00DF389F"/>
    <w:rsid w:val="00DF3BA1"/>
    <w:rsid w:val="00DF3F12"/>
    <w:rsid w:val="00DF405C"/>
    <w:rsid w:val="00DF4D32"/>
    <w:rsid w:val="00DF511F"/>
    <w:rsid w:val="00DF5124"/>
    <w:rsid w:val="00DF5389"/>
    <w:rsid w:val="00DF5BC5"/>
    <w:rsid w:val="00DF7336"/>
    <w:rsid w:val="00DF79ED"/>
    <w:rsid w:val="00E006AC"/>
    <w:rsid w:val="00E00AE3"/>
    <w:rsid w:val="00E00CD8"/>
    <w:rsid w:val="00E00DE5"/>
    <w:rsid w:val="00E00FD5"/>
    <w:rsid w:val="00E0131D"/>
    <w:rsid w:val="00E01535"/>
    <w:rsid w:val="00E016E7"/>
    <w:rsid w:val="00E017E6"/>
    <w:rsid w:val="00E022A7"/>
    <w:rsid w:val="00E023C9"/>
    <w:rsid w:val="00E028BE"/>
    <w:rsid w:val="00E02FC6"/>
    <w:rsid w:val="00E03B21"/>
    <w:rsid w:val="00E04306"/>
    <w:rsid w:val="00E04B66"/>
    <w:rsid w:val="00E052CC"/>
    <w:rsid w:val="00E0568C"/>
    <w:rsid w:val="00E06629"/>
    <w:rsid w:val="00E066B1"/>
    <w:rsid w:val="00E06967"/>
    <w:rsid w:val="00E06E43"/>
    <w:rsid w:val="00E070AB"/>
    <w:rsid w:val="00E074D2"/>
    <w:rsid w:val="00E07787"/>
    <w:rsid w:val="00E07B74"/>
    <w:rsid w:val="00E07F3A"/>
    <w:rsid w:val="00E1039E"/>
    <w:rsid w:val="00E103E8"/>
    <w:rsid w:val="00E10605"/>
    <w:rsid w:val="00E10EB0"/>
    <w:rsid w:val="00E11AB9"/>
    <w:rsid w:val="00E121EC"/>
    <w:rsid w:val="00E12566"/>
    <w:rsid w:val="00E1269E"/>
    <w:rsid w:val="00E13419"/>
    <w:rsid w:val="00E138B8"/>
    <w:rsid w:val="00E1402E"/>
    <w:rsid w:val="00E141DC"/>
    <w:rsid w:val="00E145DB"/>
    <w:rsid w:val="00E14EFD"/>
    <w:rsid w:val="00E164DF"/>
    <w:rsid w:val="00E1673A"/>
    <w:rsid w:val="00E16933"/>
    <w:rsid w:val="00E16A13"/>
    <w:rsid w:val="00E16FE8"/>
    <w:rsid w:val="00E1735F"/>
    <w:rsid w:val="00E20480"/>
    <w:rsid w:val="00E2070F"/>
    <w:rsid w:val="00E20775"/>
    <w:rsid w:val="00E2100A"/>
    <w:rsid w:val="00E210DA"/>
    <w:rsid w:val="00E21103"/>
    <w:rsid w:val="00E211B9"/>
    <w:rsid w:val="00E21346"/>
    <w:rsid w:val="00E213D0"/>
    <w:rsid w:val="00E21BC4"/>
    <w:rsid w:val="00E21CD8"/>
    <w:rsid w:val="00E22103"/>
    <w:rsid w:val="00E223C2"/>
    <w:rsid w:val="00E226C4"/>
    <w:rsid w:val="00E22DC6"/>
    <w:rsid w:val="00E22E6C"/>
    <w:rsid w:val="00E230A0"/>
    <w:rsid w:val="00E2317E"/>
    <w:rsid w:val="00E23556"/>
    <w:rsid w:val="00E2426E"/>
    <w:rsid w:val="00E24DB0"/>
    <w:rsid w:val="00E25222"/>
    <w:rsid w:val="00E25BAC"/>
    <w:rsid w:val="00E25F0F"/>
    <w:rsid w:val="00E26392"/>
    <w:rsid w:val="00E26550"/>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7D"/>
    <w:rsid w:val="00E34A8C"/>
    <w:rsid w:val="00E34AB8"/>
    <w:rsid w:val="00E350C5"/>
    <w:rsid w:val="00E35EBB"/>
    <w:rsid w:val="00E35F45"/>
    <w:rsid w:val="00E35F55"/>
    <w:rsid w:val="00E361B3"/>
    <w:rsid w:val="00E36286"/>
    <w:rsid w:val="00E36380"/>
    <w:rsid w:val="00E36831"/>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3F23"/>
    <w:rsid w:val="00E44038"/>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65A"/>
    <w:rsid w:val="00E5694A"/>
    <w:rsid w:val="00E56FBD"/>
    <w:rsid w:val="00E576CC"/>
    <w:rsid w:val="00E577B8"/>
    <w:rsid w:val="00E57ADC"/>
    <w:rsid w:val="00E602B3"/>
    <w:rsid w:val="00E60F24"/>
    <w:rsid w:val="00E61EFF"/>
    <w:rsid w:val="00E6205A"/>
    <w:rsid w:val="00E64048"/>
    <w:rsid w:val="00E64D0B"/>
    <w:rsid w:val="00E64D5F"/>
    <w:rsid w:val="00E65636"/>
    <w:rsid w:val="00E658AD"/>
    <w:rsid w:val="00E6622E"/>
    <w:rsid w:val="00E66F8A"/>
    <w:rsid w:val="00E6782C"/>
    <w:rsid w:val="00E67A07"/>
    <w:rsid w:val="00E67C24"/>
    <w:rsid w:val="00E67C88"/>
    <w:rsid w:val="00E67E62"/>
    <w:rsid w:val="00E707FC"/>
    <w:rsid w:val="00E71461"/>
    <w:rsid w:val="00E71746"/>
    <w:rsid w:val="00E7175A"/>
    <w:rsid w:val="00E71789"/>
    <w:rsid w:val="00E72277"/>
    <w:rsid w:val="00E72D44"/>
    <w:rsid w:val="00E72F38"/>
    <w:rsid w:val="00E734D9"/>
    <w:rsid w:val="00E736C7"/>
    <w:rsid w:val="00E7475A"/>
    <w:rsid w:val="00E74971"/>
    <w:rsid w:val="00E74CEA"/>
    <w:rsid w:val="00E753AF"/>
    <w:rsid w:val="00E75A6D"/>
    <w:rsid w:val="00E75A95"/>
    <w:rsid w:val="00E75E1D"/>
    <w:rsid w:val="00E75F7B"/>
    <w:rsid w:val="00E760EF"/>
    <w:rsid w:val="00E764C7"/>
    <w:rsid w:val="00E76C30"/>
    <w:rsid w:val="00E76FF3"/>
    <w:rsid w:val="00E77089"/>
    <w:rsid w:val="00E77095"/>
    <w:rsid w:val="00E77352"/>
    <w:rsid w:val="00E77460"/>
    <w:rsid w:val="00E77506"/>
    <w:rsid w:val="00E77851"/>
    <w:rsid w:val="00E80304"/>
    <w:rsid w:val="00E80515"/>
    <w:rsid w:val="00E81387"/>
    <w:rsid w:val="00E82191"/>
    <w:rsid w:val="00E821A0"/>
    <w:rsid w:val="00E8234D"/>
    <w:rsid w:val="00E82409"/>
    <w:rsid w:val="00E8278A"/>
    <w:rsid w:val="00E8389F"/>
    <w:rsid w:val="00E83B65"/>
    <w:rsid w:val="00E84415"/>
    <w:rsid w:val="00E851FA"/>
    <w:rsid w:val="00E85618"/>
    <w:rsid w:val="00E8589E"/>
    <w:rsid w:val="00E85C37"/>
    <w:rsid w:val="00E863AA"/>
    <w:rsid w:val="00E863DB"/>
    <w:rsid w:val="00E86F3C"/>
    <w:rsid w:val="00E8734D"/>
    <w:rsid w:val="00E87CDD"/>
    <w:rsid w:val="00E87D9E"/>
    <w:rsid w:val="00E906E4"/>
    <w:rsid w:val="00E90D0E"/>
    <w:rsid w:val="00E91649"/>
    <w:rsid w:val="00E91B81"/>
    <w:rsid w:val="00E92614"/>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0BA4"/>
    <w:rsid w:val="00EA1C93"/>
    <w:rsid w:val="00EA24EC"/>
    <w:rsid w:val="00EA2716"/>
    <w:rsid w:val="00EA271C"/>
    <w:rsid w:val="00EA2789"/>
    <w:rsid w:val="00EA2D33"/>
    <w:rsid w:val="00EA32EC"/>
    <w:rsid w:val="00EA3EBD"/>
    <w:rsid w:val="00EA453F"/>
    <w:rsid w:val="00EA48DC"/>
    <w:rsid w:val="00EA4E0F"/>
    <w:rsid w:val="00EA521E"/>
    <w:rsid w:val="00EA52C5"/>
    <w:rsid w:val="00EA5484"/>
    <w:rsid w:val="00EA5CB1"/>
    <w:rsid w:val="00EA607D"/>
    <w:rsid w:val="00EA64A3"/>
    <w:rsid w:val="00EA657C"/>
    <w:rsid w:val="00EA6D33"/>
    <w:rsid w:val="00EA7105"/>
    <w:rsid w:val="00EA7BD6"/>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18"/>
    <w:rsid w:val="00EB573A"/>
    <w:rsid w:val="00EB5B1F"/>
    <w:rsid w:val="00EB5BFA"/>
    <w:rsid w:val="00EB6599"/>
    <w:rsid w:val="00EB663D"/>
    <w:rsid w:val="00EB6706"/>
    <w:rsid w:val="00EB6965"/>
    <w:rsid w:val="00EB69B4"/>
    <w:rsid w:val="00EB6A47"/>
    <w:rsid w:val="00EB6D57"/>
    <w:rsid w:val="00EB6FEE"/>
    <w:rsid w:val="00EB7403"/>
    <w:rsid w:val="00EB7792"/>
    <w:rsid w:val="00EB7879"/>
    <w:rsid w:val="00EC0746"/>
    <w:rsid w:val="00EC0FC9"/>
    <w:rsid w:val="00EC11B7"/>
    <w:rsid w:val="00EC1811"/>
    <w:rsid w:val="00EC19E8"/>
    <w:rsid w:val="00EC1F19"/>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0A9"/>
    <w:rsid w:val="00EC777D"/>
    <w:rsid w:val="00EC7990"/>
    <w:rsid w:val="00EC7C07"/>
    <w:rsid w:val="00EC7F32"/>
    <w:rsid w:val="00ED01F3"/>
    <w:rsid w:val="00ED0F00"/>
    <w:rsid w:val="00ED17FC"/>
    <w:rsid w:val="00ED1937"/>
    <w:rsid w:val="00ED1A83"/>
    <w:rsid w:val="00ED1CA8"/>
    <w:rsid w:val="00ED1FCC"/>
    <w:rsid w:val="00ED239B"/>
    <w:rsid w:val="00ED24D4"/>
    <w:rsid w:val="00ED2BC9"/>
    <w:rsid w:val="00ED2DE3"/>
    <w:rsid w:val="00ED2E44"/>
    <w:rsid w:val="00ED31ED"/>
    <w:rsid w:val="00ED3436"/>
    <w:rsid w:val="00ED346B"/>
    <w:rsid w:val="00ED3595"/>
    <w:rsid w:val="00ED3727"/>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9D5"/>
    <w:rsid w:val="00EE1F3F"/>
    <w:rsid w:val="00EE2011"/>
    <w:rsid w:val="00EE21A9"/>
    <w:rsid w:val="00EE22EF"/>
    <w:rsid w:val="00EE277B"/>
    <w:rsid w:val="00EE2B57"/>
    <w:rsid w:val="00EE2C4F"/>
    <w:rsid w:val="00EE37C4"/>
    <w:rsid w:val="00EE3BC8"/>
    <w:rsid w:val="00EE5871"/>
    <w:rsid w:val="00EE5A58"/>
    <w:rsid w:val="00EE5BC1"/>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2F2"/>
    <w:rsid w:val="00EF3809"/>
    <w:rsid w:val="00EF3D02"/>
    <w:rsid w:val="00EF4EBE"/>
    <w:rsid w:val="00EF54AA"/>
    <w:rsid w:val="00EF57B5"/>
    <w:rsid w:val="00EF590B"/>
    <w:rsid w:val="00EF59F7"/>
    <w:rsid w:val="00EF60F6"/>
    <w:rsid w:val="00EF6324"/>
    <w:rsid w:val="00EF66F9"/>
    <w:rsid w:val="00EF7335"/>
    <w:rsid w:val="00EF7388"/>
    <w:rsid w:val="00EF74B1"/>
    <w:rsid w:val="00EF7516"/>
    <w:rsid w:val="00EF775B"/>
    <w:rsid w:val="00EF7AC7"/>
    <w:rsid w:val="00F0057A"/>
    <w:rsid w:val="00F00EF1"/>
    <w:rsid w:val="00F01040"/>
    <w:rsid w:val="00F01D58"/>
    <w:rsid w:val="00F021EC"/>
    <w:rsid w:val="00F028AA"/>
    <w:rsid w:val="00F02909"/>
    <w:rsid w:val="00F02A18"/>
    <w:rsid w:val="00F02CE6"/>
    <w:rsid w:val="00F03023"/>
    <w:rsid w:val="00F0336B"/>
    <w:rsid w:val="00F037C2"/>
    <w:rsid w:val="00F038E4"/>
    <w:rsid w:val="00F03AC3"/>
    <w:rsid w:val="00F040C1"/>
    <w:rsid w:val="00F040CC"/>
    <w:rsid w:val="00F040FB"/>
    <w:rsid w:val="00F04BCD"/>
    <w:rsid w:val="00F04E01"/>
    <w:rsid w:val="00F04F37"/>
    <w:rsid w:val="00F055E2"/>
    <w:rsid w:val="00F055F0"/>
    <w:rsid w:val="00F05C57"/>
    <w:rsid w:val="00F05CE1"/>
    <w:rsid w:val="00F05D62"/>
    <w:rsid w:val="00F05F65"/>
    <w:rsid w:val="00F06698"/>
    <w:rsid w:val="00F0689C"/>
    <w:rsid w:val="00F06A89"/>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309"/>
    <w:rsid w:val="00F17606"/>
    <w:rsid w:val="00F17BB2"/>
    <w:rsid w:val="00F17F2D"/>
    <w:rsid w:val="00F21077"/>
    <w:rsid w:val="00F217A5"/>
    <w:rsid w:val="00F21B98"/>
    <w:rsid w:val="00F22216"/>
    <w:rsid w:val="00F22D0C"/>
    <w:rsid w:val="00F2308F"/>
    <w:rsid w:val="00F230C9"/>
    <w:rsid w:val="00F23B6C"/>
    <w:rsid w:val="00F24218"/>
    <w:rsid w:val="00F246BD"/>
    <w:rsid w:val="00F25356"/>
    <w:rsid w:val="00F25601"/>
    <w:rsid w:val="00F26E4A"/>
    <w:rsid w:val="00F2735D"/>
    <w:rsid w:val="00F27411"/>
    <w:rsid w:val="00F27861"/>
    <w:rsid w:val="00F278A9"/>
    <w:rsid w:val="00F27CD8"/>
    <w:rsid w:val="00F30478"/>
    <w:rsid w:val="00F30CD6"/>
    <w:rsid w:val="00F30F0A"/>
    <w:rsid w:val="00F31301"/>
    <w:rsid w:val="00F314FA"/>
    <w:rsid w:val="00F31664"/>
    <w:rsid w:val="00F3198A"/>
    <w:rsid w:val="00F3205D"/>
    <w:rsid w:val="00F322EE"/>
    <w:rsid w:val="00F3252B"/>
    <w:rsid w:val="00F3260D"/>
    <w:rsid w:val="00F32769"/>
    <w:rsid w:val="00F3286F"/>
    <w:rsid w:val="00F32959"/>
    <w:rsid w:val="00F32A25"/>
    <w:rsid w:val="00F33D90"/>
    <w:rsid w:val="00F34129"/>
    <w:rsid w:val="00F341F6"/>
    <w:rsid w:val="00F346E9"/>
    <w:rsid w:val="00F34E76"/>
    <w:rsid w:val="00F35117"/>
    <w:rsid w:val="00F355FA"/>
    <w:rsid w:val="00F358E8"/>
    <w:rsid w:val="00F35DD5"/>
    <w:rsid w:val="00F36267"/>
    <w:rsid w:val="00F366D1"/>
    <w:rsid w:val="00F36B20"/>
    <w:rsid w:val="00F36EE7"/>
    <w:rsid w:val="00F373CB"/>
    <w:rsid w:val="00F373F3"/>
    <w:rsid w:val="00F400B6"/>
    <w:rsid w:val="00F40165"/>
    <w:rsid w:val="00F401DD"/>
    <w:rsid w:val="00F40387"/>
    <w:rsid w:val="00F4044D"/>
    <w:rsid w:val="00F40A1A"/>
    <w:rsid w:val="00F40E12"/>
    <w:rsid w:val="00F40E35"/>
    <w:rsid w:val="00F40EEF"/>
    <w:rsid w:val="00F414E5"/>
    <w:rsid w:val="00F417F8"/>
    <w:rsid w:val="00F4193D"/>
    <w:rsid w:val="00F419C1"/>
    <w:rsid w:val="00F420BB"/>
    <w:rsid w:val="00F42309"/>
    <w:rsid w:val="00F42567"/>
    <w:rsid w:val="00F439C3"/>
    <w:rsid w:val="00F4427E"/>
    <w:rsid w:val="00F446B6"/>
    <w:rsid w:val="00F4485B"/>
    <w:rsid w:val="00F44D6E"/>
    <w:rsid w:val="00F44F3B"/>
    <w:rsid w:val="00F4501F"/>
    <w:rsid w:val="00F45725"/>
    <w:rsid w:val="00F458F0"/>
    <w:rsid w:val="00F464F0"/>
    <w:rsid w:val="00F47129"/>
    <w:rsid w:val="00F471DB"/>
    <w:rsid w:val="00F47E97"/>
    <w:rsid w:val="00F5049F"/>
    <w:rsid w:val="00F508D9"/>
    <w:rsid w:val="00F50A4F"/>
    <w:rsid w:val="00F50E46"/>
    <w:rsid w:val="00F510ED"/>
    <w:rsid w:val="00F5141B"/>
    <w:rsid w:val="00F517C1"/>
    <w:rsid w:val="00F51AC6"/>
    <w:rsid w:val="00F51F17"/>
    <w:rsid w:val="00F52615"/>
    <w:rsid w:val="00F52666"/>
    <w:rsid w:val="00F52EF1"/>
    <w:rsid w:val="00F534EE"/>
    <w:rsid w:val="00F53BEC"/>
    <w:rsid w:val="00F53F3F"/>
    <w:rsid w:val="00F54870"/>
    <w:rsid w:val="00F5488B"/>
    <w:rsid w:val="00F54A60"/>
    <w:rsid w:val="00F552EB"/>
    <w:rsid w:val="00F5547D"/>
    <w:rsid w:val="00F556F6"/>
    <w:rsid w:val="00F55A4D"/>
    <w:rsid w:val="00F55C4E"/>
    <w:rsid w:val="00F56A1E"/>
    <w:rsid w:val="00F5727D"/>
    <w:rsid w:val="00F600C9"/>
    <w:rsid w:val="00F60144"/>
    <w:rsid w:val="00F60DBA"/>
    <w:rsid w:val="00F6124D"/>
    <w:rsid w:val="00F6155A"/>
    <w:rsid w:val="00F617F6"/>
    <w:rsid w:val="00F61A8B"/>
    <w:rsid w:val="00F61C0C"/>
    <w:rsid w:val="00F62288"/>
    <w:rsid w:val="00F6318E"/>
    <w:rsid w:val="00F636A6"/>
    <w:rsid w:val="00F63B2C"/>
    <w:rsid w:val="00F640F8"/>
    <w:rsid w:val="00F641BC"/>
    <w:rsid w:val="00F642D5"/>
    <w:rsid w:val="00F65AB8"/>
    <w:rsid w:val="00F65E79"/>
    <w:rsid w:val="00F662DF"/>
    <w:rsid w:val="00F6642E"/>
    <w:rsid w:val="00F66730"/>
    <w:rsid w:val="00F66B38"/>
    <w:rsid w:val="00F66D73"/>
    <w:rsid w:val="00F66DD2"/>
    <w:rsid w:val="00F66FA0"/>
    <w:rsid w:val="00F6737F"/>
    <w:rsid w:val="00F67807"/>
    <w:rsid w:val="00F701E2"/>
    <w:rsid w:val="00F702C5"/>
    <w:rsid w:val="00F70353"/>
    <w:rsid w:val="00F71025"/>
    <w:rsid w:val="00F7144F"/>
    <w:rsid w:val="00F717B9"/>
    <w:rsid w:val="00F71E49"/>
    <w:rsid w:val="00F71EDE"/>
    <w:rsid w:val="00F72000"/>
    <w:rsid w:val="00F7205E"/>
    <w:rsid w:val="00F725FF"/>
    <w:rsid w:val="00F72B2F"/>
    <w:rsid w:val="00F72C80"/>
    <w:rsid w:val="00F7312B"/>
    <w:rsid w:val="00F7318A"/>
    <w:rsid w:val="00F73326"/>
    <w:rsid w:val="00F73465"/>
    <w:rsid w:val="00F73634"/>
    <w:rsid w:val="00F7380B"/>
    <w:rsid w:val="00F73BDC"/>
    <w:rsid w:val="00F747BD"/>
    <w:rsid w:val="00F74E71"/>
    <w:rsid w:val="00F74EB3"/>
    <w:rsid w:val="00F75118"/>
    <w:rsid w:val="00F752B0"/>
    <w:rsid w:val="00F75A9B"/>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0DB8"/>
    <w:rsid w:val="00F811A5"/>
    <w:rsid w:val="00F815FB"/>
    <w:rsid w:val="00F81793"/>
    <w:rsid w:val="00F821FE"/>
    <w:rsid w:val="00F82225"/>
    <w:rsid w:val="00F823A0"/>
    <w:rsid w:val="00F826B1"/>
    <w:rsid w:val="00F828AD"/>
    <w:rsid w:val="00F832B3"/>
    <w:rsid w:val="00F83946"/>
    <w:rsid w:val="00F839CE"/>
    <w:rsid w:val="00F839E1"/>
    <w:rsid w:val="00F83A2F"/>
    <w:rsid w:val="00F83A9A"/>
    <w:rsid w:val="00F83B67"/>
    <w:rsid w:val="00F8410B"/>
    <w:rsid w:val="00F84116"/>
    <w:rsid w:val="00F84A2B"/>
    <w:rsid w:val="00F85805"/>
    <w:rsid w:val="00F86060"/>
    <w:rsid w:val="00F864DE"/>
    <w:rsid w:val="00F8738A"/>
    <w:rsid w:val="00F875B4"/>
    <w:rsid w:val="00F876C1"/>
    <w:rsid w:val="00F878B6"/>
    <w:rsid w:val="00F87AED"/>
    <w:rsid w:val="00F87D8B"/>
    <w:rsid w:val="00F87EE2"/>
    <w:rsid w:val="00F9003D"/>
    <w:rsid w:val="00F900E8"/>
    <w:rsid w:val="00F91671"/>
    <w:rsid w:val="00F91808"/>
    <w:rsid w:val="00F919E9"/>
    <w:rsid w:val="00F91A7C"/>
    <w:rsid w:val="00F91D7D"/>
    <w:rsid w:val="00F92911"/>
    <w:rsid w:val="00F931F7"/>
    <w:rsid w:val="00F9346A"/>
    <w:rsid w:val="00F93966"/>
    <w:rsid w:val="00F940A5"/>
    <w:rsid w:val="00F94727"/>
    <w:rsid w:val="00F94B18"/>
    <w:rsid w:val="00F95291"/>
    <w:rsid w:val="00F95CA0"/>
    <w:rsid w:val="00F95D25"/>
    <w:rsid w:val="00F96349"/>
    <w:rsid w:val="00F964A6"/>
    <w:rsid w:val="00F97174"/>
    <w:rsid w:val="00F97887"/>
    <w:rsid w:val="00F9795A"/>
    <w:rsid w:val="00FA0609"/>
    <w:rsid w:val="00FA08A3"/>
    <w:rsid w:val="00FA0ED1"/>
    <w:rsid w:val="00FA16B3"/>
    <w:rsid w:val="00FA232E"/>
    <w:rsid w:val="00FA23A8"/>
    <w:rsid w:val="00FA2428"/>
    <w:rsid w:val="00FA368D"/>
    <w:rsid w:val="00FA3BAA"/>
    <w:rsid w:val="00FA3F49"/>
    <w:rsid w:val="00FA508E"/>
    <w:rsid w:val="00FA5FEA"/>
    <w:rsid w:val="00FA66B0"/>
    <w:rsid w:val="00FA6C39"/>
    <w:rsid w:val="00FA70D6"/>
    <w:rsid w:val="00FA72A7"/>
    <w:rsid w:val="00FA7E10"/>
    <w:rsid w:val="00FA7E9B"/>
    <w:rsid w:val="00FB0165"/>
    <w:rsid w:val="00FB0D02"/>
    <w:rsid w:val="00FB1127"/>
    <w:rsid w:val="00FB1BEE"/>
    <w:rsid w:val="00FB265C"/>
    <w:rsid w:val="00FB2CFC"/>
    <w:rsid w:val="00FB322E"/>
    <w:rsid w:val="00FB34E6"/>
    <w:rsid w:val="00FB36C7"/>
    <w:rsid w:val="00FB3C58"/>
    <w:rsid w:val="00FB3E8C"/>
    <w:rsid w:val="00FB4056"/>
    <w:rsid w:val="00FB49E9"/>
    <w:rsid w:val="00FB4BF1"/>
    <w:rsid w:val="00FB5354"/>
    <w:rsid w:val="00FB5B04"/>
    <w:rsid w:val="00FB5BA6"/>
    <w:rsid w:val="00FB638C"/>
    <w:rsid w:val="00FB6C80"/>
    <w:rsid w:val="00FB755F"/>
    <w:rsid w:val="00FB7B55"/>
    <w:rsid w:val="00FC033B"/>
    <w:rsid w:val="00FC05BF"/>
    <w:rsid w:val="00FC1550"/>
    <w:rsid w:val="00FC164A"/>
    <w:rsid w:val="00FC18E8"/>
    <w:rsid w:val="00FC1933"/>
    <w:rsid w:val="00FC2777"/>
    <w:rsid w:val="00FC27D1"/>
    <w:rsid w:val="00FC29C6"/>
    <w:rsid w:val="00FC2AE2"/>
    <w:rsid w:val="00FC3033"/>
    <w:rsid w:val="00FC3054"/>
    <w:rsid w:val="00FC327A"/>
    <w:rsid w:val="00FC32FF"/>
    <w:rsid w:val="00FC3409"/>
    <w:rsid w:val="00FC3619"/>
    <w:rsid w:val="00FC36FD"/>
    <w:rsid w:val="00FC38E1"/>
    <w:rsid w:val="00FC3C63"/>
    <w:rsid w:val="00FC3FE2"/>
    <w:rsid w:val="00FC423E"/>
    <w:rsid w:val="00FC4EBB"/>
    <w:rsid w:val="00FC59EE"/>
    <w:rsid w:val="00FC5D73"/>
    <w:rsid w:val="00FC64A7"/>
    <w:rsid w:val="00FC65C6"/>
    <w:rsid w:val="00FC6618"/>
    <w:rsid w:val="00FC767E"/>
    <w:rsid w:val="00FC7B38"/>
    <w:rsid w:val="00FD0151"/>
    <w:rsid w:val="00FD045B"/>
    <w:rsid w:val="00FD0AE3"/>
    <w:rsid w:val="00FD0F90"/>
    <w:rsid w:val="00FD1163"/>
    <w:rsid w:val="00FD1ADF"/>
    <w:rsid w:val="00FD1EC7"/>
    <w:rsid w:val="00FD2978"/>
    <w:rsid w:val="00FD29E4"/>
    <w:rsid w:val="00FD2A7C"/>
    <w:rsid w:val="00FD2AAD"/>
    <w:rsid w:val="00FD2BA1"/>
    <w:rsid w:val="00FD2DDB"/>
    <w:rsid w:val="00FD3142"/>
    <w:rsid w:val="00FD33FC"/>
    <w:rsid w:val="00FD3E00"/>
    <w:rsid w:val="00FD45AF"/>
    <w:rsid w:val="00FD4C06"/>
    <w:rsid w:val="00FD4D31"/>
    <w:rsid w:val="00FD4EC5"/>
    <w:rsid w:val="00FD54DD"/>
    <w:rsid w:val="00FD551B"/>
    <w:rsid w:val="00FD57E8"/>
    <w:rsid w:val="00FD5DAC"/>
    <w:rsid w:val="00FD5DB5"/>
    <w:rsid w:val="00FD60A0"/>
    <w:rsid w:val="00FD6122"/>
    <w:rsid w:val="00FD6A00"/>
    <w:rsid w:val="00FD6C75"/>
    <w:rsid w:val="00FD70FE"/>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2E3B"/>
    <w:rsid w:val="00FE304C"/>
    <w:rsid w:val="00FE38E7"/>
    <w:rsid w:val="00FE4235"/>
    <w:rsid w:val="00FE45EC"/>
    <w:rsid w:val="00FE4914"/>
    <w:rsid w:val="00FE4AF7"/>
    <w:rsid w:val="00FE54D9"/>
    <w:rsid w:val="00FE5C70"/>
    <w:rsid w:val="00FE6108"/>
    <w:rsid w:val="00FE63FB"/>
    <w:rsid w:val="00FE6444"/>
    <w:rsid w:val="00FE660D"/>
    <w:rsid w:val="00FE6919"/>
    <w:rsid w:val="00FE6A25"/>
    <w:rsid w:val="00FE7564"/>
    <w:rsid w:val="00FE7848"/>
    <w:rsid w:val="00FF03B3"/>
    <w:rsid w:val="00FF0485"/>
    <w:rsid w:val="00FF091F"/>
    <w:rsid w:val="00FF09E1"/>
    <w:rsid w:val="00FF0C5B"/>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43D"/>
    <w:rsid w:val="00FF6F16"/>
    <w:rsid w:val="00FF72A4"/>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20ED"/>
  <w15:chartTrackingRefBased/>
  <w15:docId w15:val="{CB84DA4E-FB41-4606-8DA3-C23A4C35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qFormat/>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3D7545"/>
    <w:pPr>
      <w:spacing w:line="240" w:lineRule="auto"/>
    </w:pPr>
    <w:rPr>
      <w:sz w:val="20"/>
      <w:szCs w:val="20"/>
    </w:rPr>
  </w:style>
  <w:style w:type="character" w:customStyle="1" w:styleId="af6">
    <w:name w:val="Текст примечания Знак"/>
    <w:basedOn w:val="a0"/>
    <w:link w:val="af5"/>
    <w:uiPriority w:val="99"/>
    <w:qFormat/>
    <w:rsid w:val="003D7545"/>
    <w:rPr>
      <w:sz w:val="20"/>
      <w:szCs w:val="20"/>
    </w:rPr>
  </w:style>
  <w:style w:type="character" w:styleId="af7">
    <w:name w:val="Emphasis"/>
    <w:basedOn w:val="a0"/>
    <w:uiPriority w:val="20"/>
    <w:qFormat/>
    <w:rsid w:val="00487357"/>
    <w:rPr>
      <w:i/>
      <w:iCs/>
    </w:rPr>
  </w:style>
  <w:style w:type="paragraph" w:customStyle="1" w:styleId="MsoNormal0">
    <w:name w:val="MsoNormal"/>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F04AF"/>
    <w:pPr>
      <w:spacing w:after="0" w:line="240" w:lineRule="auto"/>
    </w:pPr>
    <w:rPr>
      <w:rFonts w:ascii="Times New Roman" w:eastAsia="Times New Roman" w:hAnsi="Times New Roman" w:cs="Times New Roman"/>
      <w:sz w:val="24"/>
      <w:szCs w:val="24"/>
      <w:lang w:eastAsia="ru-RU"/>
    </w:rPr>
  </w:style>
  <w:style w:type="character" w:customStyle="1" w:styleId="af8">
    <w:name w:val="Другое_"/>
    <w:basedOn w:val="a0"/>
    <w:link w:val="af9"/>
    <w:rsid w:val="00432A5A"/>
    <w:rPr>
      <w:rFonts w:ascii="Times New Roman" w:eastAsia="Times New Roman" w:hAnsi="Times New Roman" w:cs="Times New Roman"/>
      <w:shd w:val="clear" w:color="auto" w:fill="FFFFFF"/>
    </w:rPr>
  </w:style>
  <w:style w:type="paragraph" w:customStyle="1" w:styleId="af9">
    <w:name w:val="Другое"/>
    <w:basedOn w:val="a"/>
    <w:link w:val="af8"/>
    <w:rsid w:val="00432A5A"/>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62876959">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49609128">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2606227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15953877">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894271248">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1954897865">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00371212">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K1700000120" TargetMode="External"/><Relationship Id="rId13" Type="http://schemas.openxmlformats.org/officeDocument/2006/relationships/hyperlink" Target="https://adilet.zan.kz/rus/docs/K1700000120" TargetMode="External"/><Relationship Id="rId18" Type="http://schemas.openxmlformats.org/officeDocument/2006/relationships/hyperlink" Target="http://adilet.zan.kz/rus/docs/K17000001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dilet.zan.kz/rus/docs/K1700000120" TargetMode="External"/><Relationship Id="rId7" Type="http://schemas.openxmlformats.org/officeDocument/2006/relationships/endnotes" Target="endnotes.xml"/><Relationship Id="rId12" Type="http://schemas.openxmlformats.org/officeDocument/2006/relationships/hyperlink" Target="https://adilet.zan.kz/rus/docs/K1700000120" TargetMode="External"/><Relationship Id="rId17" Type="http://schemas.openxmlformats.org/officeDocument/2006/relationships/hyperlink" Target="http://adilet.zan.kz/rus/docs/K170000012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dilet.zan.kz/rus/docs/K1700000120" TargetMode="External"/><Relationship Id="rId20" Type="http://schemas.openxmlformats.org/officeDocument/2006/relationships/hyperlink" Target="http://adilet.zan.kz/rus/docs/K17000001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l:39082703.0.1006044585_15" TargetMode="External"/><Relationship Id="rId24" Type="http://schemas.openxmlformats.org/officeDocument/2006/relationships/hyperlink" Target="http://adilet.zan.kz/rus/docs/K1700000120" TargetMode="External"/><Relationship Id="rId5" Type="http://schemas.openxmlformats.org/officeDocument/2006/relationships/webSettings" Target="webSettings.xml"/><Relationship Id="rId15" Type="http://schemas.openxmlformats.org/officeDocument/2006/relationships/hyperlink" Target="http://adilet.zan.kz/rus/docs/K1700000120" TargetMode="External"/><Relationship Id="rId23" Type="http://schemas.openxmlformats.org/officeDocument/2006/relationships/hyperlink" Target="http://adilet.zan.kz/rus/docs/K1700000120" TargetMode="External"/><Relationship Id="rId10" Type="http://schemas.openxmlformats.org/officeDocument/2006/relationships/hyperlink" Target="jl:36041210.0.1005643357_23" TargetMode="External"/><Relationship Id="rId19" Type="http://schemas.openxmlformats.org/officeDocument/2006/relationships/hyperlink" Target="http://adilet.zan.kz/rus/docs/K1700000120" TargetMode="External"/><Relationship Id="rId4" Type="http://schemas.openxmlformats.org/officeDocument/2006/relationships/settings" Target="settings.xml"/><Relationship Id="rId9" Type="http://schemas.openxmlformats.org/officeDocument/2006/relationships/hyperlink" Target="http://10.61.42.188/rus/docs/K1700000120" TargetMode="External"/><Relationship Id="rId14" Type="http://schemas.openxmlformats.org/officeDocument/2006/relationships/hyperlink" Target="https://adilet.zan.kz/rus/docs/K1700000120" TargetMode="External"/><Relationship Id="rId22" Type="http://schemas.openxmlformats.org/officeDocument/2006/relationships/hyperlink" Target="http://adilet.zan.kz/rus/docs/K17000001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5A123-7642-416B-873C-87712702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97</Pages>
  <Words>17514</Words>
  <Characters>99831</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873</cp:revision>
  <cp:lastPrinted>2023-11-14T05:49:00Z</cp:lastPrinted>
  <dcterms:created xsi:type="dcterms:W3CDTF">2025-03-04T06:06:00Z</dcterms:created>
  <dcterms:modified xsi:type="dcterms:W3CDTF">2025-04-15T06:02:00Z</dcterms:modified>
</cp:coreProperties>
</file>